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95" w:rsidRDefault="00B53395" w:rsidP="00B53395">
      <w:pPr>
        <w:tabs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152">
        <w:rPr>
          <w:rFonts w:ascii="Times New Roman" w:hAnsi="Times New Roman" w:cs="Times New Roman"/>
          <w:sz w:val="28"/>
          <w:szCs w:val="28"/>
        </w:rPr>
        <w:t xml:space="preserve">Отдел социально-экономического и территориального развития Исполнительного комитета Тетюшского муниципального района </w:t>
      </w:r>
      <w:r w:rsidR="00E3521C">
        <w:rPr>
          <w:rFonts w:ascii="Times New Roman" w:hAnsi="Times New Roman" w:cs="Times New Roman"/>
          <w:sz w:val="28"/>
          <w:szCs w:val="28"/>
        </w:rPr>
        <w:t>приглашает руководителей малого и среднего бизнеса на Межрегиональный конгресс «Перспектива - Регион – 2015»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666" w:rsidRDefault="00E35666" w:rsidP="00B53395">
      <w:pPr>
        <w:tabs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398" w:rsidRDefault="002D36DF" w:rsidP="00630398">
      <w:pPr>
        <w:tabs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521C">
        <w:rPr>
          <w:rFonts w:ascii="Times New Roman" w:hAnsi="Times New Roman" w:cs="Times New Roman"/>
          <w:sz w:val="28"/>
          <w:szCs w:val="28"/>
        </w:rPr>
        <w:t xml:space="preserve">30 сентября </w:t>
      </w:r>
      <w:r w:rsidR="00630398">
        <w:rPr>
          <w:rFonts w:ascii="Times New Roman" w:hAnsi="Times New Roman" w:cs="Times New Roman"/>
          <w:sz w:val="28"/>
          <w:szCs w:val="28"/>
        </w:rPr>
        <w:t>2015 г.</w:t>
      </w:r>
      <w:r w:rsidR="00B84A24">
        <w:rPr>
          <w:rFonts w:ascii="Times New Roman" w:hAnsi="Times New Roman" w:cs="Times New Roman"/>
          <w:sz w:val="28"/>
          <w:szCs w:val="28"/>
        </w:rPr>
        <w:t xml:space="preserve"> в Казанской Ривьере состоится Межрегиональный конгресс руководителей малого и среднего бизнеса «Перспектива - Регион – 2015». </w:t>
      </w:r>
    </w:p>
    <w:p w:rsidR="00B84A24" w:rsidRDefault="00B84A24" w:rsidP="00630398">
      <w:pPr>
        <w:tabs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Организаторы конгресса – Фонд регионального развития «Перспектива», Национальный институт системных исследований проблем предпринимательства.</w:t>
      </w:r>
    </w:p>
    <w:p w:rsidR="00B84A24" w:rsidRPr="00B84A24" w:rsidRDefault="00B84A24" w:rsidP="00B84A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A24">
        <w:rPr>
          <w:rFonts w:ascii="Times New Roman" w:hAnsi="Times New Roman" w:cs="Times New Roman"/>
          <w:sz w:val="28"/>
          <w:szCs w:val="28"/>
        </w:rPr>
        <w:t>Цель проекта – Укрепление конструктивной связи между бизнесом и органами власти. Оказание содействия предпринимателям в развитии бизнеса. Признание заслуг лидеров отраслей  обществом, бизнесом и властью.</w:t>
      </w:r>
    </w:p>
    <w:p w:rsidR="00B84A24" w:rsidRPr="00B84A24" w:rsidRDefault="00B84A24" w:rsidP="00B84A24">
      <w:pPr>
        <w:jc w:val="both"/>
        <w:rPr>
          <w:rFonts w:ascii="Times New Roman" w:hAnsi="Times New Roman" w:cs="Times New Roman"/>
          <w:sz w:val="28"/>
          <w:szCs w:val="28"/>
        </w:rPr>
      </w:pPr>
      <w:r w:rsidRPr="00B84A2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84A24">
        <w:rPr>
          <w:rFonts w:ascii="Times New Roman" w:hAnsi="Times New Roman" w:cs="Times New Roman"/>
          <w:sz w:val="28"/>
          <w:szCs w:val="28"/>
        </w:rPr>
        <w:t>Проекты Фонда регионального развития «Перспектива»  осуществляются при содействии полномочных представителей президента Российской Федерации в федеральных округах, министерств и ведомств, администраций муниципальных образований, объединений предпринимателей России.</w:t>
      </w:r>
    </w:p>
    <w:p w:rsidR="00B84A24" w:rsidRPr="00B84A24" w:rsidRDefault="00B84A24" w:rsidP="00B84A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A24">
        <w:rPr>
          <w:rFonts w:ascii="Times New Roman" w:hAnsi="Times New Roman" w:cs="Times New Roman"/>
          <w:sz w:val="28"/>
          <w:szCs w:val="28"/>
        </w:rPr>
        <w:t>В г. Казань съедутся более 150 руководителей из Республики Татарстан, Республики Башкортостан, Удмуртской Республики, Республики Марий-Эл, Республики Мордовия, Чувашской Республики, Пермского края, Кировской области, Нижегородской области, Ульяновской области, Самарской области, Пензенской области, Оренбургской области, Саратовской области и других регионов Российской Федерации.</w:t>
      </w:r>
      <w:proofErr w:type="gramEnd"/>
    </w:p>
    <w:p w:rsidR="00B84A24" w:rsidRPr="00B84A24" w:rsidRDefault="00B84A24" w:rsidP="00B84A2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84A24">
        <w:rPr>
          <w:rFonts w:ascii="Times New Roman" w:hAnsi="Times New Roman" w:cs="Times New Roman"/>
          <w:sz w:val="28"/>
          <w:szCs w:val="28"/>
        </w:rPr>
        <w:t>В ходе конгресса пройдут:</w:t>
      </w:r>
    </w:p>
    <w:p w:rsidR="00B84A24" w:rsidRPr="00B84A24" w:rsidRDefault="00B84A24" w:rsidP="00B84A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A24">
        <w:rPr>
          <w:rFonts w:ascii="Times New Roman" w:hAnsi="Times New Roman" w:cs="Times New Roman"/>
          <w:sz w:val="28"/>
          <w:szCs w:val="28"/>
        </w:rPr>
        <w:t>Торжественное открытие конгресса.</w:t>
      </w:r>
    </w:p>
    <w:p w:rsidR="00B84A24" w:rsidRPr="00B84A24" w:rsidRDefault="00B84A24" w:rsidP="00B84A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A24">
        <w:rPr>
          <w:rFonts w:ascii="Times New Roman" w:hAnsi="Times New Roman" w:cs="Times New Roman"/>
          <w:sz w:val="28"/>
          <w:szCs w:val="28"/>
        </w:rPr>
        <w:t>Пленарное заседание.</w:t>
      </w:r>
    </w:p>
    <w:p w:rsidR="00B84A24" w:rsidRPr="00B84A24" w:rsidRDefault="00B84A24" w:rsidP="00B84A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A24">
        <w:rPr>
          <w:rFonts w:ascii="Times New Roman" w:hAnsi="Times New Roman" w:cs="Times New Roman"/>
          <w:sz w:val="28"/>
          <w:szCs w:val="28"/>
        </w:rPr>
        <w:t>Обучающие семинары.</w:t>
      </w:r>
    </w:p>
    <w:p w:rsidR="00B84A24" w:rsidRPr="00B84A24" w:rsidRDefault="00B84A24" w:rsidP="00B84A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A24">
        <w:rPr>
          <w:rFonts w:ascii="Times New Roman" w:hAnsi="Times New Roman" w:cs="Times New Roman"/>
          <w:sz w:val="28"/>
          <w:szCs w:val="28"/>
        </w:rPr>
        <w:t>Церемония вручения наград по программе «Золотой фонд регионов».</w:t>
      </w:r>
    </w:p>
    <w:p w:rsidR="00B84A24" w:rsidRPr="00B84A24" w:rsidRDefault="00B84A24" w:rsidP="00B84A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A24">
        <w:rPr>
          <w:rFonts w:ascii="Times New Roman" w:hAnsi="Times New Roman" w:cs="Times New Roman"/>
          <w:sz w:val="28"/>
          <w:szCs w:val="28"/>
        </w:rPr>
        <w:t>Бал руководителей – «Золотой бал», включая банкет и концерт.</w:t>
      </w:r>
    </w:p>
    <w:p w:rsidR="00B84A24" w:rsidRPr="00B84A24" w:rsidRDefault="00B84A24" w:rsidP="00B84A2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B84A24">
        <w:rPr>
          <w:rFonts w:ascii="Times New Roman" w:hAnsi="Times New Roman" w:cs="Times New Roman"/>
          <w:sz w:val="28"/>
          <w:szCs w:val="28"/>
        </w:rPr>
        <w:t xml:space="preserve">Предпринимателям и руководителям, добившимся положительных результатов в бизнесе, вручаются  </w:t>
      </w:r>
      <w:r w:rsidRPr="00B84A24">
        <w:rPr>
          <w:rFonts w:ascii="Times New Roman" w:hAnsi="Times New Roman" w:cs="Times New Roman"/>
          <w:b/>
          <w:sz w:val="28"/>
          <w:szCs w:val="28"/>
        </w:rPr>
        <w:t xml:space="preserve">медали </w:t>
      </w:r>
      <w:r w:rsidRPr="00B84A24">
        <w:rPr>
          <w:rFonts w:ascii="Times New Roman" w:hAnsi="Times New Roman" w:cs="Times New Roman"/>
          <w:sz w:val="28"/>
          <w:szCs w:val="28"/>
        </w:rPr>
        <w:t xml:space="preserve">«За заслуги в  бизнесе», «За отличие в торговле и общественном питании», «За успехи в развитии производства», «За успехи в развитии сферы услуг», «За успехи в развитии сельского хозяйства», </w:t>
      </w:r>
      <w:r w:rsidRPr="00B84A24">
        <w:rPr>
          <w:rFonts w:ascii="Times New Roman" w:hAnsi="Times New Roman" w:cs="Times New Roman"/>
          <w:b/>
          <w:sz w:val="28"/>
          <w:szCs w:val="28"/>
        </w:rPr>
        <w:t xml:space="preserve">орден </w:t>
      </w:r>
      <w:r w:rsidRPr="00B84A24">
        <w:rPr>
          <w:rFonts w:ascii="Times New Roman" w:hAnsi="Times New Roman" w:cs="Times New Roman"/>
          <w:sz w:val="28"/>
          <w:szCs w:val="28"/>
        </w:rPr>
        <w:t>«Золотой фонд регионов» и др. награды.</w:t>
      </w:r>
    </w:p>
    <w:p w:rsidR="00B84A24" w:rsidRPr="00B84A24" w:rsidRDefault="00B84A24" w:rsidP="00B84A24">
      <w:pPr>
        <w:spacing w:after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A24">
        <w:rPr>
          <w:rFonts w:ascii="Times New Roman" w:hAnsi="Times New Roman" w:cs="Times New Roman"/>
          <w:sz w:val="28"/>
          <w:szCs w:val="28"/>
        </w:rPr>
        <w:t xml:space="preserve">  Все номинированные участники форума дополнительно к наградам получают </w:t>
      </w:r>
      <w:r w:rsidRPr="00B84A24">
        <w:rPr>
          <w:rFonts w:ascii="Times New Roman" w:hAnsi="Times New Roman" w:cs="Times New Roman"/>
          <w:b/>
          <w:sz w:val="28"/>
          <w:szCs w:val="28"/>
        </w:rPr>
        <w:t>дипломы</w:t>
      </w:r>
      <w:r w:rsidRPr="00B84A24">
        <w:rPr>
          <w:rFonts w:ascii="Times New Roman" w:hAnsi="Times New Roman" w:cs="Times New Roman"/>
          <w:sz w:val="28"/>
          <w:szCs w:val="28"/>
        </w:rPr>
        <w:t xml:space="preserve"> лауреатов премии. </w:t>
      </w:r>
    </w:p>
    <w:p w:rsidR="00B84A24" w:rsidRDefault="00B84A24" w:rsidP="00B84A24">
      <w:pPr>
        <w:spacing w:after="60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4A24">
        <w:rPr>
          <w:rFonts w:ascii="Times New Roman" w:hAnsi="Times New Roman" w:cs="Times New Roman"/>
          <w:sz w:val="28"/>
          <w:szCs w:val="28"/>
        </w:rPr>
        <w:t xml:space="preserve">Решение о вручении наград Премии принимает Попечительский совет по каждой кандидатуре персонально. За награды, имеющие статус общественного признания, материальные взносы </w:t>
      </w:r>
      <w:r w:rsidRPr="00B84A24">
        <w:rPr>
          <w:rFonts w:ascii="Times New Roman" w:hAnsi="Times New Roman" w:cs="Times New Roman"/>
          <w:sz w:val="28"/>
          <w:szCs w:val="28"/>
          <w:u w:val="single"/>
        </w:rPr>
        <w:t>не взимаются.</w:t>
      </w:r>
    </w:p>
    <w:p w:rsidR="009C1C8E" w:rsidRPr="009C1C8E" w:rsidRDefault="009C1C8E" w:rsidP="00B84A24">
      <w:pPr>
        <w:spacing w:after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C8E">
        <w:rPr>
          <w:rFonts w:ascii="Times New Roman" w:hAnsi="Times New Roman" w:cs="Times New Roman"/>
          <w:sz w:val="28"/>
          <w:szCs w:val="28"/>
        </w:rPr>
        <w:lastRenderedPageBreak/>
        <w:t xml:space="preserve">Конгресс будет проходить по адресу: г. Казань, пр. </w:t>
      </w:r>
      <w:proofErr w:type="spellStart"/>
      <w:r w:rsidRPr="009C1C8E">
        <w:rPr>
          <w:rFonts w:ascii="Times New Roman" w:hAnsi="Times New Roman" w:cs="Times New Roman"/>
          <w:sz w:val="28"/>
          <w:szCs w:val="28"/>
        </w:rPr>
        <w:t>Фатыха</w:t>
      </w:r>
      <w:proofErr w:type="spellEnd"/>
      <w:r w:rsidRPr="009C1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C8E">
        <w:rPr>
          <w:rFonts w:ascii="Times New Roman" w:hAnsi="Times New Roman" w:cs="Times New Roman"/>
          <w:sz w:val="28"/>
          <w:szCs w:val="28"/>
        </w:rPr>
        <w:t>Амирхана</w:t>
      </w:r>
      <w:proofErr w:type="spellEnd"/>
      <w:r w:rsidRPr="009C1C8E">
        <w:rPr>
          <w:rFonts w:ascii="Times New Roman" w:hAnsi="Times New Roman" w:cs="Times New Roman"/>
          <w:sz w:val="28"/>
          <w:szCs w:val="28"/>
        </w:rPr>
        <w:t>, д.1</w:t>
      </w:r>
      <w:r>
        <w:rPr>
          <w:rFonts w:ascii="Times New Roman" w:hAnsi="Times New Roman" w:cs="Times New Roman"/>
          <w:sz w:val="28"/>
          <w:szCs w:val="28"/>
        </w:rPr>
        <w:t xml:space="preserve">. Начало регистрации участников с 13.00. </w:t>
      </w:r>
    </w:p>
    <w:p w:rsidR="002D36DF" w:rsidRPr="005D0152" w:rsidRDefault="002D36DF" w:rsidP="002D36DF">
      <w:pPr>
        <w:tabs>
          <w:tab w:val="left" w:pos="284"/>
          <w:tab w:val="left" w:pos="8789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возникающим в</w:t>
      </w:r>
      <w:r w:rsidR="000C022D">
        <w:rPr>
          <w:rFonts w:ascii="Times New Roman" w:hAnsi="Times New Roman" w:cs="Times New Roman"/>
          <w:sz w:val="28"/>
          <w:szCs w:val="28"/>
        </w:rPr>
        <w:t xml:space="preserve">опросам обращаться  </w:t>
      </w:r>
      <w:r w:rsidRPr="005D0152">
        <w:rPr>
          <w:rFonts w:ascii="Times New Roman" w:hAnsi="Times New Roman" w:cs="Times New Roman"/>
          <w:sz w:val="28"/>
          <w:szCs w:val="28"/>
        </w:rPr>
        <w:t xml:space="preserve">в отдел социально-экономического и территориального развития Исполнительного комитета Тетюшского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>каб.</w:t>
      </w:r>
      <w:r w:rsidRPr="005D0152">
        <w:rPr>
          <w:rFonts w:ascii="Times New Roman" w:hAnsi="Times New Roman" w:cs="Times New Roman"/>
          <w:sz w:val="28"/>
          <w:szCs w:val="28"/>
        </w:rPr>
        <w:t>211, тел. 2-62-44(факс).</w:t>
      </w:r>
    </w:p>
    <w:p w:rsidR="00116E41" w:rsidRPr="002D36DF" w:rsidRDefault="00116E41" w:rsidP="00B53395">
      <w:pPr>
        <w:tabs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666" w:rsidRDefault="00E35666" w:rsidP="00E35666">
      <w:pPr>
        <w:tabs>
          <w:tab w:val="lef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5666" w:rsidRPr="005D0152" w:rsidRDefault="00E35666" w:rsidP="00B53395">
      <w:pPr>
        <w:tabs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395" w:rsidRDefault="00B53395" w:rsidP="002D36DF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0B08" w:rsidRDefault="00370B08"/>
    <w:sectPr w:rsidR="00370B08" w:rsidSect="00B5339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00420"/>
    <w:multiLevelType w:val="hybridMultilevel"/>
    <w:tmpl w:val="8F3203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95"/>
    <w:rsid w:val="00080DCE"/>
    <w:rsid w:val="0008766D"/>
    <w:rsid w:val="000C022D"/>
    <w:rsid w:val="00116E41"/>
    <w:rsid w:val="001202B3"/>
    <w:rsid w:val="002D36DF"/>
    <w:rsid w:val="00370B08"/>
    <w:rsid w:val="003F4D76"/>
    <w:rsid w:val="00630398"/>
    <w:rsid w:val="00653C4B"/>
    <w:rsid w:val="009C1C8E"/>
    <w:rsid w:val="00B53395"/>
    <w:rsid w:val="00B84A24"/>
    <w:rsid w:val="00C63F61"/>
    <w:rsid w:val="00E3521C"/>
    <w:rsid w:val="00E35666"/>
    <w:rsid w:val="00FB47C5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B-000000</dc:creator>
  <cp:keywords/>
  <dc:description/>
  <cp:lastModifiedBy>B-000000</cp:lastModifiedBy>
  <cp:revision>2</cp:revision>
  <dcterms:created xsi:type="dcterms:W3CDTF">2015-07-01T05:38:00Z</dcterms:created>
  <dcterms:modified xsi:type="dcterms:W3CDTF">2015-07-01T05:38:00Z</dcterms:modified>
</cp:coreProperties>
</file>