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Pr="001E79A0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30484F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948B9" w:rsidRPr="001E79A0">
        <w:rPr>
          <w:b/>
          <w:sz w:val="24"/>
          <w:szCs w:val="24"/>
        </w:rPr>
        <w:t>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3022"/>
        <w:gridCol w:w="2977"/>
      </w:tblGrid>
      <w:tr w:rsidR="000D31AB" w:rsidRPr="000E0739" w:rsidTr="0060428B">
        <w:tc>
          <w:tcPr>
            <w:tcW w:w="775" w:type="dxa"/>
          </w:tcPr>
          <w:p w:rsidR="000D31AB" w:rsidRPr="000E0739" w:rsidRDefault="000D31AB" w:rsidP="00F4432D">
            <w:pPr>
              <w:jc w:val="center"/>
            </w:pPr>
            <w:r w:rsidRPr="000E0739">
              <w:t xml:space="preserve">№ </w:t>
            </w:r>
          </w:p>
          <w:p w:rsidR="000D31AB" w:rsidRPr="000E0739" w:rsidRDefault="000D31AB" w:rsidP="00F4432D">
            <w:pPr>
              <w:jc w:val="center"/>
            </w:pPr>
            <w:r w:rsidRPr="000E0739">
              <w:t>Лота</w:t>
            </w:r>
          </w:p>
        </w:tc>
        <w:tc>
          <w:tcPr>
            <w:tcW w:w="4249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электроснабжения</w:t>
            </w:r>
          </w:p>
        </w:tc>
        <w:tc>
          <w:tcPr>
            <w:tcW w:w="3022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газоснабжения</w:t>
            </w:r>
          </w:p>
        </w:tc>
        <w:tc>
          <w:tcPr>
            <w:tcW w:w="2977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водоснабжения</w:t>
            </w:r>
          </w:p>
        </w:tc>
      </w:tr>
      <w:tr w:rsidR="000F56DD" w:rsidRPr="00C02538" w:rsidTr="0060428B">
        <w:trPr>
          <w:trHeight w:val="579"/>
        </w:trPr>
        <w:tc>
          <w:tcPr>
            <w:tcW w:w="775" w:type="dxa"/>
          </w:tcPr>
          <w:p w:rsidR="000F56DD" w:rsidRPr="00493390" w:rsidRDefault="00614CAC" w:rsidP="00D87AE1">
            <w:pPr>
              <w:jc w:val="center"/>
            </w:pPr>
            <w:r w:rsidRPr="00493390">
              <w:t>1</w:t>
            </w:r>
            <w:r w:rsidR="000F56DD" w:rsidRPr="00493390">
              <w:t>.</w:t>
            </w:r>
          </w:p>
        </w:tc>
        <w:tc>
          <w:tcPr>
            <w:tcW w:w="4249" w:type="dxa"/>
          </w:tcPr>
          <w:p w:rsidR="000F56DD" w:rsidRPr="00493390" w:rsidRDefault="00F846B7" w:rsidP="00493390">
            <w:pPr>
              <w:jc w:val="center"/>
            </w:pPr>
            <w:r w:rsidRPr="00493390">
              <w:t>Ближайший центр питания в рамках осуществления технологического</w:t>
            </w:r>
            <w:r w:rsidR="00597E74" w:rsidRPr="00493390">
              <w:t xml:space="preserve"> присоединения при условии заявленной максимальной мощности 15 кВт, </w:t>
            </w:r>
            <w:r w:rsidR="00597E74" w:rsidRPr="00493390">
              <w:rPr>
                <w:lang w:val="en-US"/>
              </w:rPr>
              <w:t>III</w:t>
            </w:r>
            <w:r w:rsidR="00597E74" w:rsidRPr="00493390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 w:rsidR="00493390" w:rsidRPr="00493390">
              <w:t>200402</w:t>
            </w:r>
            <w:r w:rsidR="00597E74" w:rsidRPr="00493390">
              <w:t>:</w:t>
            </w:r>
            <w:r w:rsidR="00493390" w:rsidRPr="00493390">
              <w:t>99</w:t>
            </w:r>
            <w:r w:rsidR="00597E74" w:rsidRPr="00493390">
              <w:t xml:space="preserve">, расположенного </w:t>
            </w:r>
            <w:r w:rsidR="00493390" w:rsidRPr="00493390">
              <w:t xml:space="preserve">в </w:t>
            </w:r>
            <w:proofErr w:type="spellStart"/>
            <w:r w:rsidR="00493390" w:rsidRPr="00493390">
              <w:t>Бакрчинском</w:t>
            </w:r>
            <w:proofErr w:type="spellEnd"/>
            <w:r w:rsidR="00493390" w:rsidRPr="00493390">
              <w:t xml:space="preserve"> сельском поселении</w:t>
            </w:r>
            <w:r w:rsidR="000279DE" w:rsidRPr="00493390">
              <w:t>, фидер № 1 ВЛ-0,4к</w:t>
            </w:r>
            <w:r w:rsidR="00493390" w:rsidRPr="00493390">
              <w:t>В КТП № 410 ВЛ-10кВ № 14 ПС 110.</w:t>
            </w:r>
          </w:p>
        </w:tc>
        <w:tc>
          <w:tcPr>
            <w:tcW w:w="3022" w:type="dxa"/>
          </w:tcPr>
          <w:p w:rsidR="00663598" w:rsidRPr="00493390" w:rsidRDefault="00663598" w:rsidP="00663598">
            <w:pPr>
              <w:jc w:val="center"/>
            </w:pPr>
            <w:r w:rsidRPr="00493390">
              <w:t xml:space="preserve">Технологическое присоединение газоиспользующего оборудования, максимальный </w:t>
            </w:r>
            <w:proofErr w:type="gramStart"/>
            <w:r w:rsidRPr="00493390">
              <w:t>часовой</w:t>
            </w:r>
            <w:proofErr w:type="gramEnd"/>
            <w:r w:rsidRPr="00493390">
              <w:t xml:space="preserve"> расход газа которого не превышает 500 м3/ час:  кадастровый номер 16:38:200402:99; категория земель: сельскохозяйственного назначения; разрешенное использование: для сельскохозяйственного производства, адрес: </w:t>
            </w:r>
            <w:r w:rsidRPr="00493390">
              <w:rPr>
                <w:color w:val="000000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      </w:r>
            <w:r w:rsidRPr="00493390">
              <w:t>Тетюшский муниципальный район</w:t>
            </w:r>
            <w:r w:rsidRPr="00493390">
              <w:t xml:space="preserve">, Бакрчинское сельское поселение, площадь 231497 </w:t>
            </w:r>
            <w:proofErr w:type="spellStart"/>
            <w:r w:rsidRPr="00493390">
              <w:t>кв</w:t>
            </w:r>
            <w:proofErr w:type="gramStart"/>
            <w:r w:rsidRPr="00493390">
              <w:t>.м</w:t>
            </w:r>
            <w:proofErr w:type="spellEnd"/>
            <w:proofErr w:type="gramEnd"/>
            <w:r w:rsidRPr="00493390">
              <w:t xml:space="preserve">, предлагаемая точка подключения: газопровод  высокого давления Д63мм, </w:t>
            </w:r>
            <w:proofErr w:type="spellStart"/>
            <w:r w:rsidRPr="00493390">
              <w:t>ориент</w:t>
            </w:r>
            <w:proofErr w:type="spellEnd"/>
            <w:r w:rsidRPr="00493390">
              <w:t xml:space="preserve">. протяженность по прямой до ЗУ -700 м, срок подключения объекта: 2 года, срок действия технических условий 2 года со дня заключения договора о подключении. Размер платы за подключение определяется в соответствии с постановлением Государственного комитета РТ по тарифам от </w:t>
            </w:r>
            <w:r w:rsidR="00493390" w:rsidRPr="00493390">
              <w:t>30.04.2019 № 6-15/</w:t>
            </w:r>
            <w:proofErr w:type="spellStart"/>
            <w:r w:rsidR="00493390" w:rsidRPr="00493390">
              <w:t>тп</w:t>
            </w:r>
            <w:proofErr w:type="spellEnd"/>
            <w:r w:rsidR="00493390" w:rsidRPr="00493390">
              <w:t xml:space="preserve"> «Об установлении размеров стандартизированных тарифных ставок</w:t>
            </w:r>
            <w:proofErr w:type="gramStart"/>
            <w:r w:rsidR="00493390" w:rsidRPr="00493390">
              <w:t>.</w:t>
            </w:r>
            <w:proofErr w:type="gramEnd"/>
            <w:r w:rsidR="00493390" w:rsidRPr="00493390">
              <w:t xml:space="preserve"> Определяющих величину платы за техническое присоединение газоиспользующего оборудования к сетям газораспределения ООО </w:t>
            </w:r>
            <w:r w:rsidRPr="00493390">
              <w:t xml:space="preserve"> </w:t>
            </w:r>
            <w:r w:rsidR="00493390" w:rsidRPr="00493390">
              <w:t>«ГТК»</w:t>
            </w:r>
            <w:r w:rsidRPr="00493390">
              <w:t xml:space="preserve"> </w:t>
            </w:r>
          </w:p>
          <w:p w:rsidR="000F56DD" w:rsidRPr="00493390" w:rsidRDefault="000F56DD" w:rsidP="00CD4029">
            <w:pPr>
              <w:jc w:val="center"/>
            </w:pPr>
          </w:p>
          <w:p w:rsidR="000C5F21" w:rsidRPr="0030484F" w:rsidRDefault="000C5F21" w:rsidP="00CD4029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0F56DD" w:rsidRPr="00C02538" w:rsidRDefault="0030484F" w:rsidP="000279DE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F778BB" w:rsidRPr="00C02538" w:rsidTr="0060428B">
        <w:trPr>
          <w:trHeight w:val="579"/>
        </w:trPr>
        <w:tc>
          <w:tcPr>
            <w:tcW w:w="775" w:type="dxa"/>
          </w:tcPr>
          <w:p w:rsidR="00F778BB" w:rsidRPr="00493390" w:rsidRDefault="00614CAC" w:rsidP="00D87AE1">
            <w:pPr>
              <w:jc w:val="center"/>
            </w:pPr>
            <w:r w:rsidRPr="00493390">
              <w:t>2</w:t>
            </w:r>
            <w:r w:rsidR="00F778BB" w:rsidRPr="00493390">
              <w:t>.</w:t>
            </w:r>
          </w:p>
        </w:tc>
        <w:tc>
          <w:tcPr>
            <w:tcW w:w="4249" w:type="dxa"/>
          </w:tcPr>
          <w:p w:rsidR="00F778BB" w:rsidRPr="00493390" w:rsidRDefault="009B7B49" w:rsidP="00493390">
            <w:pPr>
              <w:jc w:val="center"/>
            </w:pPr>
            <w:r w:rsidRPr="00493390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493390">
              <w:rPr>
                <w:lang w:val="en-US"/>
              </w:rPr>
              <w:t>III</w:t>
            </w:r>
            <w:r w:rsidRPr="00493390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 w:rsidR="00493390">
              <w:t>290303</w:t>
            </w:r>
            <w:r w:rsidRPr="00493390">
              <w:t>:</w:t>
            </w:r>
            <w:r w:rsidR="00493390">
              <w:t>101</w:t>
            </w:r>
            <w:r w:rsidRPr="00493390">
              <w:t xml:space="preserve">, расположенного </w:t>
            </w:r>
            <w:r w:rsidR="00493390" w:rsidRPr="00493390">
              <w:t xml:space="preserve">в </w:t>
            </w:r>
            <w:proofErr w:type="spellStart"/>
            <w:r w:rsidR="00493390" w:rsidRPr="00493390">
              <w:t>Бакрчинском</w:t>
            </w:r>
            <w:proofErr w:type="spellEnd"/>
            <w:r w:rsidR="00493390" w:rsidRPr="00493390">
              <w:t xml:space="preserve"> сельском поселении</w:t>
            </w:r>
            <w:r w:rsidR="00493390">
              <w:t>,</w:t>
            </w:r>
            <w:r w:rsidR="00401832" w:rsidRPr="00493390">
              <w:t xml:space="preserve"> фидер № 1 ВЛ-0,4 </w:t>
            </w:r>
            <w:proofErr w:type="spellStart"/>
            <w:r w:rsidR="00401832" w:rsidRPr="00493390">
              <w:t>кВ</w:t>
            </w:r>
            <w:proofErr w:type="spellEnd"/>
            <w:r w:rsidR="00401832" w:rsidRPr="00493390">
              <w:t xml:space="preserve"> КПТ №471 ВЛ-10</w:t>
            </w:r>
            <w:r w:rsidR="006E06FF" w:rsidRPr="00493390">
              <w:t xml:space="preserve">кВ №2 ПС 110 </w:t>
            </w:r>
          </w:p>
        </w:tc>
        <w:tc>
          <w:tcPr>
            <w:tcW w:w="3022" w:type="dxa"/>
          </w:tcPr>
          <w:p w:rsidR="000C5F21" w:rsidRPr="00493390" w:rsidRDefault="00493390" w:rsidP="00493390">
            <w:pPr>
              <w:jc w:val="center"/>
            </w:pPr>
            <w:r w:rsidRPr="00493390">
              <w:t xml:space="preserve">Технологическое присоединение газоиспользующего оборудования, максимальный </w:t>
            </w:r>
            <w:proofErr w:type="gramStart"/>
            <w:r w:rsidRPr="00493390">
              <w:t>часовой</w:t>
            </w:r>
            <w:proofErr w:type="gramEnd"/>
            <w:r w:rsidRPr="00493390">
              <w:t xml:space="preserve"> расход газа которого не превышает 500 м3/ час:  кадастровый номер 16:38:</w:t>
            </w:r>
            <w:r w:rsidRPr="00493390">
              <w:t>290303</w:t>
            </w:r>
            <w:r w:rsidRPr="00493390">
              <w:t>:</w:t>
            </w:r>
            <w:r w:rsidRPr="00493390">
              <w:t>101</w:t>
            </w:r>
            <w:r w:rsidRPr="00493390">
              <w:t xml:space="preserve">; категория земель: сельскохозяйственного назначения; разрешенное </w:t>
            </w:r>
            <w:r w:rsidRPr="00493390">
              <w:lastRenderedPageBreak/>
              <w:t xml:space="preserve">использование: для сельскохозяйственного производства, адрес: </w:t>
            </w:r>
            <w:r w:rsidRPr="00493390">
              <w:rPr>
                <w:color w:val="000000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      </w:r>
            <w:r w:rsidRPr="00493390">
              <w:t xml:space="preserve">Тетюшский муниципальный район, Бакрчинское сельское поселение, площадь </w:t>
            </w:r>
            <w:r w:rsidRPr="00493390">
              <w:t>698751</w:t>
            </w:r>
            <w:r w:rsidRPr="00493390">
              <w:t xml:space="preserve"> </w:t>
            </w:r>
            <w:proofErr w:type="spellStart"/>
            <w:r w:rsidRPr="00493390">
              <w:t>кв</w:t>
            </w:r>
            <w:proofErr w:type="gramStart"/>
            <w:r w:rsidRPr="00493390">
              <w:t>.м</w:t>
            </w:r>
            <w:proofErr w:type="spellEnd"/>
            <w:proofErr w:type="gramEnd"/>
            <w:r w:rsidRPr="00493390">
              <w:t xml:space="preserve">, предлагаемая точка подключения: газопровод  высокого давления Д63мм, </w:t>
            </w:r>
            <w:proofErr w:type="spellStart"/>
            <w:r w:rsidRPr="00493390">
              <w:t>ориент</w:t>
            </w:r>
            <w:proofErr w:type="spellEnd"/>
            <w:r w:rsidRPr="00493390">
              <w:t>. протяженность по прямой до ЗУ -</w:t>
            </w:r>
            <w:r>
              <w:t>9</w:t>
            </w:r>
            <w:r w:rsidRPr="00493390">
              <w:t>00 м, срок подключения объекта: 2 года, срок действия технических условий 2 года со дня заключения договора о подключении. Размер платы за подключение определяется в соответствии с постановлением Государственного комитета РТ по тарифам от 30.04.2019 № 6-15/</w:t>
            </w:r>
            <w:proofErr w:type="spellStart"/>
            <w:r w:rsidRPr="00493390">
              <w:t>тп</w:t>
            </w:r>
            <w:proofErr w:type="spellEnd"/>
            <w:r w:rsidRPr="00493390">
              <w:t xml:space="preserve"> «Об установлении размеров стандартизированных тарифных ставок. Определяющих величину платы за техническое присоединение газоиспользующего оборудования к сетям газораспределения ООО  «ГТК»</w:t>
            </w:r>
          </w:p>
        </w:tc>
        <w:tc>
          <w:tcPr>
            <w:tcW w:w="2977" w:type="dxa"/>
          </w:tcPr>
          <w:p w:rsidR="00F778BB" w:rsidRPr="00C02538" w:rsidRDefault="0030484F" w:rsidP="00401832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493390" w:rsidRPr="00C02538" w:rsidTr="0060428B">
        <w:trPr>
          <w:trHeight w:val="579"/>
        </w:trPr>
        <w:tc>
          <w:tcPr>
            <w:tcW w:w="775" w:type="dxa"/>
          </w:tcPr>
          <w:p w:rsidR="00493390" w:rsidRPr="0030484F" w:rsidRDefault="00493390" w:rsidP="0004548D">
            <w:pPr>
              <w:jc w:val="center"/>
              <w:rPr>
                <w:highlight w:val="yellow"/>
              </w:rPr>
            </w:pPr>
            <w:r w:rsidRPr="00493390">
              <w:lastRenderedPageBreak/>
              <w:t>3</w:t>
            </w:r>
          </w:p>
        </w:tc>
        <w:tc>
          <w:tcPr>
            <w:tcW w:w="4249" w:type="dxa"/>
          </w:tcPr>
          <w:p w:rsidR="00493390" w:rsidRPr="00493390" w:rsidRDefault="00493390" w:rsidP="00493390">
            <w:pPr>
              <w:jc w:val="center"/>
            </w:pPr>
            <w:r w:rsidRPr="00493390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493390">
              <w:rPr>
                <w:lang w:val="en-US"/>
              </w:rPr>
              <w:t>III</w:t>
            </w:r>
            <w:r w:rsidRPr="00493390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290303</w:t>
            </w:r>
            <w:r w:rsidRPr="00493390">
              <w:t>:</w:t>
            </w:r>
            <w:r>
              <w:t>214</w:t>
            </w:r>
            <w:r w:rsidRPr="00493390">
              <w:t xml:space="preserve">, расположенного в </w:t>
            </w:r>
            <w:proofErr w:type="spellStart"/>
            <w:r w:rsidRPr="00493390">
              <w:t>Бакрчинском</w:t>
            </w:r>
            <w:proofErr w:type="spellEnd"/>
            <w:r w:rsidRPr="00493390">
              <w:t xml:space="preserve"> сельском поселении</w:t>
            </w:r>
            <w:r>
              <w:t>,</w:t>
            </w:r>
            <w:r w:rsidRPr="00493390">
              <w:t xml:space="preserve"> фидер № 1 ВЛ-0,4 </w:t>
            </w:r>
            <w:proofErr w:type="spellStart"/>
            <w:r w:rsidRPr="00493390">
              <w:t>кВ</w:t>
            </w:r>
            <w:proofErr w:type="spellEnd"/>
            <w:r w:rsidRPr="00493390">
              <w:t xml:space="preserve"> КПТ №471 ВЛ-10кВ №2 ПС 110 </w:t>
            </w:r>
          </w:p>
        </w:tc>
        <w:tc>
          <w:tcPr>
            <w:tcW w:w="3022" w:type="dxa"/>
          </w:tcPr>
          <w:p w:rsidR="00493390" w:rsidRPr="00493390" w:rsidRDefault="00493390" w:rsidP="00493390">
            <w:pPr>
              <w:jc w:val="center"/>
            </w:pPr>
            <w:r w:rsidRPr="00493390">
              <w:t xml:space="preserve">Технологическое присоединение газоиспользующего оборудования, максимальный </w:t>
            </w:r>
            <w:proofErr w:type="gramStart"/>
            <w:r w:rsidRPr="00493390">
              <w:t>часовой</w:t>
            </w:r>
            <w:proofErr w:type="gramEnd"/>
            <w:r w:rsidRPr="00493390">
              <w:t xml:space="preserve"> расход газа которого не превышает 500 м3/ час:  кадастровый номер 16:38:290303:</w:t>
            </w:r>
            <w:r>
              <w:t>214</w:t>
            </w:r>
            <w:r w:rsidRPr="00493390">
              <w:t xml:space="preserve">; категория земель: сельскохозяйственного назначения; разрешенное использование: для сельскохозяйственного производства, адрес: </w:t>
            </w:r>
            <w:r w:rsidRPr="00493390">
              <w:rPr>
                <w:color w:val="000000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      </w:r>
            <w:r w:rsidRPr="00493390">
              <w:t xml:space="preserve">Тетюшский муниципальный район, Бакрчинское сельское поселение, площадь </w:t>
            </w:r>
            <w:r>
              <w:t>2199375</w:t>
            </w:r>
            <w:r w:rsidRPr="00493390">
              <w:t xml:space="preserve"> </w:t>
            </w:r>
            <w:proofErr w:type="spellStart"/>
            <w:r w:rsidRPr="00493390">
              <w:t>кв</w:t>
            </w:r>
            <w:proofErr w:type="gramStart"/>
            <w:r w:rsidRPr="00493390">
              <w:t>.м</w:t>
            </w:r>
            <w:proofErr w:type="spellEnd"/>
            <w:proofErr w:type="gramEnd"/>
            <w:r w:rsidRPr="00493390">
              <w:t>, предлагаемая точка подключения: газопровод  высокого давления Д</w:t>
            </w:r>
            <w:r>
              <w:t>110</w:t>
            </w:r>
            <w:r w:rsidRPr="00493390">
              <w:t xml:space="preserve">мм, </w:t>
            </w:r>
            <w:proofErr w:type="spellStart"/>
            <w:r w:rsidRPr="00493390">
              <w:t>ориент</w:t>
            </w:r>
            <w:proofErr w:type="spellEnd"/>
            <w:r w:rsidRPr="00493390">
              <w:t>. протяженность по прямой до ЗУ -</w:t>
            </w:r>
            <w:r>
              <w:t>850</w:t>
            </w:r>
            <w:r w:rsidRPr="00493390">
              <w:t xml:space="preserve">м, срок подключения объекта: 2 года, срок действия технических условий 2 года со дня заключения договора о подключении. Размер платы за подключение определяется в </w:t>
            </w:r>
            <w:r w:rsidRPr="00493390">
              <w:lastRenderedPageBreak/>
              <w:t>соответствии с постановлением Государственного комитета РТ по тарифам от 30.04.2019 № 6-15/</w:t>
            </w:r>
            <w:proofErr w:type="spellStart"/>
            <w:r w:rsidRPr="00493390">
              <w:t>тп</w:t>
            </w:r>
            <w:proofErr w:type="spellEnd"/>
            <w:r w:rsidRPr="00493390">
              <w:t xml:space="preserve"> «Об установлении размеров стандартизированных тарифных ставок. Определяющих величину платы за техническое присоединение газоиспользующего оборудования к сетям газораспределения ООО  «ГТК»</w:t>
            </w:r>
          </w:p>
        </w:tc>
        <w:tc>
          <w:tcPr>
            <w:tcW w:w="2977" w:type="dxa"/>
          </w:tcPr>
          <w:p w:rsidR="00493390" w:rsidRPr="00C02538" w:rsidRDefault="00493390" w:rsidP="0004548D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493390" w:rsidRPr="00C02538" w:rsidTr="0060428B">
        <w:trPr>
          <w:trHeight w:val="579"/>
        </w:trPr>
        <w:tc>
          <w:tcPr>
            <w:tcW w:w="775" w:type="dxa"/>
          </w:tcPr>
          <w:p w:rsidR="00493390" w:rsidRPr="0030484F" w:rsidRDefault="00493390" w:rsidP="0004548D">
            <w:pPr>
              <w:jc w:val="center"/>
              <w:rPr>
                <w:highlight w:val="yellow"/>
              </w:rPr>
            </w:pPr>
            <w:r w:rsidRPr="00493390">
              <w:lastRenderedPageBreak/>
              <w:t>4</w:t>
            </w:r>
          </w:p>
        </w:tc>
        <w:tc>
          <w:tcPr>
            <w:tcW w:w="4249" w:type="dxa"/>
          </w:tcPr>
          <w:p w:rsidR="00493390" w:rsidRPr="00493390" w:rsidRDefault="00493390" w:rsidP="00493390">
            <w:pPr>
              <w:jc w:val="center"/>
            </w:pPr>
            <w:r w:rsidRPr="00493390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493390">
              <w:rPr>
                <w:lang w:val="en-US"/>
              </w:rPr>
              <w:t>III</w:t>
            </w:r>
            <w:r w:rsidRPr="00493390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200402</w:t>
            </w:r>
            <w:r w:rsidRPr="00493390">
              <w:t>:</w:t>
            </w:r>
            <w:r>
              <w:t>97</w:t>
            </w:r>
            <w:r w:rsidRPr="00493390">
              <w:t xml:space="preserve">, расположенного в </w:t>
            </w:r>
            <w:proofErr w:type="spellStart"/>
            <w:r w:rsidRPr="00493390">
              <w:t>Бакрчинском</w:t>
            </w:r>
            <w:proofErr w:type="spellEnd"/>
            <w:r w:rsidRPr="00493390">
              <w:t xml:space="preserve"> сельском поселении</w:t>
            </w:r>
            <w:r>
              <w:t>,</w:t>
            </w:r>
            <w:r w:rsidRPr="00493390">
              <w:t xml:space="preserve"> фидер № 1 ВЛ-0,4 </w:t>
            </w:r>
            <w:proofErr w:type="spellStart"/>
            <w:r w:rsidRPr="00493390">
              <w:t>кВ</w:t>
            </w:r>
            <w:proofErr w:type="spellEnd"/>
            <w:r w:rsidRPr="00493390">
              <w:t xml:space="preserve"> КПТ №471 ВЛ-10кВ №2 ПС 110 </w:t>
            </w:r>
          </w:p>
        </w:tc>
        <w:tc>
          <w:tcPr>
            <w:tcW w:w="3022" w:type="dxa"/>
          </w:tcPr>
          <w:p w:rsidR="00493390" w:rsidRPr="00493390" w:rsidRDefault="00493390" w:rsidP="00390146">
            <w:pPr>
              <w:jc w:val="center"/>
            </w:pPr>
            <w:r w:rsidRPr="00493390">
              <w:t xml:space="preserve">Технологическое присоединение газоиспользующего оборудования, максимальный </w:t>
            </w:r>
            <w:proofErr w:type="gramStart"/>
            <w:r w:rsidRPr="00493390">
              <w:t>часовой</w:t>
            </w:r>
            <w:proofErr w:type="gramEnd"/>
            <w:r w:rsidRPr="00493390">
              <w:t xml:space="preserve"> расход газа которого не превышает 500 м3/ час:  кадастровый номер 16:38:</w:t>
            </w:r>
            <w:r>
              <w:t>200402</w:t>
            </w:r>
            <w:r w:rsidRPr="00493390">
              <w:t>:</w:t>
            </w:r>
            <w:r>
              <w:t>97</w:t>
            </w:r>
            <w:r w:rsidRPr="00493390">
              <w:t xml:space="preserve">; категория земель: сельскохозяйственного назначения; разрешенное использование: для сельскохозяйственного производства, адрес: </w:t>
            </w:r>
            <w:r w:rsidRPr="00493390">
              <w:rPr>
                <w:color w:val="000000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      </w:r>
            <w:r w:rsidRPr="00493390">
              <w:t xml:space="preserve">Тетюшский муниципальный район, Бакрчинское сельское поселение, площадь </w:t>
            </w:r>
            <w:r>
              <w:t>460101</w:t>
            </w:r>
            <w:r w:rsidRPr="00493390">
              <w:t xml:space="preserve"> </w:t>
            </w:r>
            <w:proofErr w:type="spellStart"/>
            <w:r w:rsidRPr="00493390">
              <w:t>кв</w:t>
            </w:r>
            <w:proofErr w:type="gramStart"/>
            <w:r w:rsidRPr="00493390">
              <w:t>.м</w:t>
            </w:r>
            <w:proofErr w:type="spellEnd"/>
            <w:proofErr w:type="gramEnd"/>
            <w:r w:rsidRPr="00493390">
              <w:t>, предлагаемая точка подключения: газопровод  высокого давления Д</w:t>
            </w:r>
            <w:r>
              <w:t>1</w:t>
            </w:r>
            <w:r>
              <w:t>60</w:t>
            </w:r>
            <w:r w:rsidRPr="00493390">
              <w:t xml:space="preserve">мм, </w:t>
            </w:r>
            <w:proofErr w:type="spellStart"/>
            <w:r w:rsidRPr="00493390">
              <w:t>ориент</w:t>
            </w:r>
            <w:proofErr w:type="spellEnd"/>
            <w:r w:rsidRPr="00493390">
              <w:t>. протяженность по прямой до ЗУ -</w:t>
            </w:r>
            <w:r>
              <w:t>1</w:t>
            </w:r>
            <w:r>
              <w:t>0</w:t>
            </w:r>
            <w:r w:rsidRPr="00493390">
              <w:t xml:space="preserve">м, срок подключения объекта: </w:t>
            </w:r>
            <w:r w:rsidR="00390146">
              <w:t>1,5</w:t>
            </w:r>
            <w:r w:rsidRPr="00493390">
              <w:t xml:space="preserve"> года, срок действия технических условий </w:t>
            </w:r>
            <w:r w:rsidR="00390146">
              <w:t>1,5</w:t>
            </w:r>
            <w:r w:rsidRPr="00493390">
              <w:t xml:space="preserve"> года со дня заключения договора о подключении. Размер платы за подключение определяется в соответствии с постановлением Государственного комитета РТ по тарифам от 30.04.2019 № 6-15/</w:t>
            </w:r>
            <w:proofErr w:type="spellStart"/>
            <w:r w:rsidRPr="00493390">
              <w:t>тп</w:t>
            </w:r>
            <w:proofErr w:type="spellEnd"/>
            <w:r w:rsidRPr="00493390">
              <w:t xml:space="preserve"> «Об установлении размеров стандартизированных тарифных ставок. Определяющих величину платы за техническое присоединение газоиспользующего оборудования к сетям газораспределения ООО  «ГТК»</w:t>
            </w:r>
          </w:p>
        </w:tc>
        <w:tc>
          <w:tcPr>
            <w:tcW w:w="2977" w:type="dxa"/>
          </w:tcPr>
          <w:p w:rsidR="00493390" w:rsidRPr="00C02538" w:rsidRDefault="00493390" w:rsidP="0004548D">
            <w:pPr>
              <w:jc w:val="center"/>
            </w:pPr>
            <w:r w:rsidRPr="0030484F">
              <w:t xml:space="preserve">Инженерных сетей нет    </w:t>
            </w:r>
          </w:p>
        </w:tc>
      </w:tr>
      <w:tr w:rsidR="00390146" w:rsidRPr="00C02538" w:rsidTr="0060428B">
        <w:trPr>
          <w:trHeight w:val="579"/>
        </w:trPr>
        <w:tc>
          <w:tcPr>
            <w:tcW w:w="775" w:type="dxa"/>
          </w:tcPr>
          <w:p w:rsidR="00390146" w:rsidRPr="0030484F" w:rsidRDefault="00390146" w:rsidP="0004548D">
            <w:pPr>
              <w:jc w:val="center"/>
              <w:rPr>
                <w:highlight w:val="yellow"/>
              </w:rPr>
            </w:pPr>
            <w:r w:rsidRPr="00390146">
              <w:t>5</w:t>
            </w:r>
          </w:p>
        </w:tc>
        <w:tc>
          <w:tcPr>
            <w:tcW w:w="4249" w:type="dxa"/>
          </w:tcPr>
          <w:p w:rsidR="00390146" w:rsidRPr="00493390" w:rsidRDefault="00390146" w:rsidP="00390146">
            <w:pPr>
              <w:jc w:val="center"/>
            </w:pPr>
            <w:r w:rsidRPr="00493390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493390">
              <w:rPr>
                <w:lang w:val="en-US"/>
              </w:rPr>
              <w:t>III</w:t>
            </w:r>
            <w:r w:rsidRPr="00493390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000000</w:t>
            </w:r>
            <w:r w:rsidRPr="00493390">
              <w:t>:</w:t>
            </w:r>
            <w:r>
              <w:t>129</w:t>
            </w:r>
            <w:r w:rsidRPr="00493390">
              <w:t xml:space="preserve">, расположенного в </w:t>
            </w:r>
            <w:proofErr w:type="spellStart"/>
            <w:r w:rsidRPr="00493390">
              <w:t>Бакрчинском</w:t>
            </w:r>
            <w:proofErr w:type="spellEnd"/>
            <w:r w:rsidRPr="00493390">
              <w:t xml:space="preserve"> сельском поселении</w:t>
            </w:r>
            <w:r>
              <w:t>,</w:t>
            </w:r>
            <w:r w:rsidRPr="00493390">
              <w:t xml:space="preserve"> фидер № 1 ВЛ-0,4 </w:t>
            </w:r>
            <w:proofErr w:type="spellStart"/>
            <w:r w:rsidRPr="00493390">
              <w:t>кВ</w:t>
            </w:r>
            <w:proofErr w:type="spellEnd"/>
            <w:r w:rsidRPr="00493390">
              <w:t xml:space="preserve"> КПТ №471 ВЛ-10кВ №2 ПС 110 </w:t>
            </w:r>
          </w:p>
        </w:tc>
        <w:tc>
          <w:tcPr>
            <w:tcW w:w="3022" w:type="dxa"/>
          </w:tcPr>
          <w:p w:rsidR="00390146" w:rsidRPr="00493390" w:rsidRDefault="00390146" w:rsidP="00390146">
            <w:pPr>
              <w:jc w:val="center"/>
            </w:pPr>
            <w:r w:rsidRPr="00493390">
              <w:t xml:space="preserve">Технологическое присоединение газоиспользующего оборудования, максимальный </w:t>
            </w:r>
            <w:proofErr w:type="gramStart"/>
            <w:r w:rsidRPr="00493390">
              <w:t>часовой</w:t>
            </w:r>
            <w:proofErr w:type="gramEnd"/>
            <w:r w:rsidRPr="00493390">
              <w:t xml:space="preserve"> расход газа которого не превышает 500 м3/ час:  кадастровый номер 16:38:</w:t>
            </w:r>
            <w:r>
              <w:t>000000</w:t>
            </w:r>
            <w:r w:rsidRPr="00493390">
              <w:t>:</w:t>
            </w:r>
            <w:r>
              <w:t>129</w:t>
            </w:r>
            <w:r w:rsidRPr="00493390">
              <w:t xml:space="preserve">; категория земель: сельскохозяйственного назначения; разрешенное использование: для </w:t>
            </w:r>
            <w:r w:rsidRPr="00493390">
              <w:lastRenderedPageBreak/>
              <w:t xml:space="preserve">сельскохозяйственного производства, адрес: </w:t>
            </w:r>
            <w:r w:rsidRPr="00493390">
              <w:rPr>
                <w:color w:val="000000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      </w:r>
            <w:r w:rsidRPr="00493390">
              <w:t xml:space="preserve">Тетюшский муниципальный район, </w:t>
            </w:r>
            <w:r>
              <w:t xml:space="preserve">в границах </w:t>
            </w:r>
            <w:proofErr w:type="spellStart"/>
            <w:r>
              <w:t>Байрашевского</w:t>
            </w:r>
            <w:proofErr w:type="spellEnd"/>
            <w:r w:rsidRPr="00493390">
              <w:t xml:space="preserve"> сельско</w:t>
            </w:r>
            <w:r>
              <w:t>го</w:t>
            </w:r>
            <w:r w:rsidRPr="00493390">
              <w:t xml:space="preserve"> поселени</w:t>
            </w:r>
            <w:r>
              <w:t>я</w:t>
            </w:r>
            <w:r w:rsidRPr="00493390">
              <w:t xml:space="preserve">, площадь </w:t>
            </w:r>
            <w:r>
              <w:t>460101</w:t>
            </w:r>
            <w:r w:rsidRPr="00493390">
              <w:t xml:space="preserve"> </w:t>
            </w:r>
            <w:proofErr w:type="spellStart"/>
            <w:r w:rsidRPr="00493390">
              <w:t>кв.м</w:t>
            </w:r>
            <w:proofErr w:type="spellEnd"/>
            <w:r w:rsidRPr="00493390">
              <w:t>, предлагаемая точка подключения: газопровод  высокого давления Д</w:t>
            </w:r>
            <w:r>
              <w:t>160</w:t>
            </w:r>
            <w:r w:rsidRPr="00493390">
              <w:t xml:space="preserve">мм, </w:t>
            </w:r>
            <w:bookmarkStart w:id="0" w:name="_GoBack"/>
            <w:bookmarkEnd w:id="0"/>
            <w:r w:rsidRPr="00493390">
              <w:t xml:space="preserve"> срок подключения объекта: </w:t>
            </w:r>
            <w:r>
              <w:t>2</w:t>
            </w:r>
            <w:r w:rsidRPr="00493390">
              <w:t xml:space="preserve"> года, срок действия технических условий 2 года со дня заключения договора о подключении. Размер платы за подключение определяется в соответствии с постановлением Государственного комитета РТ по тарифам от 30.04.2019 № 6-15/</w:t>
            </w:r>
            <w:proofErr w:type="spellStart"/>
            <w:r w:rsidRPr="00493390">
              <w:t>тп</w:t>
            </w:r>
            <w:proofErr w:type="spellEnd"/>
            <w:r w:rsidRPr="00493390">
              <w:t xml:space="preserve"> «Об установлении размеров стандартизированных тарифных ставок. Определяющих величину платы за техническое присоединение газоиспользующего оборудования к сетям газораспределения ООО  «ГТК»</w:t>
            </w:r>
          </w:p>
        </w:tc>
        <w:tc>
          <w:tcPr>
            <w:tcW w:w="2977" w:type="dxa"/>
          </w:tcPr>
          <w:p w:rsidR="00390146" w:rsidRPr="00C02538" w:rsidRDefault="00390146" w:rsidP="0004548D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54" w:rsidRDefault="00EC5D54" w:rsidP="00385B62">
      <w:r>
        <w:separator/>
      </w:r>
    </w:p>
  </w:endnote>
  <w:endnote w:type="continuationSeparator" w:id="0">
    <w:p w:rsidR="00EC5D54" w:rsidRDefault="00EC5D54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54" w:rsidRDefault="00EC5D54" w:rsidP="00385B62">
      <w:r>
        <w:separator/>
      </w:r>
    </w:p>
  </w:footnote>
  <w:footnote w:type="continuationSeparator" w:id="0">
    <w:p w:rsidR="00EC5D54" w:rsidRDefault="00EC5D54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88" w:rsidRPr="00192B32" w:rsidRDefault="00ED1B88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390146">
      <w:rPr>
        <w:noProof/>
        <w:sz w:val="20"/>
        <w:szCs w:val="20"/>
      </w:rPr>
      <w:t>4</w:t>
    </w:r>
    <w:r w:rsidRPr="00192B32">
      <w:rPr>
        <w:sz w:val="20"/>
        <w:szCs w:val="20"/>
      </w:rPr>
      <w:fldChar w:fldCharType="end"/>
    </w:r>
  </w:p>
  <w:p w:rsidR="00ED1B88" w:rsidRDefault="00ED1B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1151F"/>
    <w:rsid w:val="00015C95"/>
    <w:rsid w:val="00020DE4"/>
    <w:rsid w:val="00025C56"/>
    <w:rsid w:val="000279DE"/>
    <w:rsid w:val="00027E50"/>
    <w:rsid w:val="0004548D"/>
    <w:rsid w:val="000608CA"/>
    <w:rsid w:val="000722D0"/>
    <w:rsid w:val="00087953"/>
    <w:rsid w:val="00097EB9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456C"/>
    <w:rsid w:val="000E5EAA"/>
    <w:rsid w:val="000F56DD"/>
    <w:rsid w:val="00100704"/>
    <w:rsid w:val="001140C9"/>
    <w:rsid w:val="0012399C"/>
    <w:rsid w:val="00125A68"/>
    <w:rsid w:val="0013128E"/>
    <w:rsid w:val="00141C38"/>
    <w:rsid w:val="0014471F"/>
    <w:rsid w:val="001459F6"/>
    <w:rsid w:val="001469D7"/>
    <w:rsid w:val="00146C1B"/>
    <w:rsid w:val="0016112E"/>
    <w:rsid w:val="00181CF2"/>
    <w:rsid w:val="00182F65"/>
    <w:rsid w:val="00185612"/>
    <w:rsid w:val="0019105B"/>
    <w:rsid w:val="00192D95"/>
    <w:rsid w:val="001A06BC"/>
    <w:rsid w:val="001A13F8"/>
    <w:rsid w:val="001A4C2E"/>
    <w:rsid w:val="001A4F45"/>
    <w:rsid w:val="001B18B6"/>
    <w:rsid w:val="001B65E0"/>
    <w:rsid w:val="001D3342"/>
    <w:rsid w:val="001D3C36"/>
    <w:rsid w:val="001E4D99"/>
    <w:rsid w:val="001E79A0"/>
    <w:rsid w:val="001E7D37"/>
    <w:rsid w:val="001F150C"/>
    <w:rsid w:val="002101A7"/>
    <w:rsid w:val="0021575C"/>
    <w:rsid w:val="00216A25"/>
    <w:rsid w:val="00217B3B"/>
    <w:rsid w:val="002337F7"/>
    <w:rsid w:val="00234A3A"/>
    <w:rsid w:val="002411AD"/>
    <w:rsid w:val="0024172E"/>
    <w:rsid w:val="002442FF"/>
    <w:rsid w:val="0024455B"/>
    <w:rsid w:val="00245F8F"/>
    <w:rsid w:val="00252D05"/>
    <w:rsid w:val="002619F8"/>
    <w:rsid w:val="002646FC"/>
    <w:rsid w:val="002654D2"/>
    <w:rsid w:val="00271615"/>
    <w:rsid w:val="002751C0"/>
    <w:rsid w:val="002772FB"/>
    <w:rsid w:val="00280A6E"/>
    <w:rsid w:val="0028559A"/>
    <w:rsid w:val="002935AF"/>
    <w:rsid w:val="00296256"/>
    <w:rsid w:val="0029696C"/>
    <w:rsid w:val="002977E0"/>
    <w:rsid w:val="002A42B2"/>
    <w:rsid w:val="002C2D6D"/>
    <w:rsid w:val="002D6BE0"/>
    <w:rsid w:val="002E0C3F"/>
    <w:rsid w:val="002F4DB7"/>
    <w:rsid w:val="002F6EC4"/>
    <w:rsid w:val="0030484F"/>
    <w:rsid w:val="003205E4"/>
    <w:rsid w:val="003243EB"/>
    <w:rsid w:val="00331C27"/>
    <w:rsid w:val="00333EF7"/>
    <w:rsid w:val="003432A4"/>
    <w:rsid w:val="00355A07"/>
    <w:rsid w:val="00361759"/>
    <w:rsid w:val="00362D83"/>
    <w:rsid w:val="003638DF"/>
    <w:rsid w:val="00370172"/>
    <w:rsid w:val="00370962"/>
    <w:rsid w:val="00374B31"/>
    <w:rsid w:val="0038355B"/>
    <w:rsid w:val="00385B62"/>
    <w:rsid w:val="00390146"/>
    <w:rsid w:val="00392750"/>
    <w:rsid w:val="003948B9"/>
    <w:rsid w:val="003A0FDF"/>
    <w:rsid w:val="003A7E51"/>
    <w:rsid w:val="003C1F70"/>
    <w:rsid w:val="003C2B83"/>
    <w:rsid w:val="003D1B37"/>
    <w:rsid w:val="003D4135"/>
    <w:rsid w:val="003D4BC3"/>
    <w:rsid w:val="003D4C52"/>
    <w:rsid w:val="003E1D79"/>
    <w:rsid w:val="003E2F56"/>
    <w:rsid w:val="003E4C44"/>
    <w:rsid w:val="00400B0A"/>
    <w:rsid w:val="00401832"/>
    <w:rsid w:val="00405CB2"/>
    <w:rsid w:val="00407B9B"/>
    <w:rsid w:val="00414241"/>
    <w:rsid w:val="004217F0"/>
    <w:rsid w:val="00423E8B"/>
    <w:rsid w:val="0042589C"/>
    <w:rsid w:val="00426F25"/>
    <w:rsid w:val="00434BEC"/>
    <w:rsid w:val="00451226"/>
    <w:rsid w:val="0045556D"/>
    <w:rsid w:val="004565E5"/>
    <w:rsid w:val="00466B0A"/>
    <w:rsid w:val="0048560E"/>
    <w:rsid w:val="00493390"/>
    <w:rsid w:val="004A223C"/>
    <w:rsid w:val="004A2E5A"/>
    <w:rsid w:val="004B1D98"/>
    <w:rsid w:val="004B370A"/>
    <w:rsid w:val="004B3E63"/>
    <w:rsid w:val="004B44CE"/>
    <w:rsid w:val="004B560D"/>
    <w:rsid w:val="004C2C0D"/>
    <w:rsid w:val="004D1D20"/>
    <w:rsid w:val="004D4B16"/>
    <w:rsid w:val="004D5AE0"/>
    <w:rsid w:val="004D74EC"/>
    <w:rsid w:val="004E61EE"/>
    <w:rsid w:val="004F68EC"/>
    <w:rsid w:val="00501216"/>
    <w:rsid w:val="0050759D"/>
    <w:rsid w:val="00507766"/>
    <w:rsid w:val="005117D8"/>
    <w:rsid w:val="00515466"/>
    <w:rsid w:val="00517CD7"/>
    <w:rsid w:val="00525982"/>
    <w:rsid w:val="0053015A"/>
    <w:rsid w:val="00532D6B"/>
    <w:rsid w:val="005336A0"/>
    <w:rsid w:val="00535116"/>
    <w:rsid w:val="00537391"/>
    <w:rsid w:val="00541271"/>
    <w:rsid w:val="00551FB8"/>
    <w:rsid w:val="00555229"/>
    <w:rsid w:val="00562E18"/>
    <w:rsid w:val="00563524"/>
    <w:rsid w:val="00564416"/>
    <w:rsid w:val="00567B5B"/>
    <w:rsid w:val="005709BB"/>
    <w:rsid w:val="0057151B"/>
    <w:rsid w:val="00581655"/>
    <w:rsid w:val="00586193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1BCE"/>
    <w:rsid w:val="005F4CED"/>
    <w:rsid w:val="0060428B"/>
    <w:rsid w:val="00613279"/>
    <w:rsid w:val="00614CAC"/>
    <w:rsid w:val="00625A57"/>
    <w:rsid w:val="00636EB3"/>
    <w:rsid w:val="0064112D"/>
    <w:rsid w:val="00642F5F"/>
    <w:rsid w:val="00647C1B"/>
    <w:rsid w:val="0065192B"/>
    <w:rsid w:val="00652DAD"/>
    <w:rsid w:val="006538E9"/>
    <w:rsid w:val="006620D9"/>
    <w:rsid w:val="00663598"/>
    <w:rsid w:val="00666C83"/>
    <w:rsid w:val="0067267F"/>
    <w:rsid w:val="006848D0"/>
    <w:rsid w:val="0069061D"/>
    <w:rsid w:val="00691B4D"/>
    <w:rsid w:val="006A7B5C"/>
    <w:rsid w:val="006B154B"/>
    <w:rsid w:val="006B460B"/>
    <w:rsid w:val="006B49BF"/>
    <w:rsid w:val="006B501B"/>
    <w:rsid w:val="006C2C81"/>
    <w:rsid w:val="006C38D8"/>
    <w:rsid w:val="006D067D"/>
    <w:rsid w:val="006D2398"/>
    <w:rsid w:val="006D4A57"/>
    <w:rsid w:val="006D4C88"/>
    <w:rsid w:val="006E06FF"/>
    <w:rsid w:val="006E2AA4"/>
    <w:rsid w:val="006E6B31"/>
    <w:rsid w:val="006F037F"/>
    <w:rsid w:val="007002B2"/>
    <w:rsid w:val="007011CD"/>
    <w:rsid w:val="00704B82"/>
    <w:rsid w:val="00724AD4"/>
    <w:rsid w:val="00726671"/>
    <w:rsid w:val="007301B1"/>
    <w:rsid w:val="00730D3A"/>
    <w:rsid w:val="00735C2B"/>
    <w:rsid w:val="00740128"/>
    <w:rsid w:val="007419DC"/>
    <w:rsid w:val="007427D1"/>
    <w:rsid w:val="00742FA9"/>
    <w:rsid w:val="00743BE8"/>
    <w:rsid w:val="00772807"/>
    <w:rsid w:val="00773638"/>
    <w:rsid w:val="00774B17"/>
    <w:rsid w:val="007957A9"/>
    <w:rsid w:val="007971EF"/>
    <w:rsid w:val="007A315D"/>
    <w:rsid w:val="007A7DD6"/>
    <w:rsid w:val="007B311E"/>
    <w:rsid w:val="007B37A8"/>
    <w:rsid w:val="007C1C8B"/>
    <w:rsid w:val="007C7835"/>
    <w:rsid w:val="007D1727"/>
    <w:rsid w:val="007D1FA5"/>
    <w:rsid w:val="007D43F7"/>
    <w:rsid w:val="007E5B2E"/>
    <w:rsid w:val="007F1268"/>
    <w:rsid w:val="007F28CB"/>
    <w:rsid w:val="007F314E"/>
    <w:rsid w:val="007F7387"/>
    <w:rsid w:val="007F7F69"/>
    <w:rsid w:val="00800D30"/>
    <w:rsid w:val="00807DF4"/>
    <w:rsid w:val="008104E5"/>
    <w:rsid w:val="008122B2"/>
    <w:rsid w:val="008126FB"/>
    <w:rsid w:val="0083239C"/>
    <w:rsid w:val="008343D7"/>
    <w:rsid w:val="00834E09"/>
    <w:rsid w:val="00842A4D"/>
    <w:rsid w:val="00850973"/>
    <w:rsid w:val="00851571"/>
    <w:rsid w:val="00852533"/>
    <w:rsid w:val="00861E96"/>
    <w:rsid w:val="00886818"/>
    <w:rsid w:val="00890CB4"/>
    <w:rsid w:val="00890F7C"/>
    <w:rsid w:val="00895963"/>
    <w:rsid w:val="00896F00"/>
    <w:rsid w:val="008A6678"/>
    <w:rsid w:val="008C2C54"/>
    <w:rsid w:val="008C51D2"/>
    <w:rsid w:val="008C6BEC"/>
    <w:rsid w:val="008D1EE1"/>
    <w:rsid w:val="008E26D5"/>
    <w:rsid w:val="008E4667"/>
    <w:rsid w:val="008F43B3"/>
    <w:rsid w:val="00902B77"/>
    <w:rsid w:val="0090687B"/>
    <w:rsid w:val="009107FB"/>
    <w:rsid w:val="00910E30"/>
    <w:rsid w:val="009127D1"/>
    <w:rsid w:val="0092218C"/>
    <w:rsid w:val="00923A85"/>
    <w:rsid w:val="00926855"/>
    <w:rsid w:val="00926C8F"/>
    <w:rsid w:val="00931AA1"/>
    <w:rsid w:val="00933596"/>
    <w:rsid w:val="009352CB"/>
    <w:rsid w:val="00936A4F"/>
    <w:rsid w:val="00937AAE"/>
    <w:rsid w:val="00937D26"/>
    <w:rsid w:val="009402C1"/>
    <w:rsid w:val="00954541"/>
    <w:rsid w:val="00964ABF"/>
    <w:rsid w:val="00966ECE"/>
    <w:rsid w:val="009813B4"/>
    <w:rsid w:val="009857EC"/>
    <w:rsid w:val="00986A02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530B"/>
    <w:rsid w:val="009D6329"/>
    <w:rsid w:val="009E30F1"/>
    <w:rsid w:val="009E6270"/>
    <w:rsid w:val="009F1337"/>
    <w:rsid w:val="009F1E20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170"/>
    <w:rsid w:val="00A146B7"/>
    <w:rsid w:val="00A17B3C"/>
    <w:rsid w:val="00A304E9"/>
    <w:rsid w:val="00A32F8B"/>
    <w:rsid w:val="00A33827"/>
    <w:rsid w:val="00A34F25"/>
    <w:rsid w:val="00A34F97"/>
    <w:rsid w:val="00A36D3C"/>
    <w:rsid w:val="00A43D0F"/>
    <w:rsid w:val="00A452BA"/>
    <w:rsid w:val="00A475A1"/>
    <w:rsid w:val="00A54F28"/>
    <w:rsid w:val="00A55428"/>
    <w:rsid w:val="00A568F7"/>
    <w:rsid w:val="00A61B5C"/>
    <w:rsid w:val="00A72E44"/>
    <w:rsid w:val="00A74D45"/>
    <w:rsid w:val="00A818EB"/>
    <w:rsid w:val="00A843B8"/>
    <w:rsid w:val="00A85745"/>
    <w:rsid w:val="00A87996"/>
    <w:rsid w:val="00A91D97"/>
    <w:rsid w:val="00AB14CF"/>
    <w:rsid w:val="00AC4988"/>
    <w:rsid w:val="00AC5B0B"/>
    <w:rsid w:val="00AC677A"/>
    <w:rsid w:val="00AC6C35"/>
    <w:rsid w:val="00AD40F4"/>
    <w:rsid w:val="00AD67A9"/>
    <w:rsid w:val="00AD702F"/>
    <w:rsid w:val="00AD720F"/>
    <w:rsid w:val="00AD77A0"/>
    <w:rsid w:val="00AD7B1C"/>
    <w:rsid w:val="00AE50BC"/>
    <w:rsid w:val="00AE76C1"/>
    <w:rsid w:val="00AF1EEA"/>
    <w:rsid w:val="00AF7C2E"/>
    <w:rsid w:val="00B00255"/>
    <w:rsid w:val="00B0066F"/>
    <w:rsid w:val="00B02D13"/>
    <w:rsid w:val="00B04F2B"/>
    <w:rsid w:val="00B07140"/>
    <w:rsid w:val="00B14C14"/>
    <w:rsid w:val="00B16C65"/>
    <w:rsid w:val="00B2163E"/>
    <w:rsid w:val="00B227F1"/>
    <w:rsid w:val="00B25AB9"/>
    <w:rsid w:val="00B25E93"/>
    <w:rsid w:val="00B2744B"/>
    <w:rsid w:val="00B4029C"/>
    <w:rsid w:val="00B43669"/>
    <w:rsid w:val="00B52699"/>
    <w:rsid w:val="00B623DC"/>
    <w:rsid w:val="00B65833"/>
    <w:rsid w:val="00B71EF0"/>
    <w:rsid w:val="00B75108"/>
    <w:rsid w:val="00B758C9"/>
    <w:rsid w:val="00B81C2A"/>
    <w:rsid w:val="00B832A2"/>
    <w:rsid w:val="00B86EC3"/>
    <w:rsid w:val="00B97D57"/>
    <w:rsid w:val="00BA2CD5"/>
    <w:rsid w:val="00BA588D"/>
    <w:rsid w:val="00BB3963"/>
    <w:rsid w:val="00BC00C3"/>
    <w:rsid w:val="00BC0E92"/>
    <w:rsid w:val="00BC377C"/>
    <w:rsid w:val="00BD7295"/>
    <w:rsid w:val="00BE0B66"/>
    <w:rsid w:val="00BE19D8"/>
    <w:rsid w:val="00BE2403"/>
    <w:rsid w:val="00BE46E4"/>
    <w:rsid w:val="00BE4A3C"/>
    <w:rsid w:val="00BE54B7"/>
    <w:rsid w:val="00BF0ED0"/>
    <w:rsid w:val="00BF1F36"/>
    <w:rsid w:val="00BF3160"/>
    <w:rsid w:val="00BF51D0"/>
    <w:rsid w:val="00C013CB"/>
    <w:rsid w:val="00C015A9"/>
    <w:rsid w:val="00C02538"/>
    <w:rsid w:val="00C11C13"/>
    <w:rsid w:val="00C15DCA"/>
    <w:rsid w:val="00C1704A"/>
    <w:rsid w:val="00C2096B"/>
    <w:rsid w:val="00C20DA8"/>
    <w:rsid w:val="00C21BF6"/>
    <w:rsid w:val="00C23CBA"/>
    <w:rsid w:val="00C35C0E"/>
    <w:rsid w:val="00C364C0"/>
    <w:rsid w:val="00C41D2C"/>
    <w:rsid w:val="00C45493"/>
    <w:rsid w:val="00C52A3A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6ED4"/>
    <w:rsid w:val="00C871D0"/>
    <w:rsid w:val="00C87BFF"/>
    <w:rsid w:val="00C94531"/>
    <w:rsid w:val="00CA0431"/>
    <w:rsid w:val="00CA72D7"/>
    <w:rsid w:val="00CC0FA7"/>
    <w:rsid w:val="00CC19A1"/>
    <w:rsid w:val="00CC27DB"/>
    <w:rsid w:val="00CC2BDB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520F2"/>
    <w:rsid w:val="00D52973"/>
    <w:rsid w:val="00D57D18"/>
    <w:rsid w:val="00D60966"/>
    <w:rsid w:val="00D62A35"/>
    <w:rsid w:val="00D63A6F"/>
    <w:rsid w:val="00D65005"/>
    <w:rsid w:val="00D71B47"/>
    <w:rsid w:val="00D8316E"/>
    <w:rsid w:val="00D83E2E"/>
    <w:rsid w:val="00D83E64"/>
    <w:rsid w:val="00D843C4"/>
    <w:rsid w:val="00D87AE1"/>
    <w:rsid w:val="00D94025"/>
    <w:rsid w:val="00DA1437"/>
    <w:rsid w:val="00DA387F"/>
    <w:rsid w:val="00DA5FC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E00EC0"/>
    <w:rsid w:val="00E02C7A"/>
    <w:rsid w:val="00E05170"/>
    <w:rsid w:val="00E16F25"/>
    <w:rsid w:val="00E22A6E"/>
    <w:rsid w:val="00E24E8F"/>
    <w:rsid w:val="00E251AE"/>
    <w:rsid w:val="00E32836"/>
    <w:rsid w:val="00E35C4B"/>
    <w:rsid w:val="00E36C6F"/>
    <w:rsid w:val="00E412A1"/>
    <w:rsid w:val="00E431BE"/>
    <w:rsid w:val="00E500EF"/>
    <w:rsid w:val="00E51AFD"/>
    <w:rsid w:val="00E62E31"/>
    <w:rsid w:val="00E6514C"/>
    <w:rsid w:val="00E66A07"/>
    <w:rsid w:val="00E674D5"/>
    <w:rsid w:val="00E67722"/>
    <w:rsid w:val="00E721D8"/>
    <w:rsid w:val="00E75DE2"/>
    <w:rsid w:val="00E76A1E"/>
    <w:rsid w:val="00E817B7"/>
    <w:rsid w:val="00E9224A"/>
    <w:rsid w:val="00E94A6E"/>
    <w:rsid w:val="00E95BD1"/>
    <w:rsid w:val="00EA00C1"/>
    <w:rsid w:val="00EA3C42"/>
    <w:rsid w:val="00EA64D7"/>
    <w:rsid w:val="00EA7F10"/>
    <w:rsid w:val="00EB0526"/>
    <w:rsid w:val="00EB0ACF"/>
    <w:rsid w:val="00EB63C8"/>
    <w:rsid w:val="00EC5D54"/>
    <w:rsid w:val="00ED0FA7"/>
    <w:rsid w:val="00ED1B88"/>
    <w:rsid w:val="00ED484D"/>
    <w:rsid w:val="00ED4C15"/>
    <w:rsid w:val="00EF2B82"/>
    <w:rsid w:val="00EF7FB3"/>
    <w:rsid w:val="00F112C2"/>
    <w:rsid w:val="00F16FD0"/>
    <w:rsid w:val="00F24493"/>
    <w:rsid w:val="00F24863"/>
    <w:rsid w:val="00F2616A"/>
    <w:rsid w:val="00F36F3C"/>
    <w:rsid w:val="00F4432D"/>
    <w:rsid w:val="00F5461D"/>
    <w:rsid w:val="00F63F72"/>
    <w:rsid w:val="00F641B2"/>
    <w:rsid w:val="00F67D76"/>
    <w:rsid w:val="00F75DE6"/>
    <w:rsid w:val="00F778BB"/>
    <w:rsid w:val="00F846B7"/>
    <w:rsid w:val="00F86847"/>
    <w:rsid w:val="00F87BF6"/>
    <w:rsid w:val="00F87C9D"/>
    <w:rsid w:val="00F9096B"/>
    <w:rsid w:val="00F923A7"/>
    <w:rsid w:val="00F94B96"/>
    <w:rsid w:val="00FB1B51"/>
    <w:rsid w:val="00FB2DBE"/>
    <w:rsid w:val="00FB5150"/>
    <w:rsid w:val="00FC069F"/>
    <w:rsid w:val="00FC6360"/>
    <w:rsid w:val="00FC68D0"/>
    <w:rsid w:val="00FD19C7"/>
    <w:rsid w:val="00FD2FC4"/>
    <w:rsid w:val="00FE1E8E"/>
    <w:rsid w:val="00FE53CD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E021-AAF5-498E-83D8-D57E1AAD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cp:lastPrinted>2019-02-28T11:13:00Z</cp:lastPrinted>
  <dcterms:created xsi:type="dcterms:W3CDTF">2019-11-13T13:33:00Z</dcterms:created>
  <dcterms:modified xsi:type="dcterms:W3CDTF">2019-12-06T13:23:00Z</dcterms:modified>
</cp:coreProperties>
</file>