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23D" w:rsidRDefault="007752D4" w:rsidP="007752D4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Публичные слушания </w:t>
      </w:r>
    </w:p>
    <w:p w:rsidR="007752D4" w:rsidRDefault="007752D4" w:rsidP="006B123D">
      <w:pPr>
        <w:jc w:val="center"/>
        <w:rPr>
          <w:b/>
          <w:sz w:val="28"/>
          <w:szCs w:val="28"/>
        </w:rPr>
      </w:pPr>
      <w:r w:rsidRPr="002B79A5">
        <w:rPr>
          <w:b/>
          <w:sz w:val="28"/>
          <w:szCs w:val="28"/>
        </w:rPr>
        <w:t xml:space="preserve">по проекту </w:t>
      </w:r>
      <w:r w:rsidRPr="00092DB6">
        <w:rPr>
          <w:b/>
          <w:sz w:val="28"/>
          <w:szCs w:val="28"/>
        </w:rPr>
        <w:t xml:space="preserve">решения Совета Тетюшского муниципального района «О внесении изменений </w:t>
      </w:r>
      <w:r w:rsidR="00167F25">
        <w:rPr>
          <w:b/>
          <w:sz w:val="28"/>
          <w:szCs w:val="28"/>
        </w:rPr>
        <w:t xml:space="preserve">и дополнений </w:t>
      </w:r>
      <w:r w:rsidRPr="00092DB6">
        <w:rPr>
          <w:b/>
          <w:sz w:val="28"/>
          <w:szCs w:val="28"/>
        </w:rPr>
        <w:t xml:space="preserve">в Устав муниципального образования </w:t>
      </w:r>
    </w:p>
    <w:p w:rsidR="007752D4" w:rsidRDefault="007752D4" w:rsidP="007752D4">
      <w:pPr>
        <w:jc w:val="center"/>
        <w:rPr>
          <w:b/>
          <w:sz w:val="28"/>
          <w:szCs w:val="28"/>
        </w:rPr>
      </w:pPr>
      <w:r w:rsidRPr="00092DB6">
        <w:rPr>
          <w:b/>
          <w:sz w:val="28"/>
          <w:szCs w:val="28"/>
        </w:rPr>
        <w:t>«Тетюшский муниципальный район Республики Татарстан»</w:t>
      </w:r>
    </w:p>
    <w:p w:rsidR="007752D4" w:rsidRDefault="007752D4" w:rsidP="007752D4">
      <w:pPr>
        <w:jc w:val="center"/>
        <w:rPr>
          <w:b/>
          <w:sz w:val="32"/>
          <w:szCs w:val="32"/>
        </w:rPr>
      </w:pPr>
    </w:p>
    <w:p w:rsidR="007752D4" w:rsidRDefault="007752D4" w:rsidP="006B12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Р О Т О К О Л</w:t>
      </w:r>
    </w:p>
    <w:p w:rsidR="007752D4" w:rsidRDefault="007752D4" w:rsidP="006B12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EC18CA">
        <w:rPr>
          <w:b/>
          <w:sz w:val="28"/>
          <w:szCs w:val="28"/>
        </w:rPr>
        <w:t>06</w:t>
      </w:r>
      <w:r w:rsidR="00167F25">
        <w:rPr>
          <w:b/>
          <w:sz w:val="28"/>
          <w:szCs w:val="28"/>
        </w:rPr>
        <w:t xml:space="preserve"> июля 20</w:t>
      </w:r>
      <w:r w:rsidR="00EC18C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года</w:t>
      </w:r>
    </w:p>
    <w:bookmarkEnd w:id="0"/>
    <w:p w:rsidR="007752D4" w:rsidRDefault="007752D4" w:rsidP="007752D4">
      <w:pPr>
        <w:jc w:val="both"/>
        <w:rPr>
          <w:b/>
          <w:sz w:val="28"/>
          <w:szCs w:val="28"/>
        </w:rPr>
      </w:pPr>
    </w:p>
    <w:p w:rsidR="006B123D" w:rsidRDefault="007752D4" w:rsidP="006B123D">
      <w:pPr>
        <w:ind w:left="6237"/>
        <w:rPr>
          <w:b/>
          <w:sz w:val="28"/>
          <w:szCs w:val="28"/>
        </w:rPr>
      </w:pPr>
      <w:r>
        <w:rPr>
          <w:b/>
          <w:sz w:val="28"/>
          <w:szCs w:val="28"/>
        </w:rPr>
        <w:t>Место проведения:</w:t>
      </w:r>
      <w:r w:rsidR="006B123D">
        <w:rPr>
          <w:b/>
          <w:sz w:val="28"/>
          <w:szCs w:val="28"/>
        </w:rPr>
        <w:t xml:space="preserve"> </w:t>
      </w:r>
    </w:p>
    <w:p w:rsidR="006B123D" w:rsidRDefault="006B123D" w:rsidP="006B123D">
      <w:pPr>
        <w:ind w:left="6237"/>
        <w:rPr>
          <w:sz w:val="28"/>
          <w:szCs w:val="28"/>
        </w:rPr>
      </w:pPr>
      <w:r w:rsidRPr="006B123D">
        <w:rPr>
          <w:sz w:val="28"/>
          <w:szCs w:val="28"/>
        </w:rPr>
        <w:t>Районный дом культуры</w:t>
      </w:r>
    </w:p>
    <w:p w:rsidR="006B123D" w:rsidRDefault="006B123D" w:rsidP="006B123D">
      <w:pPr>
        <w:ind w:left="6237"/>
        <w:rPr>
          <w:sz w:val="28"/>
          <w:szCs w:val="28"/>
        </w:rPr>
      </w:pPr>
      <w:r>
        <w:rPr>
          <w:b/>
          <w:sz w:val="28"/>
          <w:szCs w:val="28"/>
        </w:rPr>
        <w:t xml:space="preserve">Время проведения: </w:t>
      </w:r>
      <w:r>
        <w:rPr>
          <w:sz w:val="28"/>
          <w:szCs w:val="28"/>
        </w:rPr>
        <w:t>10-00</w:t>
      </w:r>
    </w:p>
    <w:p w:rsidR="007752D4" w:rsidRDefault="007752D4" w:rsidP="006B123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7752D4" w:rsidRDefault="007752D4" w:rsidP="007752D4">
      <w:pPr>
        <w:rPr>
          <w:b/>
          <w:color w:val="000000"/>
          <w:sz w:val="28"/>
          <w:szCs w:val="28"/>
        </w:rPr>
      </w:pPr>
      <w:r w:rsidRPr="000E33D9">
        <w:rPr>
          <w:b/>
          <w:color w:val="000000"/>
          <w:sz w:val="28"/>
          <w:szCs w:val="28"/>
        </w:rPr>
        <w:t xml:space="preserve">Председательствует:     </w:t>
      </w:r>
    </w:p>
    <w:p w:rsidR="007752D4" w:rsidRPr="000E33D9" w:rsidRDefault="00167F25" w:rsidP="007752D4">
      <w:pPr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Сафиуллов</w:t>
      </w:r>
      <w:proofErr w:type="spellEnd"/>
      <w:r>
        <w:rPr>
          <w:b/>
          <w:color w:val="000000"/>
          <w:sz w:val="28"/>
          <w:szCs w:val="28"/>
        </w:rPr>
        <w:t xml:space="preserve"> Р.Х</w:t>
      </w:r>
      <w:r w:rsidR="007752D4">
        <w:rPr>
          <w:b/>
          <w:color w:val="000000"/>
          <w:sz w:val="28"/>
          <w:szCs w:val="28"/>
        </w:rPr>
        <w:t>.,</w:t>
      </w:r>
      <w:r w:rsidR="007752D4" w:rsidRPr="000E33D9"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Глава</w:t>
      </w:r>
      <w:r w:rsidR="007752D4" w:rsidRPr="000E33D9">
        <w:rPr>
          <w:color w:val="000000"/>
          <w:sz w:val="28"/>
          <w:szCs w:val="28"/>
        </w:rPr>
        <w:t xml:space="preserve"> Тетюшского муниципального района</w:t>
      </w:r>
      <w:r w:rsidR="007752D4">
        <w:rPr>
          <w:color w:val="000000"/>
          <w:sz w:val="28"/>
          <w:szCs w:val="28"/>
        </w:rPr>
        <w:t>.</w:t>
      </w:r>
    </w:p>
    <w:p w:rsidR="007752D4" w:rsidRPr="000E33D9" w:rsidRDefault="007752D4" w:rsidP="007752D4">
      <w:pPr>
        <w:jc w:val="both"/>
        <w:rPr>
          <w:b/>
          <w:color w:val="000000"/>
          <w:sz w:val="28"/>
          <w:szCs w:val="28"/>
        </w:rPr>
      </w:pPr>
      <w:r w:rsidRPr="000E33D9">
        <w:rPr>
          <w:b/>
          <w:color w:val="000000"/>
          <w:sz w:val="28"/>
          <w:szCs w:val="28"/>
        </w:rPr>
        <w:t xml:space="preserve">                              </w:t>
      </w:r>
    </w:p>
    <w:p w:rsidR="007752D4" w:rsidRDefault="007752D4" w:rsidP="007752D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Секретариат: </w:t>
      </w:r>
    </w:p>
    <w:p w:rsidR="007752D4" w:rsidRPr="00546AC8" w:rsidRDefault="006B123D" w:rsidP="007752D4">
      <w:pPr>
        <w:jc w:val="both"/>
        <w:rPr>
          <w:sz w:val="28"/>
          <w:szCs w:val="28"/>
        </w:rPr>
      </w:pPr>
      <w:proofErr w:type="spellStart"/>
      <w:r w:rsidRPr="00EC18CA">
        <w:rPr>
          <w:b/>
          <w:sz w:val="28"/>
          <w:szCs w:val="28"/>
        </w:rPr>
        <w:t>Галимов</w:t>
      </w:r>
      <w:proofErr w:type="spellEnd"/>
      <w:r w:rsidRPr="00EC18CA">
        <w:rPr>
          <w:b/>
          <w:sz w:val="28"/>
          <w:szCs w:val="28"/>
        </w:rPr>
        <w:t xml:space="preserve"> Ф.Х.</w:t>
      </w:r>
      <w:r w:rsidR="007752D4" w:rsidRPr="00546AC8">
        <w:rPr>
          <w:sz w:val="28"/>
          <w:szCs w:val="28"/>
        </w:rPr>
        <w:t xml:space="preserve">, Глава </w:t>
      </w:r>
      <w:proofErr w:type="spellStart"/>
      <w:r>
        <w:rPr>
          <w:sz w:val="28"/>
          <w:szCs w:val="28"/>
        </w:rPr>
        <w:t>Кляшевского</w:t>
      </w:r>
      <w:proofErr w:type="spellEnd"/>
      <w:r w:rsidR="007752D4" w:rsidRPr="00546AC8">
        <w:rPr>
          <w:sz w:val="28"/>
          <w:szCs w:val="28"/>
        </w:rPr>
        <w:t xml:space="preserve"> сельского поселения Т</w:t>
      </w:r>
      <w:r w:rsidR="007752D4">
        <w:rPr>
          <w:sz w:val="28"/>
          <w:szCs w:val="28"/>
        </w:rPr>
        <w:t>етюшского муниципального района;</w:t>
      </w:r>
      <w:r w:rsidR="007752D4" w:rsidRPr="00546AC8">
        <w:rPr>
          <w:sz w:val="28"/>
          <w:szCs w:val="28"/>
        </w:rPr>
        <w:t xml:space="preserve"> </w:t>
      </w:r>
    </w:p>
    <w:p w:rsidR="007752D4" w:rsidRPr="00546AC8" w:rsidRDefault="007752D4" w:rsidP="007752D4">
      <w:pPr>
        <w:jc w:val="both"/>
        <w:rPr>
          <w:sz w:val="28"/>
          <w:szCs w:val="28"/>
        </w:rPr>
      </w:pPr>
      <w:r w:rsidRPr="00EC18CA">
        <w:rPr>
          <w:b/>
          <w:sz w:val="28"/>
          <w:szCs w:val="28"/>
        </w:rPr>
        <w:t>Тихонова И</w:t>
      </w:r>
      <w:r w:rsidR="006B123D" w:rsidRPr="00EC18CA">
        <w:rPr>
          <w:b/>
          <w:sz w:val="28"/>
          <w:szCs w:val="28"/>
        </w:rPr>
        <w:t>.А.</w:t>
      </w:r>
      <w:r w:rsidRPr="00546AC8">
        <w:rPr>
          <w:sz w:val="28"/>
          <w:szCs w:val="28"/>
        </w:rPr>
        <w:t xml:space="preserve">, Глава </w:t>
      </w:r>
      <w:proofErr w:type="spellStart"/>
      <w:r>
        <w:rPr>
          <w:sz w:val="28"/>
          <w:szCs w:val="28"/>
        </w:rPr>
        <w:t>Льяшевского</w:t>
      </w:r>
      <w:proofErr w:type="spellEnd"/>
      <w:r w:rsidRPr="00546AC8">
        <w:rPr>
          <w:sz w:val="28"/>
          <w:szCs w:val="28"/>
        </w:rPr>
        <w:t xml:space="preserve"> сельского поселения Тетюшского муниципального района</w:t>
      </w:r>
      <w:r>
        <w:rPr>
          <w:sz w:val="28"/>
          <w:szCs w:val="28"/>
        </w:rPr>
        <w:t>.</w:t>
      </w:r>
    </w:p>
    <w:p w:rsidR="007752D4" w:rsidRDefault="007752D4" w:rsidP="007752D4">
      <w:pPr>
        <w:jc w:val="both"/>
        <w:rPr>
          <w:b/>
          <w:sz w:val="28"/>
          <w:szCs w:val="28"/>
        </w:rPr>
      </w:pPr>
    </w:p>
    <w:p w:rsidR="007752D4" w:rsidRDefault="007752D4" w:rsidP="007752D4">
      <w:pPr>
        <w:rPr>
          <w:sz w:val="28"/>
          <w:szCs w:val="28"/>
        </w:rPr>
      </w:pPr>
      <w:r>
        <w:rPr>
          <w:b/>
          <w:sz w:val="28"/>
          <w:szCs w:val="28"/>
        </w:rPr>
        <w:t>Присутствуют:</w:t>
      </w:r>
      <w:r>
        <w:rPr>
          <w:sz w:val="28"/>
          <w:szCs w:val="28"/>
        </w:rPr>
        <w:t xml:space="preserve"> </w:t>
      </w:r>
    </w:p>
    <w:p w:rsidR="007752D4" w:rsidRPr="00167F25" w:rsidRDefault="00167F25" w:rsidP="007752D4">
      <w:pPr>
        <w:pStyle w:val="a3"/>
        <w:suppressAutoHyphens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Тетюшского муниципального района, </w:t>
      </w:r>
      <w:r w:rsidRPr="00167F25">
        <w:rPr>
          <w:rFonts w:ascii="Times New Roman" w:hAnsi="Times New Roman"/>
          <w:sz w:val="28"/>
          <w:szCs w:val="32"/>
        </w:rPr>
        <w:t>руководитель аппарата Совета Тетюшского муниципального района,</w:t>
      </w:r>
      <w:r w:rsidRPr="00167F25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Руководитель Исполнительного комитета Тетюшского муниципального района, </w:t>
      </w:r>
      <w:r w:rsidR="007752D4">
        <w:rPr>
          <w:rFonts w:ascii="Times New Roman" w:hAnsi="Times New Roman"/>
          <w:sz w:val="28"/>
          <w:szCs w:val="28"/>
        </w:rPr>
        <w:t xml:space="preserve">заместитель </w:t>
      </w:r>
      <w:r w:rsidR="007752D4" w:rsidRPr="00870EEF">
        <w:rPr>
          <w:rFonts w:ascii="Times New Roman" w:hAnsi="Times New Roman"/>
          <w:sz w:val="28"/>
          <w:szCs w:val="28"/>
        </w:rPr>
        <w:t>Руковод</w:t>
      </w:r>
      <w:r w:rsidR="007752D4">
        <w:rPr>
          <w:rFonts w:ascii="Times New Roman" w:hAnsi="Times New Roman"/>
          <w:sz w:val="28"/>
          <w:szCs w:val="28"/>
        </w:rPr>
        <w:t>ителя</w:t>
      </w:r>
      <w:r w:rsidR="007752D4" w:rsidRPr="00870EEF">
        <w:rPr>
          <w:rFonts w:ascii="Times New Roman" w:hAnsi="Times New Roman"/>
          <w:sz w:val="28"/>
          <w:szCs w:val="28"/>
        </w:rPr>
        <w:t xml:space="preserve"> Испол</w:t>
      </w:r>
      <w:r w:rsidR="007752D4">
        <w:rPr>
          <w:rFonts w:ascii="Times New Roman" w:hAnsi="Times New Roman"/>
          <w:sz w:val="28"/>
          <w:szCs w:val="28"/>
        </w:rPr>
        <w:t xml:space="preserve">нительного комитета Тетюшского муниципального </w:t>
      </w:r>
      <w:r w:rsidR="007752D4" w:rsidRPr="00870EEF">
        <w:rPr>
          <w:rFonts w:ascii="Times New Roman" w:hAnsi="Times New Roman"/>
          <w:sz w:val="28"/>
          <w:szCs w:val="28"/>
        </w:rPr>
        <w:t>района</w:t>
      </w:r>
      <w:r w:rsidR="007752D4">
        <w:rPr>
          <w:rFonts w:ascii="Times New Roman" w:hAnsi="Times New Roman"/>
          <w:sz w:val="28"/>
          <w:szCs w:val="28"/>
        </w:rPr>
        <w:t xml:space="preserve">, </w:t>
      </w:r>
      <w:r w:rsidR="007752D4" w:rsidRPr="00870EEF">
        <w:rPr>
          <w:rFonts w:ascii="Times New Roman" w:hAnsi="Times New Roman"/>
          <w:sz w:val="28"/>
          <w:szCs w:val="28"/>
        </w:rPr>
        <w:t xml:space="preserve"> </w:t>
      </w:r>
      <w:r w:rsidR="007752D4">
        <w:rPr>
          <w:rFonts w:ascii="Times New Roman" w:hAnsi="Times New Roman"/>
          <w:sz w:val="28"/>
          <w:szCs w:val="28"/>
        </w:rPr>
        <w:t>руководитель городского Исполнительного комитета</w:t>
      </w:r>
      <w:r w:rsidR="007752D4" w:rsidRPr="00870EEF">
        <w:rPr>
          <w:rFonts w:ascii="Times New Roman" w:hAnsi="Times New Roman"/>
          <w:sz w:val="28"/>
          <w:szCs w:val="28"/>
        </w:rPr>
        <w:t xml:space="preserve">, главы сельских поселений района, </w:t>
      </w:r>
      <w:r w:rsidRPr="00167F25">
        <w:rPr>
          <w:rFonts w:ascii="Times New Roman" w:hAnsi="Times New Roman"/>
          <w:sz w:val="28"/>
          <w:szCs w:val="32"/>
        </w:rPr>
        <w:t>председатели палат Тетюшского муниципального района,</w:t>
      </w:r>
      <w:r w:rsidRPr="00167F25">
        <w:rPr>
          <w:rFonts w:ascii="Times New Roman" w:hAnsi="Times New Roman"/>
          <w:sz w:val="28"/>
          <w:szCs w:val="28"/>
        </w:rPr>
        <w:t xml:space="preserve"> начальники отделов аппарата Совета и Исполнительного комитета района</w:t>
      </w:r>
      <w:r w:rsidR="007752D4" w:rsidRPr="00167F25">
        <w:rPr>
          <w:rFonts w:ascii="Times New Roman" w:hAnsi="Times New Roman"/>
          <w:sz w:val="28"/>
          <w:szCs w:val="28"/>
        </w:rPr>
        <w:t>,</w:t>
      </w:r>
      <w:r w:rsidR="007752D4" w:rsidRPr="00870EEF">
        <w:rPr>
          <w:rFonts w:ascii="Times New Roman" w:hAnsi="Times New Roman"/>
          <w:sz w:val="28"/>
          <w:szCs w:val="28"/>
        </w:rPr>
        <w:t xml:space="preserve"> председатели постоянных комиссий Совета района и их заместители, </w:t>
      </w:r>
      <w:r w:rsidR="006B123D">
        <w:rPr>
          <w:rFonts w:ascii="Times New Roman" w:hAnsi="Times New Roman"/>
          <w:sz w:val="28"/>
          <w:szCs w:val="28"/>
        </w:rPr>
        <w:t>заместитель</w:t>
      </w:r>
      <w:r w:rsidR="007752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прокурор</w:t>
      </w:r>
      <w:r w:rsidR="006B123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Тетюшского</w:t>
      </w:r>
      <w:r w:rsidR="007752D4" w:rsidRPr="00870EEF">
        <w:rPr>
          <w:rFonts w:ascii="Times New Roman" w:hAnsi="Times New Roman"/>
          <w:sz w:val="28"/>
          <w:szCs w:val="28"/>
        </w:rPr>
        <w:t xml:space="preserve"> района, </w:t>
      </w:r>
      <w:r w:rsidR="006B123D">
        <w:rPr>
          <w:rFonts w:ascii="Times New Roman" w:hAnsi="Times New Roman"/>
          <w:sz w:val="28"/>
          <w:szCs w:val="28"/>
        </w:rPr>
        <w:t>представитель</w:t>
      </w:r>
      <w:r w:rsidR="007752D4" w:rsidRPr="00805A92">
        <w:rPr>
          <w:rFonts w:ascii="Times New Roman" w:hAnsi="Times New Roman"/>
          <w:sz w:val="28"/>
          <w:szCs w:val="28"/>
        </w:rPr>
        <w:t xml:space="preserve"> отдела МВД России по Тетюшскому району, </w:t>
      </w:r>
      <w:r w:rsidR="007752D4" w:rsidRPr="00870EEF">
        <w:rPr>
          <w:rFonts w:ascii="Times New Roman" w:hAnsi="Times New Roman"/>
          <w:sz w:val="28"/>
          <w:szCs w:val="28"/>
        </w:rPr>
        <w:t>руководители предприятий, организаций, учр</w:t>
      </w:r>
      <w:r>
        <w:rPr>
          <w:rFonts w:ascii="Times New Roman" w:hAnsi="Times New Roman"/>
          <w:sz w:val="28"/>
          <w:szCs w:val="28"/>
        </w:rPr>
        <w:t xml:space="preserve">еждений  района, жители района, </w:t>
      </w:r>
      <w:r w:rsidRPr="00167F25">
        <w:rPr>
          <w:rFonts w:ascii="Times New Roman" w:hAnsi="Times New Roman"/>
          <w:sz w:val="28"/>
          <w:szCs w:val="32"/>
        </w:rPr>
        <w:t>представители средств массовой информации.</w:t>
      </w:r>
    </w:p>
    <w:p w:rsidR="00167F25" w:rsidRDefault="00167F25" w:rsidP="00167F25">
      <w:pPr>
        <w:rPr>
          <w:b/>
          <w:sz w:val="28"/>
          <w:szCs w:val="28"/>
        </w:rPr>
      </w:pPr>
    </w:p>
    <w:p w:rsidR="007752D4" w:rsidRDefault="007752D4" w:rsidP="00167F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167F25" w:rsidRDefault="00167F25" w:rsidP="007752D4">
      <w:pPr>
        <w:ind w:firstLine="708"/>
        <w:jc w:val="center"/>
        <w:rPr>
          <w:b/>
          <w:sz w:val="28"/>
          <w:szCs w:val="28"/>
        </w:rPr>
      </w:pPr>
    </w:p>
    <w:p w:rsidR="007752D4" w:rsidRPr="002B79A5" w:rsidRDefault="007752D4" w:rsidP="00612F38">
      <w:pPr>
        <w:ind w:firstLine="709"/>
        <w:jc w:val="both"/>
        <w:rPr>
          <w:sz w:val="28"/>
          <w:szCs w:val="28"/>
        </w:rPr>
      </w:pPr>
      <w:r w:rsidRPr="00D92BE1">
        <w:rPr>
          <w:sz w:val="28"/>
          <w:szCs w:val="28"/>
        </w:rPr>
        <w:t xml:space="preserve">Обсуждение проекта </w:t>
      </w:r>
      <w:r w:rsidRPr="00092DB6">
        <w:rPr>
          <w:sz w:val="28"/>
          <w:szCs w:val="28"/>
        </w:rPr>
        <w:t xml:space="preserve">решения Совета Тетюшского муниципального района «О внесении изменений </w:t>
      </w:r>
      <w:r w:rsidR="00167F25">
        <w:rPr>
          <w:sz w:val="28"/>
          <w:szCs w:val="28"/>
        </w:rPr>
        <w:t xml:space="preserve">и дополнений </w:t>
      </w:r>
      <w:r w:rsidRPr="00092DB6">
        <w:rPr>
          <w:sz w:val="28"/>
          <w:szCs w:val="28"/>
        </w:rPr>
        <w:t>в Устав муниципального образования «Тетюшский муниципальный район Республики Татарстан»</w:t>
      </w:r>
      <w:r w:rsidRPr="002B79A5">
        <w:rPr>
          <w:sz w:val="28"/>
          <w:szCs w:val="28"/>
        </w:rPr>
        <w:t>.</w:t>
      </w:r>
    </w:p>
    <w:p w:rsidR="007752D4" w:rsidRPr="00D92BE1" w:rsidRDefault="007752D4" w:rsidP="007752D4">
      <w:pPr>
        <w:jc w:val="both"/>
        <w:rPr>
          <w:sz w:val="28"/>
          <w:szCs w:val="28"/>
        </w:rPr>
      </w:pPr>
    </w:p>
    <w:p w:rsidR="00612F38" w:rsidRDefault="00612F38" w:rsidP="00612F38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Со вступительным словом выступил Глава</w:t>
      </w:r>
      <w:r w:rsidR="00167F25">
        <w:rPr>
          <w:b/>
          <w:sz w:val="28"/>
          <w:szCs w:val="28"/>
        </w:rPr>
        <w:t xml:space="preserve"> Тетюшского муниципального района </w:t>
      </w:r>
      <w:r>
        <w:rPr>
          <w:b/>
          <w:sz w:val="28"/>
          <w:szCs w:val="28"/>
        </w:rPr>
        <w:t xml:space="preserve">Р.Х. </w:t>
      </w:r>
      <w:proofErr w:type="spellStart"/>
      <w:r>
        <w:rPr>
          <w:b/>
          <w:sz w:val="28"/>
          <w:szCs w:val="28"/>
        </w:rPr>
        <w:t>Сафиуллов</w:t>
      </w:r>
      <w:proofErr w:type="spellEnd"/>
      <w:r>
        <w:rPr>
          <w:b/>
          <w:sz w:val="28"/>
          <w:szCs w:val="28"/>
        </w:rPr>
        <w:t>:</w:t>
      </w:r>
    </w:p>
    <w:p w:rsidR="00C65E22" w:rsidRPr="00C65E22" w:rsidRDefault="00C65E22" w:rsidP="00C65E22">
      <w:pPr>
        <w:ind w:firstLine="709"/>
        <w:jc w:val="both"/>
        <w:rPr>
          <w:sz w:val="28"/>
          <w:szCs w:val="28"/>
        </w:rPr>
      </w:pPr>
      <w:r w:rsidRPr="00C65E22">
        <w:rPr>
          <w:sz w:val="28"/>
          <w:szCs w:val="28"/>
        </w:rPr>
        <w:t xml:space="preserve">Решением Совета Тетюшского муниципального района от 01 июня </w:t>
      </w:r>
      <w:r>
        <w:rPr>
          <w:sz w:val="28"/>
          <w:szCs w:val="28"/>
        </w:rPr>
        <w:t xml:space="preserve">                  </w:t>
      </w:r>
      <w:r w:rsidRPr="00C65E22">
        <w:rPr>
          <w:sz w:val="28"/>
          <w:szCs w:val="28"/>
        </w:rPr>
        <w:t xml:space="preserve">2020 года № 51-1 «О проекте решения Совета Тетюшского муниципального района Республики Татарстан «О внесении изменений и дополнений в Устав </w:t>
      </w:r>
      <w:r w:rsidRPr="00C65E22">
        <w:rPr>
          <w:spacing w:val="-1"/>
          <w:w w:val="101"/>
          <w:sz w:val="28"/>
          <w:szCs w:val="28"/>
        </w:rPr>
        <w:t>муниципального образования «Тетюшский муниципальный район Республики Татарстан»</w:t>
      </w:r>
      <w:r w:rsidRPr="00C65E22">
        <w:rPr>
          <w:sz w:val="28"/>
          <w:szCs w:val="28"/>
        </w:rPr>
        <w:t xml:space="preserve"> объявлено о проведении публичных слушаний по данному проекту решения.</w:t>
      </w:r>
    </w:p>
    <w:p w:rsidR="00EC18CA" w:rsidRPr="00EC18CA" w:rsidRDefault="00EC18CA" w:rsidP="00EC18CA">
      <w:pPr>
        <w:ind w:firstLine="709"/>
        <w:jc w:val="both"/>
        <w:rPr>
          <w:sz w:val="28"/>
          <w:szCs w:val="28"/>
        </w:rPr>
      </w:pPr>
      <w:r w:rsidRPr="00EC18CA">
        <w:rPr>
          <w:sz w:val="28"/>
          <w:szCs w:val="28"/>
        </w:rPr>
        <w:lastRenderedPageBreak/>
        <w:t xml:space="preserve">Проект решения Совета Тетюшского муниципального района                                      «О внесении изменений и дополнений в Устав муниципального образования «Тетюшский муниципальный район Республики Татарстан» был рассмотрен на заседании постоянной комиссии Совета Тетюшского муниципального района по местному самоуправлению, законности, правопорядку и депутатской этике 25 мая 2020 года, получено положительное заключение Прокуратуры Тетюшского района, Управления Министерства юстиции Российской Федерации по Республике Татарстан. </w:t>
      </w:r>
    </w:p>
    <w:p w:rsidR="007752D4" w:rsidRPr="00EC18CA" w:rsidRDefault="00EC18CA" w:rsidP="00EC18CA">
      <w:pPr>
        <w:jc w:val="both"/>
        <w:rPr>
          <w:b/>
          <w:sz w:val="28"/>
          <w:szCs w:val="28"/>
          <w:u w:val="single"/>
        </w:rPr>
      </w:pPr>
      <w:proofErr w:type="gramStart"/>
      <w:r w:rsidRPr="00EC18CA">
        <w:rPr>
          <w:sz w:val="28"/>
          <w:szCs w:val="28"/>
        </w:rPr>
        <w:t>Данное решение, Порядок учета предложений граждан по проекту решения Совета Тетюшского муниципального района «О внесении изменений и дополнений в Устав муниципального образования «Тетюшский муниципальный район Республики Татарстан» и Порядок участия граждан в обсуждении данного проекта были размещены на официальном сайте Тетюшского муниципального района и на «Официальном портале правовой информации Республики Татарстан» 10 июня  2020 года.</w:t>
      </w:r>
      <w:proofErr w:type="gramEnd"/>
    </w:p>
    <w:p w:rsidR="00EC18CA" w:rsidRDefault="00EC18CA" w:rsidP="007752D4">
      <w:pPr>
        <w:jc w:val="both"/>
        <w:rPr>
          <w:b/>
          <w:sz w:val="28"/>
          <w:szCs w:val="28"/>
          <w:u w:val="single"/>
        </w:rPr>
      </w:pPr>
    </w:p>
    <w:p w:rsidR="007752D4" w:rsidRDefault="007F7CE6" w:rsidP="007752D4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Выступил</w:t>
      </w:r>
      <w:r w:rsidR="007752D4" w:rsidRPr="00F136BA">
        <w:rPr>
          <w:b/>
          <w:sz w:val="28"/>
          <w:szCs w:val="28"/>
          <w:u w:val="single"/>
        </w:rPr>
        <w:t>:</w:t>
      </w:r>
    </w:p>
    <w:p w:rsidR="007752D4" w:rsidRDefault="00EC18CA" w:rsidP="007752D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Курков Е.Г.</w:t>
      </w:r>
      <w:r w:rsidR="007752D4">
        <w:rPr>
          <w:b/>
          <w:sz w:val="28"/>
          <w:szCs w:val="28"/>
        </w:rPr>
        <w:t>,</w:t>
      </w:r>
      <w:r w:rsidR="007752D4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заместитель Главы</w:t>
      </w:r>
      <w:r w:rsidR="007F7CE6">
        <w:rPr>
          <w:sz w:val="28"/>
          <w:szCs w:val="28"/>
        </w:rPr>
        <w:t xml:space="preserve"> Тетюшского муниципального района</w:t>
      </w:r>
      <w:r w:rsidR="007752D4">
        <w:rPr>
          <w:sz w:val="28"/>
          <w:szCs w:val="28"/>
        </w:rPr>
        <w:t xml:space="preserve"> (информация прилагается).</w:t>
      </w:r>
    </w:p>
    <w:p w:rsidR="007752D4" w:rsidRDefault="007752D4" w:rsidP="007752D4">
      <w:pPr>
        <w:jc w:val="both"/>
        <w:rPr>
          <w:b/>
          <w:sz w:val="28"/>
          <w:szCs w:val="28"/>
        </w:rPr>
      </w:pPr>
    </w:p>
    <w:p w:rsidR="007752D4" w:rsidRDefault="007752D4" w:rsidP="007752D4">
      <w:pPr>
        <w:jc w:val="both"/>
        <w:rPr>
          <w:b/>
          <w:sz w:val="28"/>
          <w:szCs w:val="28"/>
        </w:rPr>
      </w:pPr>
      <w:r w:rsidRPr="00DB0DE9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ЕШИЛИ</w:t>
      </w:r>
      <w:r w:rsidRPr="00DB0DE9">
        <w:rPr>
          <w:b/>
          <w:sz w:val="28"/>
          <w:szCs w:val="28"/>
        </w:rPr>
        <w:t>:</w:t>
      </w:r>
    </w:p>
    <w:p w:rsidR="007752D4" w:rsidRPr="00743050" w:rsidRDefault="007752D4" w:rsidP="007752D4">
      <w:pPr>
        <w:ind w:firstLine="708"/>
        <w:jc w:val="both"/>
        <w:rPr>
          <w:sz w:val="28"/>
          <w:szCs w:val="28"/>
        </w:rPr>
      </w:pPr>
      <w:r w:rsidRPr="00743050">
        <w:rPr>
          <w:sz w:val="28"/>
          <w:szCs w:val="28"/>
        </w:rPr>
        <w:t xml:space="preserve">1. Принять предложенный проект </w:t>
      </w:r>
      <w:r w:rsidRPr="00092DB6">
        <w:rPr>
          <w:sz w:val="28"/>
          <w:szCs w:val="28"/>
        </w:rPr>
        <w:t xml:space="preserve">решения Совета Тетюшского муниципального района «О внесении изменений </w:t>
      </w:r>
      <w:r w:rsidR="007F7CE6">
        <w:rPr>
          <w:sz w:val="28"/>
          <w:szCs w:val="28"/>
        </w:rPr>
        <w:t xml:space="preserve">и дополнений </w:t>
      </w:r>
      <w:r w:rsidRPr="00092DB6">
        <w:rPr>
          <w:sz w:val="28"/>
          <w:szCs w:val="28"/>
        </w:rPr>
        <w:t>в Устав муниципального образования «Тетюшский муниципальный район Республики Татарстан</w:t>
      </w:r>
      <w:r>
        <w:rPr>
          <w:sz w:val="28"/>
          <w:szCs w:val="28"/>
        </w:rPr>
        <w:t>»</w:t>
      </w:r>
      <w:r w:rsidRPr="00092DB6">
        <w:rPr>
          <w:sz w:val="28"/>
          <w:szCs w:val="28"/>
        </w:rPr>
        <w:t xml:space="preserve"> </w:t>
      </w:r>
      <w:r w:rsidRPr="00743050">
        <w:rPr>
          <w:sz w:val="28"/>
          <w:szCs w:val="28"/>
        </w:rPr>
        <w:t>за основу.</w:t>
      </w:r>
      <w:r w:rsidRPr="00743050">
        <w:rPr>
          <w:b/>
          <w:sz w:val="28"/>
          <w:szCs w:val="28"/>
        </w:rPr>
        <w:t xml:space="preserve"> </w:t>
      </w:r>
    </w:p>
    <w:p w:rsidR="007752D4" w:rsidRPr="00743050" w:rsidRDefault="007752D4" w:rsidP="007752D4">
      <w:pPr>
        <w:ind w:firstLine="708"/>
        <w:jc w:val="both"/>
        <w:rPr>
          <w:color w:val="002060"/>
          <w:sz w:val="28"/>
          <w:szCs w:val="28"/>
        </w:rPr>
      </w:pPr>
      <w:r w:rsidRPr="00743050">
        <w:rPr>
          <w:sz w:val="28"/>
          <w:szCs w:val="28"/>
        </w:rPr>
        <w:t xml:space="preserve">2. Вынести проект </w:t>
      </w:r>
      <w:r w:rsidRPr="00092DB6">
        <w:rPr>
          <w:sz w:val="28"/>
          <w:szCs w:val="28"/>
        </w:rPr>
        <w:t xml:space="preserve">решения Совета Тетюшского муниципального района «О внесении изменений </w:t>
      </w:r>
      <w:r w:rsidR="007F7CE6">
        <w:rPr>
          <w:sz w:val="28"/>
          <w:szCs w:val="28"/>
        </w:rPr>
        <w:t xml:space="preserve">и дополнений </w:t>
      </w:r>
      <w:r w:rsidRPr="00092DB6">
        <w:rPr>
          <w:sz w:val="28"/>
          <w:szCs w:val="28"/>
        </w:rPr>
        <w:t>в Устав муниципального образования «Тетюшский муниципальный район Республики Татарстан</w:t>
      </w:r>
      <w:r>
        <w:rPr>
          <w:sz w:val="28"/>
          <w:szCs w:val="28"/>
        </w:rPr>
        <w:t>»</w:t>
      </w:r>
      <w:r w:rsidRPr="00092DB6">
        <w:rPr>
          <w:sz w:val="28"/>
          <w:szCs w:val="28"/>
        </w:rPr>
        <w:t xml:space="preserve"> </w:t>
      </w:r>
      <w:r w:rsidRPr="00743050">
        <w:rPr>
          <w:sz w:val="28"/>
          <w:szCs w:val="28"/>
        </w:rPr>
        <w:t xml:space="preserve">для рассмотрения на </w:t>
      </w:r>
      <w:r>
        <w:rPr>
          <w:sz w:val="28"/>
          <w:szCs w:val="28"/>
        </w:rPr>
        <w:t xml:space="preserve">очередное </w:t>
      </w:r>
      <w:r w:rsidRPr="00743050">
        <w:rPr>
          <w:sz w:val="28"/>
          <w:szCs w:val="28"/>
        </w:rPr>
        <w:t>заседание Совета Тетюшского муниципального района</w:t>
      </w:r>
      <w:r w:rsidRPr="00743050">
        <w:rPr>
          <w:color w:val="002060"/>
          <w:sz w:val="28"/>
          <w:szCs w:val="28"/>
        </w:rPr>
        <w:t>.</w:t>
      </w:r>
    </w:p>
    <w:p w:rsidR="007752D4" w:rsidRPr="00743050" w:rsidRDefault="007752D4" w:rsidP="007752D4">
      <w:pPr>
        <w:jc w:val="both"/>
        <w:rPr>
          <w:sz w:val="28"/>
          <w:szCs w:val="28"/>
        </w:rPr>
      </w:pPr>
      <w:r w:rsidRPr="00743050">
        <w:rPr>
          <w:sz w:val="28"/>
          <w:szCs w:val="28"/>
        </w:rPr>
        <w:t xml:space="preserve">         3. Обнародовать результаты публичных слушаний не позднее, чем через </w:t>
      </w:r>
      <w:r>
        <w:rPr>
          <w:sz w:val="28"/>
          <w:szCs w:val="28"/>
        </w:rPr>
        <w:t xml:space="preserve">           </w:t>
      </w:r>
      <w:r w:rsidRPr="00743050">
        <w:rPr>
          <w:sz w:val="28"/>
          <w:szCs w:val="28"/>
        </w:rPr>
        <w:t>5 дней после их проведения</w:t>
      </w:r>
      <w:r>
        <w:rPr>
          <w:sz w:val="28"/>
          <w:szCs w:val="28"/>
        </w:rPr>
        <w:t>,</w:t>
      </w:r>
      <w:r w:rsidRPr="00743050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официальном </w:t>
      </w:r>
      <w:r w:rsidRPr="00743050">
        <w:rPr>
          <w:sz w:val="28"/>
          <w:szCs w:val="28"/>
        </w:rPr>
        <w:t xml:space="preserve">сайте Тетюшского муниципального района: </w:t>
      </w:r>
      <w:r w:rsidRPr="00743050">
        <w:rPr>
          <w:sz w:val="28"/>
          <w:szCs w:val="28"/>
          <w:lang w:val="en-US"/>
        </w:rPr>
        <w:t>http</w:t>
      </w:r>
      <w:r w:rsidRPr="00743050">
        <w:rPr>
          <w:sz w:val="28"/>
          <w:szCs w:val="28"/>
        </w:rPr>
        <w:t>://</w:t>
      </w:r>
      <w:proofErr w:type="spellStart"/>
      <w:r w:rsidRPr="00743050">
        <w:rPr>
          <w:sz w:val="28"/>
          <w:szCs w:val="28"/>
          <w:lang w:val="en-US"/>
        </w:rPr>
        <w:t>tetushi</w:t>
      </w:r>
      <w:proofErr w:type="spellEnd"/>
      <w:r w:rsidRPr="00743050">
        <w:rPr>
          <w:sz w:val="28"/>
          <w:szCs w:val="28"/>
        </w:rPr>
        <w:t>.</w:t>
      </w:r>
      <w:r w:rsidRPr="00743050">
        <w:rPr>
          <w:sz w:val="28"/>
          <w:szCs w:val="28"/>
          <w:lang w:val="en-US"/>
        </w:rPr>
        <w:t>tatarstan</w:t>
      </w:r>
      <w:r w:rsidRPr="00743050">
        <w:rPr>
          <w:sz w:val="28"/>
          <w:szCs w:val="28"/>
        </w:rPr>
        <w:t>.</w:t>
      </w:r>
      <w:r w:rsidRPr="00743050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  <w:r w:rsidRPr="00743050">
        <w:rPr>
          <w:sz w:val="28"/>
          <w:szCs w:val="28"/>
        </w:rPr>
        <w:t xml:space="preserve">       </w:t>
      </w:r>
    </w:p>
    <w:p w:rsidR="007752D4" w:rsidRDefault="007752D4" w:rsidP="007752D4">
      <w:pPr>
        <w:jc w:val="center"/>
        <w:rPr>
          <w:sz w:val="28"/>
          <w:szCs w:val="28"/>
        </w:rPr>
      </w:pPr>
    </w:p>
    <w:p w:rsidR="007752D4" w:rsidRPr="00DB0DE9" w:rsidRDefault="007752D4" w:rsidP="007752D4">
      <w:pPr>
        <w:jc w:val="center"/>
        <w:rPr>
          <w:sz w:val="28"/>
          <w:szCs w:val="28"/>
        </w:rPr>
      </w:pPr>
      <w:r w:rsidRPr="00DB0DE9">
        <w:rPr>
          <w:sz w:val="28"/>
          <w:szCs w:val="28"/>
        </w:rPr>
        <w:t xml:space="preserve"> (принято единогласно)</w:t>
      </w:r>
    </w:p>
    <w:p w:rsidR="007752D4" w:rsidRDefault="007752D4" w:rsidP="007752D4">
      <w:pPr>
        <w:jc w:val="both"/>
        <w:rPr>
          <w:sz w:val="28"/>
          <w:szCs w:val="28"/>
        </w:rPr>
      </w:pPr>
    </w:p>
    <w:p w:rsidR="007E3648" w:rsidRDefault="007E3648" w:rsidP="007752D4">
      <w:pPr>
        <w:jc w:val="both"/>
        <w:rPr>
          <w:b/>
          <w:sz w:val="28"/>
          <w:szCs w:val="28"/>
        </w:rPr>
      </w:pPr>
    </w:p>
    <w:p w:rsidR="007752D4" w:rsidRDefault="007F7CE6" w:rsidP="007752D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7752D4">
        <w:rPr>
          <w:b/>
          <w:sz w:val="28"/>
          <w:szCs w:val="28"/>
        </w:rPr>
        <w:t xml:space="preserve">                                                            </w:t>
      </w:r>
      <w:r>
        <w:rPr>
          <w:b/>
          <w:sz w:val="28"/>
          <w:szCs w:val="28"/>
        </w:rPr>
        <w:t xml:space="preserve">                    Р.Х. Сафиуллов</w:t>
      </w:r>
    </w:p>
    <w:p w:rsidR="007752D4" w:rsidRDefault="007752D4" w:rsidP="007752D4">
      <w:pPr>
        <w:jc w:val="both"/>
        <w:rPr>
          <w:b/>
          <w:sz w:val="28"/>
          <w:szCs w:val="28"/>
        </w:rPr>
      </w:pPr>
    </w:p>
    <w:p w:rsidR="007752D4" w:rsidRDefault="007752D4" w:rsidP="007752D4">
      <w:pPr>
        <w:jc w:val="both"/>
        <w:rPr>
          <w:b/>
          <w:sz w:val="28"/>
          <w:szCs w:val="28"/>
        </w:rPr>
      </w:pPr>
    </w:p>
    <w:p w:rsidR="007752D4" w:rsidRDefault="007752D4" w:rsidP="007752D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Секретариат                                                   </w:t>
      </w:r>
      <w:r w:rsidR="007F7CE6">
        <w:rPr>
          <w:b/>
          <w:sz w:val="28"/>
          <w:szCs w:val="28"/>
        </w:rPr>
        <w:t xml:space="preserve">                              </w:t>
      </w:r>
      <w:r w:rsidR="00EC18CA">
        <w:rPr>
          <w:b/>
          <w:sz w:val="28"/>
          <w:szCs w:val="28"/>
        </w:rPr>
        <w:t>Ф.Х. Галимов</w:t>
      </w:r>
    </w:p>
    <w:p w:rsidR="007752D4" w:rsidRDefault="007752D4" w:rsidP="007752D4">
      <w:pPr>
        <w:jc w:val="both"/>
        <w:rPr>
          <w:b/>
          <w:sz w:val="28"/>
          <w:szCs w:val="28"/>
        </w:rPr>
      </w:pPr>
    </w:p>
    <w:p w:rsidR="007752D4" w:rsidRDefault="007752D4" w:rsidP="007752D4">
      <w:pPr>
        <w:jc w:val="both"/>
        <w:rPr>
          <w:b/>
          <w:sz w:val="28"/>
          <w:szCs w:val="28"/>
        </w:rPr>
      </w:pPr>
    </w:p>
    <w:p w:rsidR="007752D4" w:rsidRDefault="007752D4" w:rsidP="007752D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</w:t>
      </w:r>
      <w:r w:rsidR="007F7CE6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И.А. Тихонова              </w:t>
      </w:r>
    </w:p>
    <w:p w:rsidR="007752D4" w:rsidRDefault="007752D4" w:rsidP="007752D4">
      <w:pPr>
        <w:jc w:val="center"/>
        <w:rPr>
          <w:b/>
          <w:sz w:val="28"/>
          <w:szCs w:val="28"/>
        </w:rPr>
      </w:pPr>
    </w:p>
    <w:p w:rsidR="00EC18CA" w:rsidRDefault="00EC18CA" w:rsidP="007752D4">
      <w:pPr>
        <w:jc w:val="center"/>
        <w:rPr>
          <w:b/>
          <w:sz w:val="28"/>
          <w:szCs w:val="28"/>
        </w:rPr>
      </w:pPr>
    </w:p>
    <w:p w:rsidR="00EC18CA" w:rsidRDefault="00EC18CA" w:rsidP="007752D4">
      <w:pPr>
        <w:jc w:val="center"/>
        <w:rPr>
          <w:b/>
          <w:sz w:val="28"/>
          <w:szCs w:val="28"/>
        </w:rPr>
      </w:pPr>
    </w:p>
    <w:p w:rsidR="00EC18CA" w:rsidRDefault="00EC18CA" w:rsidP="007752D4">
      <w:pPr>
        <w:jc w:val="center"/>
        <w:rPr>
          <w:b/>
          <w:sz w:val="28"/>
          <w:szCs w:val="28"/>
        </w:rPr>
      </w:pPr>
    </w:p>
    <w:p w:rsidR="00EC18CA" w:rsidRDefault="00EC18CA" w:rsidP="007752D4">
      <w:pPr>
        <w:jc w:val="center"/>
        <w:rPr>
          <w:b/>
          <w:sz w:val="28"/>
          <w:szCs w:val="28"/>
        </w:rPr>
      </w:pPr>
    </w:p>
    <w:p w:rsidR="00EC18CA" w:rsidRDefault="00EC18CA" w:rsidP="007752D4">
      <w:pPr>
        <w:jc w:val="center"/>
        <w:rPr>
          <w:b/>
          <w:sz w:val="28"/>
          <w:szCs w:val="28"/>
        </w:rPr>
      </w:pPr>
    </w:p>
    <w:p w:rsidR="007752D4" w:rsidRDefault="007752D4" w:rsidP="007752D4">
      <w:pPr>
        <w:jc w:val="center"/>
        <w:rPr>
          <w:b/>
          <w:sz w:val="28"/>
          <w:szCs w:val="28"/>
        </w:rPr>
      </w:pPr>
      <w:r w:rsidRPr="00F136BA">
        <w:rPr>
          <w:b/>
          <w:sz w:val="28"/>
          <w:szCs w:val="28"/>
        </w:rPr>
        <w:t xml:space="preserve">Предложения к проекту </w:t>
      </w:r>
      <w:r w:rsidRPr="00092DB6">
        <w:rPr>
          <w:b/>
          <w:sz w:val="28"/>
          <w:szCs w:val="28"/>
        </w:rPr>
        <w:t xml:space="preserve">решения Совета Тетюшского муниципального района «О внесении изменений </w:t>
      </w:r>
      <w:r w:rsidR="007F7CE6">
        <w:rPr>
          <w:b/>
          <w:sz w:val="28"/>
          <w:szCs w:val="28"/>
        </w:rPr>
        <w:t xml:space="preserve">и дополнений </w:t>
      </w:r>
      <w:r w:rsidRPr="00092DB6">
        <w:rPr>
          <w:b/>
          <w:sz w:val="28"/>
          <w:szCs w:val="28"/>
        </w:rPr>
        <w:t>в Устав муниципального образования «Тетюшский муниципальный район Республики Татарстан</w:t>
      </w:r>
      <w:r>
        <w:rPr>
          <w:b/>
          <w:sz w:val="28"/>
          <w:szCs w:val="28"/>
        </w:rPr>
        <w:t>»</w:t>
      </w:r>
      <w:r w:rsidRPr="00F136BA">
        <w:rPr>
          <w:b/>
          <w:sz w:val="28"/>
          <w:szCs w:val="28"/>
        </w:rPr>
        <w:t xml:space="preserve">, высказанные участниками на публичных слушаниях </w:t>
      </w:r>
      <w:r w:rsidR="00EC18CA">
        <w:rPr>
          <w:b/>
          <w:sz w:val="28"/>
          <w:szCs w:val="28"/>
        </w:rPr>
        <w:t>06</w:t>
      </w:r>
      <w:r w:rsidR="007F7CE6">
        <w:rPr>
          <w:b/>
          <w:sz w:val="28"/>
          <w:szCs w:val="28"/>
        </w:rPr>
        <w:t>.07.20</w:t>
      </w:r>
      <w:r w:rsidR="00EC18C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</w:t>
      </w:r>
    </w:p>
    <w:p w:rsidR="007752D4" w:rsidRPr="00F136BA" w:rsidRDefault="007752D4" w:rsidP="007752D4">
      <w:pPr>
        <w:ind w:firstLine="708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6156"/>
        <w:gridCol w:w="3239"/>
      </w:tblGrid>
      <w:tr w:rsidR="007752D4" w:rsidRPr="00302608" w:rsidTr="00815BC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2D4" w:rsidRPr="00302608" w:rsidRDefault="007752D4" w:rsidP="00815BC6">
            <w:pPr>
              <w:jc w:val="center"/>
              <w:rPr>
                <w:b/>
              </w:rPr>
            </w:pPr>
            <w:r w:rsidRPr="00302608">
              <w:rPr>
                <w:b/>
              </w:rPr>
              <w:t>№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2D4" w:rsidRPr="00302608" w:rsidRDefault="007752D4" w:rsidP="00815BC6">
            <w:pPr>
              <w:jc w:val="center"/>
              <w:rPr>
                <w:b/>
              </w:rPr>
            </w:pPr>
            <w:r w:rsidRPr="00302608">
              <w:rPr>
                <w:b/>
              </w:rPr>
              <w:t>Предложения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2D4" w:rsidRPr="00302608" w:rsidRDefault="007752D4" w:rsidP="00815BC6">
            <w:pPr>
              <w:jc w:val="center"/>
              <w:rPr>
                <w:b/>
              </w:rPr>
            </w:pPr>
            <w:r w:rsidRPr="00302608">
              <w:rPr>
                <w:b/>
              </w:rPr>
              <w:t>Автор</w:t>
            </w:r>
          </w:p>
        </w:tc>
      </w:tr>
      <w:tr w:rsidR="007752D4" w:rsidRPr="00302608" w:rsidTr="00815BC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2D4" w:rsidRPr="00302608" w:rsidRDefault="007752D4" w:rsidP="00815BC6">
            <w:pPr>
              <w:jc w:val="center"/>
              <w:rPr>
                <w:sz w:val="28"/>
                <w:szCs w:val="28"/>
              </w:rPr>
            </w:pPr>
            <w:r w:rsidRPr="00302608">
              <w:rPr>
                <w:sz w:val="28"/>
                <w:szCs w:val="28"/>
              </w:rPr>
              <w:t>1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2D4" w:rsidRPr="00302608" w:rsidRDefault="007752D4" w:rsidP="00815B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2D4" w:rsidRPr="00302608" w:rsidRDefault="007752D4" w:rsidP="00815B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752D4" w:rsidRPr="00302608" w:rsidTr="00815BC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2D4" w:rsidRPr="00302608" w:rsidRDefault="007752D4" w:rsidP="00815BC6">
            <w:pPr>
              <w:jc w:val="center"/>
              <w:rPr>
                <w:sz w:val="28"/>
                <w:szCs w:val="28"/>
              </w:rPr>
            </w:pPr>
            <w:r w:rsidRPr="00302608">
              <w:rPr>
                <w:sz w:val="28"/>
                <w:szCs w:val="28"/>
              </w:rPr>
              <w:t>2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2D4" w:rsidRPr="00302608" w:rsidRDefault="007752D4" w:rsidP="00815B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2D4" w:rsidRPr="00302608" w:rsidRDefault="007752D4" w:rsidP="00815B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7752D4" w:rsidRPr="00F136BA" w:rsidRDefault="007752D4" w:rsidP="007752D4">
      <w:pPr>
        <w:jc w:val="center"/>
        <w:rPr>
          <w:b/>
          <w:sz w:val="28"/>
          <w:szCs w:val="28"/>
        </w:rPr>
      </w:pPr>
    </w:p>
    <w:p w:rsidR="007752D4" w:rsidRPr="00F136BA" w:rsidRDefault="007752D4" w:rsidP="007752D4">
      <w:pPr>
        <w:rPr>
          <w:sz w:val="28"/>
          <w:szCs w:val="28"/>
        </w:rPr>
      </w:pPr>
    </w:p>
    <w:p w:rsidR="000036ED" w:rsidRDefault="000036ED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Default="007752D4"/>
    <w:p w:rsidR="007752D4" w:rsidRPr="007752D4" w:rsidRDefault="007752D4" w:rsidP="007752D4">
      <w:pPr>
        <w:jc w:val="center"/>
        <w:rPr>
          <w:b/>
          <w:sz w:val="28"/>
          <w:szCs w:val="28"/>
        </w:rPr>
      </w:pPr>
      <w:r w:rsidRPr="007752D4">
        <w:rPr>
          <w:b/>
          <w:sz w:val="28"/>
          <w:szCs w:val="28"/>
        </w:rPr>
        <w:t>Заключение</w:t>
      </w:r>
    </w:p>
    <w:p w:rsidR="007752D4" w:rsidRPr="007752D4" w:rsidRDefault="007752D4" w:rsidP="007752D4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752D4">
        <w:rPr>
          <w:rFonts w:eastAsia="Calibri"/>
          <w:b/>
          <w:sz w:val="28"/>
          <w:szCs w:val="28"/>
          <w:lang w:eastAsia="en-US"/>
        </w:rPr>
        <w:t>по результатам публичных слушаний</w:t>
      </w:r>
    </w:p>
    <w:p w:rsidR="007752D4" w:rsidRPr="007752D4" w:rsidRDefault="007752D4" w:rsidP="007752D4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752D4">
        <w:rPr>
          <w:rFonts w:eastAsia="Calibri"/>
          <w:b/>
          <w:sz w:val="28"/>
          <w:szCs w:val="28"/>
          <w:lang w:eastAsia="en-US"/>
        </w:rPr>
        <w:t xml:space="preserve">по проекту решения Совета Тетюшского муниципального района </w:t>
      </w:r>
    </w:p>
    <w:p w:rsidR="007752D4" w:rsidRPr="007752D4" w:rsidRDefault="007752D4" w:rsidP="007752D4">
      <w:pPr>
        <w:suppressAutoHyphens/>
        <w:jc w:val="center"/>
        <w:rPr>
          <w:rFonts w:eastAsia="Calibri"/>
          <w:b/>
          <w:sz w:val="28"/>
          <w:szCs w:val="28"/>
          <w:lang w:eastAsia="en-US"/>
        </w:rPr>
      </w:pPr>
      <w:r w:rsidRPr="007752D4">
        <w:rPr>
          <w:rFonts w:eastAsia="Calibri"/>
          <w:b/>
          <w:sz w:val="28"/>
          <w:szCs w:val="28"/>
          <w:lang w:eastAsia="en-US"/>
        </w:rPr>
        <w:t xml:space="preserve">«О внесении изменений </w:t>
      </w:r>
      <w:r w:rsidR="007F7CE6">
        <w:rPr>
          <w:rFonts w:eastAsia="Calibri"/>
          <w:b/>
          <w:sz w:val="28"/>
          <w:szCs w:val="28"/>
          <w:lang w:eastAsia="en-US"/>
        </w:rPr>
        <w:t xml:space="preserve">и дополнений </w:t>
      </w:r>
      <w:r w:rsidRPr="007752D4">
        <w:rPr>
          <w:rFonts w:eastAsia="Calibri"/>
          <w:b/>
          <w:sz w:val="28"/>
          <w:szCs w:val="28"/>
          <w:lang w:eastAsia="en-US"/>
        </w:rPr>
        <w:t>в Устав муниципального образования «Тетюшский муниципальный район Республики Татарстан»</w:t>
      </w:r>
    </w:p>
    <w:p w:rsidR="007752D4" w:rsidRPr="007752D4" w:rsidRDefault="007752D4" w:rsidP="007752D4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7752D4" w:rsidRPr="007752D4" w:rsidRDefault="007752D4" w:rsidP="007752D4">
      <w:pPr>
        <w:jc w:val="both"/>
        <w:rPr>
          <w:rFonts w:eastAsia="Calibri"/>
          <w:sz w:val="28"/>
          <w:szCs w:val="28"/>
          <w:lang w:eastAsia="en-US"/>
        </w:rPr>
      </w:pPr>
      <w:r w:rsidRPr="007752D4">
        <w:rPr>
          <w:rFonts w:eastAsia="Calibri"/>
          <w:sz w:val="28"/>
          <w:szCs w:val="28"/>
          <w:lang w:eastAsia="en-US"/>
        </w:rPr>
        <w:t xml:space="preserve">          </w:t>
      </w:r>
      <w:proofErr w:type="gramStart"/>
      <w:r w:rsidRPr="007752D4">
        <w:rPr>
          <w:rFonts w:eastAsia="Calibri"/>
          <w:sz w:val="28"/>
          <w:szCs w:val="28"/>
          <w:lang w:eastAsia="en-US"/>
        </w:rPr>
        <w:t xml:space="preserve">В соответствии со статьей 28 Федерального закона «Об общих принципах организации местного самоуправления в Российской Федерации», статьей 16 Устава муниципального образования «Тетюшский муниципальный район Республики Татарстан» </w:t>
      </w:r>
      <w:r w:rsidR="00EC18CA">
        <w:rPr>
          <w:rFonts w:eastAsia="Calibri"/>
          <w:b/>
          <w:sz w:val="28"/>
          <w:szCs w:val="28"/>
          <w:lang w:eastAsia="en-US"/>
        </w:rPr>
        <w:t>06</w:t>
      </w:r>
      <w:r w:rsidR="007F7CE6">
        <w:rPr>
          <w:rFonts w:eastAsia="Calibri"/>
          <w:b/>
          <w:sz w:val="28"/>
          <w:szCs w:val="28"/>
          <w:lang w:eastAsia="en-US"/>
        </w:rPr>
        <w:t xml:space="preserve"> июля 20</w:t>
      </w:r>
      <w:r w:rsidR="00EC18CA">
        <w:rPr>
          <w:rFonts w:eastAsia="Calibri"/>
          <w:b/>
          <w:sz w:val="28"/>
          <w:szCs w:val="28"/>
          <w:lang w:eastAsia="en-US"/>
        </w:rPr>
        <w:t>20</w:t>
      </w:r>
      <w:r w:rsidR="007F7CE6">
        <w:rPr>
          <w:rFonts w:eastAsia="Calibri"/>
          <w:b/>
          <w:sz w:val="28"/>
          <w:szCs w:val="28"/>
          <w:lang w:eastAsia="en-US"/>
        </w:rPr>
        <w:t xml:space="preserve"> года</w:t>
      </w:r>
      <w:r w:rsidRPr="007752D4">
        <w:rPr>
          <w:rFonts w:eastAsia="Calibri"/>
          <w:b/>
          <w:sz w:val="28"/>
          <w:szCs w:val="28"/>
          <w:lang w:eastAsia="en-US"/>
        </w:rPr>
        <w:t xml:space="preserve"> </w:t>
      </w:r>
      <w:r w:rsidRPr="007752D4">
        <w:rPr>
          <w:rFonts w:eastAsia="Calibri"/>
          <w:sz w:val="28"/>
          <w:szCs w:val="28"/>
          <w:lang w:eastAsia="en-US"/>
        </w:rPr>
        <w:t xml:space="preserve">проведены публичные                слушания по проекту решения Совета Тетюшского муниципального района </w:t>
      </w:r>
      <w:r w:rsidR="007F7CE6">
        <w:rPr>
          <w:rFonts w:eastAsia="Calibri"/>
          <w:sz w:val="28"/>
          <w:szCs w:val="28"/>
          <w:lang w:eastAsia="en-US"/>
        </w:rPr>
        <w:t xml:space="preserve">                      </w:t>
      </w:r>
      <w:r w:rsidRPr="007752D4">
        <w:rPr>
          <w:rFonts w:eastAsia="Calibri"/>
          <w:sz w:val="28"/>
          <w:szCs w:val="28"/>
          <w:lang w:eastAsia="en-US"/>
        </w:rPr>
        <w:t xml:space="preserve">«О внесении изменений </w:t>
      </w:r>
      <w:r w:rsidR="007F7CE6">
        <w:rPr>
          <w:rFonts w:eastAsia="Calibri"/>
          <w:sz w:val="28"/>
          <w:szCs w:val="28"/>
          <w:lang w:eastAsia="en-US"/>
        </w:rPr>
        <w:t xml:space="preserve">и дополнений </w:t>
      </w:r>
      <w:r w:rsidRPr="007752D4">
        <w:rPr>
          <w:rFonts w:eastAsia="Calibri"/>
          <w:sz w:val="28"/>
          <w:szCs w:val="28"/>
          <w:lang w:eastAsia="en-US"/>
        </w:rPr>
        <w:t xml:space="preserve">в Устав муниципального образования «Тетюшский муниципальный район Республики Татарстан». </w:t>
      </w:r>
      <w:proofErr w:type="gramEnd"/>
    </w:p>
    <w:p w:rsidR="007752D4" w:rsidRPr="007752D4" w:rsidRDefault="007752D4" w:rsidP="007752D4">
      <w:pPr>
        <w:jc w:val="both"/>
        <w:rPr>
          <w:rFonts w:eastAsia="Calibri"/>
          <w:sz w:val="28"/>
          <w:szCs w:val="28"/>
          <w:lang w:eastAsia="en-US"/>
        </w:rPr>
      </w:pPr>
    </w:p>
    <w:p w:rsidR="007E3648" w:rsidRPr="007E3648" w:rsidRDefault="007752D4" w:rsidP="007E3648">
      <w:pPr>
        <w:pStyle w:val="a3"/>
        <w:suppressAutoHyphens/>
        <w:jc w:val="both"/>
        <w:rPr>
          <w:rFonts w:ascii="Times New Roman" w:hAnsi="Times New Roman"/>
          <w:sz w:val="28"/>
          <w:szCs w:val="28"/>
        </w:rPr>
      </w:pPr>
      <w:r w:rsidRPr="007752D4">
        <w:rPr>
          <w:sz w:val="28"/>
          <w:szCs w:val="28"/>
        </w:rPr>
        <w:t xml:space="preserve">          </w:t>
      </w:r>
      <w:r w:rsidRPr="007F7CE6">
        <w:rPr>
          <w:rFonts w:ascii="Times New Roman" w:hAnsi="Times New Roman"/>
          <w:sz w:val="28"/>
          <w:szCs w:val="28"/>
        </w:rPr>
        <w:t>В публичных слушаниях приняли участие</w:t>
      </w:r>
      <w:r w:rsidR="007E3648">
        <w:rPr>
          <w:rFonts w:ascii="Times New Roman" w:hAnsi="Times New Roman"/>
          <w:sz w:val="28"/>
          <w:szCs w:val="28"/>
        </w:rPr>
        <w:t>:</w:t>
      </w:r>
      <w:r w:rsidRPr="007752D4">
        <w:rPr>
          <w:sz w:val="28"/>
          <w:szCs w:val="28"/>
        </w:rPr>
        <w:t xml:space="preserve"> </w:t>
      </w:r>
      <w:r w:rsidR="007E3648">
        <w:rPr>
          <w:rFonts w:ascii="Times New Roman" w:hAnsi="Times New Roman"/>
          <w:sz w:val="28"/>
          <w:szCs w:val="28"/>
        </w:rPr>
        <w:t xml:space="preserve">Глава Тетюшского муниципального района, </w:t>
      </w:r>
      <w:r w:rsidR="007E3648" w:rsidRPr="00167F25">
        <w:rPr>
          <w:rFonts w:ascii="Times New Roman" w:hAnsi="Times New Roman"/>
          <w:sz w:val="28"/>
          <w:szCs w:val="32"/>
        </w:rPr>
        <w:t>руководитель аппарата Совета Тетюшского муниципального района,</w:t>
      </w:r>
      <w:r w:rsidR="007E3648" w:rsidRPr="00167F25">
        <w:rPr>
          <w:rFonts w:ascii="Times New Roman" w:hAnsi="Times New Roman"/>
          <w:sz w:val="24"/>
          <w:szCs w:val="28"/>
        </w:rPr>
        <w:t xml:space="preserve"> </w:t>
      </w:r>
      <w:r w:rsidR="007E3648">
        <w:rPr>
          <w:rFonts w:ascii="Times New Roman" w:hAnsi="Times New Roman"/>
          <w:sz w:val="28"/>
          <w:szCs w:val="28"/>
        </w:rPr>
        <w:t xml:space="preserve">Руководитель Исполнительного комитета Тетюшского муниципального района, заместитель </w:t>
      </w:r>
      <w:r w:rsidR="007E3648" w:rsidRPr="00870EEF">
        <w:rPr>
          <w:rFonts w:ascii="Times New Roman" w:hAnsi="Times New Roman"/>
          <w:sz w:val="28"/>
          <w:szCs w:val="28"/>
        </w:rPr>
        <w:t>Руковод</w:t>
      </w:r>
      <w:r w:rsidR="007E3648">
        <w:rPr>
          <w:rFonts w:ascii="Times New Roman" w:hAnsi="Times New Roman"/>
          <w:sz w:val="28"/>
          <w:szCs w:val="28"/>
        </w:rPr>
        <w:t>ителя</w:t>
      </w:r>
      <w:r w:rsidR="007E3648" w:rsidRPr="00870EEF">
        <w:rPr>
          <w:rFonts w:ascii="Times New Roman" w:hAnsi="Times New Roman"/>
          <w:sz w:val="28"/>
          <w:szCs w:val="28"/>
        </w:rPr>
        <w:t xml:space="preserve"> Испол</w:t>
      </w:r>
      <w:r w:rsidR="007E3648">
        <w:rPr>
          <w:rFonts w:ascii="Times New Roman" w:hAnsi="Times New Roman"/>
          <w:sz w:val="28"/>
          <w:szCs w:val="28"/>
        </w:rPr>
        <w:t xml:space="preserve">нительного комитета Тетюшского муниципального </w:t>
      </w:r>
      <w:r w:rsidR="007E3648" w:rsidRPr="00870EEF">
        <w:rPr>
          <w:rFonts w:ascii="Times New Roman" w:hAnsi="Times New Roman"/>
          <w:sz w:val="28"/>
          <w:szCs w:val="28"/>
        </w:rPr>
        <w:t>района</w:t>
      </w:r>
      <w:r w:rsidR="007E3648">
        <w:rPr>
          <w:rFonts w:ascii="Times New Roman" w:hAnsi="Times New Roman"/>
          <w:sz w:val="28"/>
          <w:szCs w:val="28"/>
        </w:rPr>
        <w:t xml:space="preserve">, </w:t>
      </w:r>
      <w:r w:rsidR="007E3648" w:rsidRPr="00870EEF">
        <w:rPr>
          <w:rFonts w:ascii="Times New Roman" w:hAnsi="Times New Roman"/>
          <w:sz w:val="28"/>
          <w:szCs w:val="28"/>
        </w:rPr>
        <w:t xml:space="preserve"> </w:t>
      </w:r>
      <w:r w:rsidR="007E3648">
        <w:rPr>
          <w:rFonts w:ascii="Times New Roman" w:hAnsi="Times New Roman"/>
          <w:sz w:val="28"/>
          <w:szCs w:val="28"/>
        </w:rPr>
        <w:t>руководитель городского Исполнительного комитета</w:t>
      </w:r>
      <w:r w:rsidR="007E3648" w:rsidRPr="00870EEF">
        <w:rPr>
          <w:rFonts w:ascii="Times New Roman" w:hAnsi="Times New Roman"/>
          <w:sz w:val="28"/>
          <w:szCs w:val="28"/>
        </w:rPr>
        <w:t xml:space="preserve">, главы сельских поселений района, </w:t>
      </w:r>
      <w:r w:rsidR="007E3648" w:rsidRPr="00167F25">
        <w:rPr>
          <w:rFonts w:ascii="Times New Roman" w:hAnsi="Times New Roman"/>
          <w:sz w:val="28"/>
          <w:szCs w:val="32"/>
        </w:rPr>
        <w:t>председатели палат Тетюшского муниципального района,</w:t>
      </w:r>
      <w:r w:rsidR="007E3648" w:rsidRPr="00167F25">
        <w:rPr>
          <w:rFonts w:ascii="Times New Roman" w:hAnsi="Times New Roman"/>
          <w:sz w:val="28"/>
          <w:szCs w:val="28"/>
        </w:rPr>
        <w:t xml:space="preserve"> начальники отделов аппарата Совета и Исполнительного комитета района,</w:t>
      </w:r>
      <w:r w:rsidR="007E3648" w:rsidRPr="00870EEF">
        <w:rPr>
          <w:rFonts w:ascii="Times New Roman" w:hAnsi="Times New Roman"/>
          <w:sz w:val="28"/>
          <w:szCs w:val="28"/>
        </w:rPr>
        <w:t xml:space="preserve"> председатели постоянных комиссий Совета района и их заместители, </w:t>
      </w:r>
      <w:r w:rsidR="007E3648">
        <w:rPr>
          <w:rFonts w:ascii="Times New Roman" w:hAnsi="Times New Roman"/>
          <w:sz w:val="28"/>
          <w:szCs w:val="28"/>
        </w:rPr>
        <w:t>заместитель прокурора Тетюшского</w:t>
      </w:r>
      <w:r w:rsidR="007E3648" w:rsidRPr="00870EEF">
        <w:rPr>
          <w:rFonts w:ascii="Times New Roman" w:hAnsi="Times New Roman"/>
          <w:sz w:val="28"/>
          <w:szCs w:val="28"/>
        </w:rPr>
        <w:t xml:space="preserve"> района, </w:t>
      </w:r>
      <w:r w:rsidR="007E3648">
        <w:rPr>
          <w:rFonts w:ascii="Times New Roman" w:hAnsi="Times New Roman"/>
          <w:sz w:val="28"/>
          <w:szCs w:val="28"/>
        </w:rPr>
        <w:t>представитель</w:t>
      </w:r>
      <w:r w:rsidR="007E3648" w:rsidRPr="00805A92">
        <w:rPr>
          <w:rFonts w:ascii="Times New Roman" w:hAnsi="Times New Roman"/>
          <w:sz w:val="28"/>
          <w:szCs w:val="28"/>
        </w:rPr>
        <w:t xml:space="preserve"> отдела МВД России по Тетюшскому району, </w:t>
      </w:r>
      <w:r w:rsidR="007E3648" w:rsidRPr="00870EEF">
        <w:rPr>
          <w:rFonts w:ascii="Times New Roman" w:hAnsi="Times New Roman"/>
          <w:sz w:val="28"/>
          <w:szCs w:val="28"/>
        </w:rPr>
        <w:t>руководители предприятий, организаций, учр</w:t>
      </w:r>
      <w:r w:rsidR="007E3648">
        <w:rPr>
          <w:rFonts w:ascii="Times New Roman" w:hAnsi="Times New Roman"/>
          <w:sz w:val="28"/>
          <w:szCs w:val="28"/>
        </w:rPr>
        <w:t xml:space="preserve">еждений района, жители района, </w:t>
      </w:r>
      <w:r w:rsidR="007E3648" w:rsidRPr="00167F25">
        <w:rPr>
          <w:rFonts w:ascii="Times New Roman" w:hAnsi="Times New Roman"/>
          <w:sz w:val="28"/>
          <w:szCs w:val="32"/>
        </w:rPr>
        <w:t>представители средств массовой информации.</w:t>
      </w:r>
    </w:p>
    <w:p w:rsidR="007752D4" w:rsidRPr="007752D4" w:rsidRDefault="007752D4" w:rsidP="007752D4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7752D4" w:rsidRPr="007752D4" w:rsidRDefault="007752D4" w:rsidP="007752D4">
      <w:pPr>
        <w:jc w:val="both"/>
        <w:rPr>
          <w:rFonts w:eastAsia="Calibri"/>
          <w:sz w:val="28"/>
          <w:szCs w:val="28"/>
          <w:lang w:eastAsia="en-US"/>
        </w:rPr>
      </w:pPr>
      <w:r w:rsidRPr="007752D4">
        <w:rPr>
          <w:rFonts w:eastAsia="Calibri"/>
          <w:sz w:val="28"/>
          <w:szCs w:val="28"/>
          <w:lang w:eastAsia="en-US"/>
        </w:rPr>
        <w:t xml:space="preserve">          В ходе проведения публичных слушаний возражений и замечаний по  проекту решения Совета Тетюшского муниципального района «О внесении изменений </w:t>
      </w:r>
      <w:r w:rsidR="007F7CE6">
        <w:rPr>
          <w:rFonts w:eastAsia="Calibri"/>
          <w:sz w:val="28"/>
          <w:szCs w:val="28"/>
          <w:lang w:eastAsia="en-US"/>
        </w:rPr>
        <w:t xml:space="preserve">и дополнений </w:t>
      </w:r>
      <w:r w:rsidRPr="007752D4">
        <w:rPr>
          <w:rFonts w:eastAsia="Calibri"/>
          <w:sz w:val="28"/>
          <w:szCs w:val="28"/>
          <w:lang w:eastAsia="en-US"/>
        </w:rPr>
        <w:t>в Устав муниципального образования «Тетюшский                            муниципальный район Республики Татарстан» не поступило.</w:t>
      </w:r>
    </w:p>
    <w:p w:rsidR="007752D4" w:rsidRPr="007752D4" w:rsidRDefault="007752D4" w:rsidP="007752D4">
      <w:pPr>
        <w:jc w:val="both"/>
        <w:rPr>
          <w:rFonts w:eastAsia="Calibri"/>
          <w:sz w:val="28"/>
          <w:szCs w:val="28"/>
          <w:lang w:eastAsia="en-US"/>
        </w:rPr>
      </w:pPr>
      <w:r w:rsidRPr="007752D4">
        <w:rPr>
          <w:rFonts w:eastAsia="Calibri"/>
          <w:sz w:val="28"/>
          <w:szCs w:val="28"/>
          <w:lang w:eastAsia="en-US"/>
        </w:rPr>
        <w:t xml:space="preserve">        </w:t>
      </w:r>
    </w:p>
    <w:p w:rsidR="007752D4" w:rsidRPr="007752D4" w:rsidRDefault="007752D4" w:rsidP="007752D4">
      <w:pPr>
        <w:jc w:val="both"/>
        <w:rPr>
          <w:rFonts w:eastAsia="Calibri"/>
          <w:sz w:val="28"/>
          <w:szCs w:val="28"/>
          <w:lang w:eastAsia="en-US"/>
        </w:rPr>
      </w:pPr>
      <w:r w:rsidRPr="007752D4">
        <w:rPr>
          <w:rFonts w:eastAsia="Calibri"/>
          <w:sz w:val="28"/>
          <w:szCs w:val="28"/>
          <w:lang w:eastAsia="en-US"/>
        </w:rPr>
        <w:t xml:space="preserve">         Считать публичные слушания состоявшимися.</w:t>
      </w:r>
    </w:p>
    <w:p w:rsidR="007752D4" w:rsidRPr="007752D4" w:rsidRDefault="007752D4" w:rsidP="007752D4">
      <w:pPr>
        <w:jc w:val="both"/>
        <w:rPr>
          <w:rFonts w:eastAsia="Calibri"/>
          <w:sz w:val="28"/>
          <w:szCs w:val="28"/>
          <w:lang w:eastAsia="en-US"/>
        </w:rPr>
      </w:pPr>
    </w:p>
    <w:p w:rsidR="007752D4" w:rsidRPr="007752D4" w:rsidRDefault="007752D4" w:rsidP="007752D4">
      <w:pPr>
        <w:jc w:val="both"/>
        <w:rPr>
          <w:rFonts w:eastAsia="Calibri"/>
          <w:sz w:val="28"/>
          <w:szCs w:val="28"/>
          <w:lang w:eastAsia="en-US"/>
        </w:rPr>
      </w:pPr>
      <w:r w:rsidRPr="007752D4">
        <w:rPr>
          <w:rFonts w:eastAsia="Calibri"/>
          <w:sz w:val="28"/>
          <w:szCs w:val="28"/>
          <w:lang w:eastAsia="en-US"/>
        </w:rPr>
        <w:t xml:space="preserve">         Заключение составлено секретариатом публичных слушаний.</w:t>
      </w:r>
    </w:p>
    <w:p w:rsidR="007752D4" w:rsidRPr="007752D4" w:rsidRDefault="007752D4" w:rsidP="007752D4">
      <w:pPr>
        <w:jc w:val="both"/>
        <w:rPr>
          <w:rFonts w:eastAsia="Calibri"/>
          <w:sz w:val="28"/>
          <w:szCs w:val="28"/>
          <w:lang w:eastAsia="en-US"/>
        </w:rPr>
      </w:pPr>
    </w:p>
    <w:p w:rsidR="007752D4" w:rsidRPr="007752D4" w:rsidRDefault="007752D4" w:rsidP="007752D4">
      <w:pPr>
        <w:jc w:val="both"/>
        <w:rPr>
          <w:rFonts w:eastAsia="Calibri"/>
          <w:sz w:val="28"/>
          <w:szCs w:val="28"/>
          <w:lang w:eastAsia="en-US"/>
        </w:rPr>
      </w:pPr>
    </w:p>
    <w:p w:rsidR="007752D4" w:rsidRPr="007752D4" w:rsidRDefault="007752D4" w:rsidP="007752D4">
      <w:pPr>
        <w:jc w:val="both"/>
        <w:rPr>
          <w:sz w:val="28"/>
          <w:szCs w:val="28"/>
        </w:rPr>
      </w:pPr>
    </w:p>
    <w:p w:rsidR="007F7CE6" w:rsidRDefault="007F7CE6" w:rsidP="007F7CE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                                                                               Р.Х. Сафиуллов</w:t>
      </w:r>
    </w:p>
    <w:p w:rsidR="007F7CE6" w:rsidRDefault="007F7CE6" w:rsidP="007F7CE6">
      <w:pPr>
        <w:jc w:val="both"/>
        <w:rPr>
          <w:b/>
          <w:sz w:val="28"/>
          <w:szCs w:val="28"/>
        </w:rPr>
      </w:pPr>
    </w:p>
    <w:p w:rsidR="007F7CE6" w:rsidRDefault="007F7CE6" w:rsidP="007F7CE6">
      <w:pPr>
        <w:jc w:val="both"/>
        <w:rPr>
          <w:b/>
          <w:sz w:val="28"/>
          <w:szCs w:val="28"/>
        </w:rPr>
      </w:pPr>
    </w:p>
    <w:p w:rsidR="007F7CE6" w:rsidRDefault="007F7CE6" w:rsidP="007F7CE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Секретариат                                                                                </w:t>
      </w:r>
      <w:r w:rsidR="007E3648">
        <w:rPr>
          <w:b/>
          <w:sz w:val="28"/>
          <w:szCs w:val="28"/>
        </w:rPr>
        <w:t xml:space="preserve"> Ф.Х. Галимов</w:t>
      </w:r>
      <w:r>
        <w:rPr>
          <w:b/>
          <w:sz w:val="28"/>
          <w:szCs w:val="28"/>
        </w:rPr>
        <w:t xml:space="preserve"> </w:t>
      </w:r>
    </w:p>
    <w:p w:rsidR="007F7CE6" w:rsidRDefault="007F7CE6" w:rsidP="007F7CE6">
      <w:pPr>
        <w:jc w:val="both"/>
        <w:rPr>
          <w:b/>
          <w:sz w:val="28"/>
          <w:szCs w:val="28"/>
        </w:rPr>
      </w:pPr>
    </w:p>
    <w:p w:rsidR="007F7CE6" w:rsidRDefault="007F7CE6" w:rsidP="007F7CE6">
      <w:pPr>
        <w:jc w:val="both"/>
        <w:rPr>
          <w:b/>
          <w:sz w:val="28"/>
          <w:szCs w:val="28"/>
        </w:rPr>
      </w:pPr>
    </w:p>
    <w:p w:rsidR="007F7CE6" w:rsidRDefault="007F7CE6" w:rsidP="007F7CE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</w:t>
      </w:r>
      <w:r w:rsidR="005B07BC">
        <w:rPr>
          <w:b/>
          <w:sz w:val="28"/>
          <w:szCs w:val="28"/>
        </w:rPr>
        <w:t xml:space="preserve"> </w:t>
      </w:r>
      <w:r w:rsidR="007E364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И.А. Тихонова              </w:t>
      </w:r>
    </w:p>
    <w:p w:rsidR="007752D4" w:rsidRPr="007752D4" w:rsidRDefault="007752D4" w:rsidP="007752D4">
      <w:pPr>
        <w:jc w:val="both"/>
        <w:rPr>
          <w:rFonts w:ascii="Calibri" w:eastAsia="Calibri" w:hAnsi="Calibri"/>
          <w:sz w:val="28"/>
          <w:szCs w:val="28"/>
          <w:lang w:eastAsia="en-US"/>
        </w:rPr>
      </w:pPr>
    </w:p>
    <w:p w:rsidR="007752D4" w:rsidRDefault="007752D4"/>
    <w:sectPr w:rsidR="007752D4" w:rsidSect="007E364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463"/>
    <w:rsid w:val="000036ED"/>
    <w:rsid w:val="000402CF"/>
    <w:rsid w:val="00145B1C"/>
    <w:rsid w:val="00167F25"/>
    <w:rsid w:val="001D0463"/>
    <w:rsid w:val="00254FD2"/>
    <w:rsid w:val="005B07BC"/>
    <w:rsid w:val="00612F38"/>
    <w:rsid w:val="006B123D"/>
    <w:rsid w:val="007752D4"/>
    <w:rsid w:val="007E3648"/>
    <w:rsid w:val="007F7CE6"/>
    <w:rsid w:val="00C65E22"/>
    <w:rsid w:val="00EC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52D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Знак"/>
    <w:basedOn w:val="a"/>
    <w:rsid w:val="00C65E22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52D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Знак"/>
    <w:basedOn w:val="a"/>
    <w:rsid w:val="00C65E22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Административная комисия</Company>
  <LinksUpToDate>false</LinksUpToDate>
  <CharactersWithSpaces>7002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2</cp:revision>
  <dcterms:created xsi:type="dcterms:W3CDTF">2020-09-15T07:00:00Z</dcterms:created>
  <dcterms:modified xsi:type="dcterms:W3CDTF">2020-09-15T07:00:00Z</dcterms:modified>
</cp:coreProperties>
</file>