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93" w:rsidRDefault="00EE525E" w:rsidP="00C7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AC0"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предназначенных для предоставления </w:t>
      </w:r>
      <w:r w:rsidR="000C0F9D">
        <w:rPr>
          <w:rFonts w:ascii="Times New Roman" w:hAnsi="Times New Roman" w:cs="Times New Roman"/>
          <w:sz w:val="28"/>
          <w:szCs w:val="28"/>
        </w:rPr>
        <w:t>многодетным семьям</w:t>
      </w:r>
      <w:bookmarkStart w:id="0" w:name="_GoBack"/>
      <w:bookmarkEnd w:id="0"/>
      <w:r w:rsidR="00C70AC0">
        <w:rPr>
          <w:rFonts w:ascii="Times New Roman" w:hAnsi="Times New Roman" w:cs="Times New Roman"/>
          <w:sz w:val="28"/>
          <w:szCs w:val="28"/>
        </w:rPr>
        <w:t>.</w:t>
      </w:r>
    </w:p>
    <w:p w:rsidR="00C70AC0" w:rsidRPr="00C70AC0" w:rsidRDefault="00C70AC0" w:rsidP="00C7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 xml:space="preserve">1. Земельный участок 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с кадастровым номером 16:38:350110:817, площадью 1200 кв. м, </w:t>
      </w:r>
      <w:r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C70AC0">
        <w:rPr>
          <w:rFonts w:ascii="Times New Roman" w:hAnsi="Times New Roman" w:cs="Times New Roman"/>
          <w:iCs/>
          <w:sz w:val="28"/>
          <w:szCs w:val="28"/>
        </w:rPr>
        <w:t>г. Тетюши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70AC0">
        <w:rPr>
          <w:rFonts w:ascii="Times New Roman" w:hAnsi="Times New Roman" w:cs="Times New Roman"/>
          <w:iCs/>
          <w:sz w:val="28"/>
          <w:szCs w:val="28"/>
        </w:rPr>
        <w:t>з/у 1;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>2.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Земельный участок с кадастровым номером 16:38:350110:818,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C70AC0">
        <w:rPr>
          <w:rFonts w:ascii="Times New Roman" w:hAnsi="Times New Roman" w:cs="Times New Roman"/>
          <w:iCs/>
          <w:sz w:val="28"/>
          <w:szCs w:val="28"/>
        </w:rPr>
        <w:t>г. Тетюши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70AC0">
        <w:rPr>
          <w:rFonts w:ascii="Times New Roman" w:hAnsi="Times New Roman" w:cs="Times New Roman"/>
          <w:iCs/>
          <w:sz w:val="28"/>
          <w:szCs w:val="28"/>
        </w:rPr>
        <w:t>з/у 39;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 xml:space="preserve">3. Земельный участок с кадастровым номером 16:38:350110:819,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41;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>4. Земельный участок с кадастровым номером 16:38:350110:820, пло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щадью 1200 кв. м, 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43;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>5. Земельный участок с кадастровым номером 16:38:350110:821, пло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щадью 1200 кв. м, 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/у 45;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>6. Земельный участок с кадастровым номером 16:38:350110:822, пло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щадью 1200 кв. м, 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47;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 xml:space="preserve">7. Земельный участок с кадастровым номером 16:38:350110:823,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49;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 xml:space="preserve">8. Земельный участок с кадастровым номером 16:38:350110:824,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51;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 xml:space="preserve">9. Земельный участок с кадастровым номером 16:38:350110:825,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53;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 xml:space="preserve">10. Земельный участок с кадастровым номером 16:38:350110:826,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55;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>11.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Земельный участок с кадастровым номером 16:38:350110:827,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</w:t>
      </w:r>
      <w:r w:rsidRPr="00C70AC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57;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>12.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Земельный участок с кадастровым номером 16:38:350110:828,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3;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>13.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Земельный участок с кадастровым номером 16:38:350110:829,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59;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 xml:space="preserve">14. Земельный участок с кадастровым номером 16:38:350110:830,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5;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 xml:space="preserve">15. Земельный участок с кадастровым номером 16:38:350110:831,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7;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>16.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0AC0">
        <w:rPr>
          <w:rFonts w:ascii="Times New Roman" w:hAnsi="Times New Roman" w:cs="Times New Roman"/>
          <w:iCs/>
          <w:sz w:val="28"/>
          <w:szCs w:val="28"/>
        </w:rPr>
        <w:t>Земельный участок с кадастровым номером 16:38:350110:832, площадью 1200 кв. м, расположе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9;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 xml:space="preserve">17. Земельный участок с кадастровым номером 16:38:350110:833,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31;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 xml:space="preserve">18. Земельный участок с кадастровым номером 16:38:350110:834,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33;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 xml:space="preserve">19. Земельный участок с кадастровым номером 16:38:350110:835, площадью 1200 кв. м, </w:t>
      </w:r>
      <w:r w:rsidR="00C70AC0"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35;</w:t>
      </w:r>
    </w:p>
    <w:p w:rsidR="00EE525E" w:rsidRPr="00C70AC0" w:rsidRDefault="00EE525E" w:rsidP="00C7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AC0">
        <w:rPr>
          <w:rFonts w:ascii="Times New Roman" w:hAnsi="Times New Roman" w:cs="Times New Roman"/>
          <w:iCs/>
          <w:sz w:val="28"/>
          <w:szCs w:val="28"/>
        </w:rPr>
        <w:t xml:space="preserve">20. Земельный участок с кадастровым номером 16:38:350110:836, площадью 1200 кв. м, </w:t>
      </w:r>
      <w:r w:rsidRPr="00C70AC0">
        <w:rPr>
          <w:rFonts w:ascii="Times New Roman" w:hAnsi="Times New Roman" w:cs="Times New Roman"/>
          <w:iCs/>
          <w:sz w:val="28"/>
          <w:szCs w:val="28"/>
        </w:rPr>
        <w:t>расположенный</w:t>
      </w:r>
      <w:r w:rsidRPr="00C70AC0">
        <w:rPr>
          <w:rFonts w:ascii="Times New Roman" w:hAnsi="Times New Roman" w:cs="Times New Roman"/>
          <w:iCs/>
          <w:sz w:val="28"/>
          <w:szCs w:val="28"/>
        </w:rPr>
        <w:t xml:space="preserve"> по адресу: Российская Федерация, Республика Татарстан, Тетюшский муниципальный район, МО «г Тетюши», г. Тетюши, ул. </w:t>
      </w:r>
      <w:proofErr w:type="spellStart"/>
      <w:r w:rsidRPr="00C70AC0">
        <w:rPr>
          <w:rFonts w:ascii="Times New Roman" w:hAnsi="Times New Roman" w:cs="Times New Roman"/>
          <w:iCs/>
          <w:sz w:val="28"/>
          <w:szCs w:val="28"/>
        </w:rPr>
        <w:t>Староверова</w:t>
      </w:r>
      <w:proofErr w:type="spellEnd"/>
      <w:r w:rsidRPr="00C70AC0">
        <w:rPr>
          <w:rFonts w:ascii="Times New Roman" w:hAnsi="Times New Roman" w:cs="Times New Roman"/>
          <w:iCs/>
          <w:sz w:val="28"/>
          <w:szCs w:val="28"/>
        </w:rPr>
        <w:t>, з/у 37.</w:t>
      </w:r>
    </w:p>
    <w:sectPr w:rsidR="00EE525E" w:rsidRPr="00C7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5E"/>
    <w:rsid w:val="000C0F9D"/>
    <w:rsid w:val="00487693"/>
    <w:rsid w:val="0096311A"/>
    <w:rsid w:val="00AC2532"/>
    <w:rsid w:val="00C70AC0"/>
    <w:rsid w:val="00E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9371-A263-451D-910F-7E5EE8B9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Pizo5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Pizo5</dc:creator>
  <cp:keywords/>
  <dc:description/>
  <cp:lastModifiedBy>Pizo5</cp:lastModifiedBy>
  <cp:revision>2</cp:revision>
  <dcterms:created xsi:type="dcterms:W3CDTF">2020-11-27T12:46:00Z</dcterms:created>
  <dcterms:modified xsi:type="dcterms:W3CDTF">2020-11-27T13:31:00Z</dcterms:modified>
</cp:coreProperties>
</file>