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E7" w:rsidRDefault="00AC4FE7"/>
    <w:tbl>
      <w:tblPr>
        <w:tblW w:w="978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407"/>
        <w:gridCol w:w="1121"/>
        <w:gridCol w:w="2877"/>
        <w:gridCol w:w="1376"/>
      </w:tblGrid>
      <w:tr w:rsidR="00CF3C31" w:rsidRPr="000439E4" w:rsidTr="00132E36">
        <w:trPr>
          <w:trHeight w:val="1691"/>
        </w:trPr>
        <w:tc>
          <w:tcPr>
            <w:tcW w:w="4407" w:type="dxa"/>
          </w:tcPr>
          <w:p w:rsidR="00CF3C31" w:rsidRPr="00591D0D" w:rsidRDefault="00CF3C31" w:rsidP="004D4854">
            <w:pPr>
              <w:jc w:val="center"/>
              <w:rPr>
                <w:b/>
                <w:sz w:val="26"/>
                <w:szCs w:val="26"/>
              </w:rPr>
            </w:pPr>
            <w:r w:rsidRPr="00591D0D">
              <w:rPr>
                <w:b/>
                <w:sz w:val="26"/>
                <w:szCs w:val="26"/>
              </w:rPr>
              <w:t>РЕСПУБЛИКА ТАТАРСТАН</w:t>
            </w:r>
          </w:p>
          <w:p w:rsidR="00CF3C31" w:rsidRPr="00591D0D" w:rsidRDefault="00CF3C31" w:rsidP="004D48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ED27066" wp14:editId="4A2EE567">
                  <wp:simplePos x="0" y="0"/>
                  <wp:positionH relativeFrom="column">
                    <wp:posOffset>2696210</wp:posOffset>
                  </wp:positionH>
                  <wp:positionV relativeFrom="paragraph">
                    <wp:posOffset>-635</wp:posOffset>
                  </wp:positionV>
                  <wp:extent cx="674370" cy="82423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1D0D">
              <w:rPr>
                <w:b/>
                <w:sz w:val="26"/>
                <w:szCs w:val="26"/>
              </w:rPr>
              <w:t xml:space="preserve"> ИСПОЛНИТЕЛЬНЫЙ КОМИТЕТ</w:t>
            </w:r>
            <w:r w:rsidR="00A63BAE">
              <w:rPr>
                <w:b/>
                <w:sz w:val="26"/>
                <w:szCs w:val="26"/>
              </w:rPr>
              <w:t xml:space="preserve"> БАЙРАШЕВСКОГО</w:t>
            </w:r>
            <w:r>
              <w:rPr>
                <w:b/>
                <w:sz w:val="26"/>
                <w:szCs w:val="26"/>
              </w:rPr>
              <w:t xml:space="preserve"> СЕЛЬСКОГО ПОСЕЛЕНИЯ</w:t>
            </w:r>
          </w:p>
          <w:p w:rsidR="00CF3C31" w:rsidRPr="00591D0D" w:rsidRDefault="00CF3C31" w:rsidP="004D4854">
            <w:pPr>
              <w:jc w:val="center"/>
              <w:rPr>
                <w:b/>
                <w:sz w:val="26"/>
                <w:szCs w:val="26"/>
              </w:rPr>
            </w:pPr>
            <w:r w:rsidRPr="00591D0D">
              <w:rPr>
                <w:b/>
                <w:sz w:val="26"/>
                <w:szCs w:val="26"/>
              </w:rPr>
              <w:t xml:space="preserve">   ТЕТЮШСКОГО МУНИЦИПАЛЬНОГО РАЙОНА</w:t>
            </w:r>
          </w:p>
          <w:p w:rsidR="00CF3C31" w:rsidRPr="007D6868" w:rsidRDefault="00CF3C31" w:rsidP="004D4854">
            <w:pPr>
              <w:jc w:val="center"/>
              <w:rPr>
                <w:sz w:val="4"/>
                <w:szCs w:val="4"/>
              </w:rPr>
            </w:pPr>
          </w:p>
          <w:p w:rsidR="00CF3C31" w:rsidRPr="00920D94" w:rsidRDefault="00993186" w:rsidP="00920D94">
            <w:pPr>
              <w:jc w:val="center"/>
              <w:rPr>
                <w:sz w:val="20"/>
                <w:lang w:val="tt-RU"/>
              </w:rPr>
            </w:pPr>
            <w:r>
              <w:rPr>
                <w:sz w:val="20"/>
              </w:rPr>
              <w:t>422391</w:t>
            </w:r>
            <w:r w:rsidR="00920D94">
              <w:rPr>
                <w:sz w:val="20"/>
              </w:rPr>
              <w:t xml:space="preserve">, </w:t>
            </w:r>
            <w:r w:rsidR="00EF559E">
              <w:rPr>
                <w:sz w:val="20"/>
              </w:rPr>
              <w:t>с. Байрашево</w:t>
            </w:r>
            <w:r w:rsidR="00CF3C31">
              <w:rPr>
                <w:sz w:val="20"/>
              </w:rPr>
              <w:t xml:space="preserve">, ул. </w:t>
            </w:r>
            <w:r w:rsidR="00EF559E">
              <w:rPr>
                <w:sz w:val="20"/>
              </w:rPr>
              <w:t>Джалиля</w:t>
            </w:r>
            <w:r w:rsidR="00CF3C31" w:rsidRPr="000439E4">
              <w:rPr>
                <w:sz w:val="20"/>
              </w:rPr>
              <w:t xml:space="preserve"> , </w:t>
            </w:r>
            <w:r w:rsidR="00920D94">
              <w:rPr>
                <w:sz w:val="20"/>
              </w:rPr>
              <w:t>22</w:t>
            </w:r>
          </w:p>
        </w:tc>
        <w:tc>
          <w:tcPr>
            <w:tcW w:w="1121" w:type="dxa"/>
          </w:tcPr>
          <w:p w:rsidR="00CF3C31" w:rsidRPr="001B654D" w:rsidRDefault="00CF3C31" w:rsidP="004D4854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CF3C31" w:rsidRPr="00926ECD" w:rsidRDefault="00CF3C31" w:rsidP="004D4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CF3C31" w:rsidRPr="00591D0D" w:rsidRDefault="00CF3C31" w:rsidP="004D4854">
            <w:pPr>
              <w:jc w:val="center"/>
              <w:rPr>
                <w:b/>
                <w:sz w:val="26"/>
                <w:szCs w:val="26"/>
              </w:rPr>
            </w:pPr>
            <w:r w:rsidRPr="00591D0D">
              <w:rPr>
                <w:b/>
                <w:sz w:val="26"/>
                <w:szCs w:val="26"/>
              </w:rPr>
              <w:t>ТАТАРСТАН</w:t>
            </w:r>
            <w:r w:rsidRPr="00C21049">
              <w:rPr>
                <w:b/>
                <w:sz w:val="26"/>
                <w:szCs w:val="26"/>
              </w:rPr>
              <w:t xml:space="preserve"> </w:t>
            </w:r>
            <w:r w:rsidRPr="00591D0D">
              <w:rPr>
                <w:b/>
                <w:sz w:val="26"/>
                <w:szCs w:val="26"/>
              </w:rPr>
              <w:t>РЕСПУБЛИКА</w:t>
            </w:r>
            <w:r>
              <w:rPr>
                <w:b/>
                <w:sz w:val="26"/>
                <w:szCs w:val="26"/>
                <w:lang w:val="en-US"/>
              </w:rPr>
              <w:t>C</w:t>
            </w:r>
            <w:r w:rsidRPr="00591D0D">
              <w:rPr>
                <w:b/>
                <w:sz w:val="26"/>
                <w:szCs w:val="26"/>
              </w:rPr>
              <w:t>Ы</w:t>
            </w:r>
          </w:p>
          <w:p w:rsidR="00CF3C31" w:rsidRDefault="00DC07B2" w:rsidP="004D4854">
            <w:pPr>
              <w:jc w:val="center"/>
              <w:rPr>
                <w:b/>
                <w:sz w:val="26"/>
                <w:szCs w:val="26"/>
                <w:lang w:val="tt-RU"/>
              </w:rPr>
            </w:pPr>
            <w:r>
              <w:rPr>
                <w:b/>
                <w:sz w:val="26"/>
                <w:szCs w:val="26"/>
                <w:lang w:val="tt-RU"/>
              </w:rPr>
              <w:t>ТӘТЕШ</w:t>
            </w:r>
          </w:p>
          <w:p w:rsidR="00DC07B2" w:rsidRPr="00DC07B2" w:rsidRDefault="00DC07B2" w:rsidP="004D48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tt-RU"/>
              </w:rPr>
              <w:t>МУНИЦИПАЛ</w:t>
            </w:r>
            <w:r>
              <w:rPr>
                <w:b/>
                <w:sz w:val="26"/>
                <w:szCs w:val="26"/>
              </w:rPr>
              <w:t>Ь РАЙОНЫ</w:t>
            </w:r>
          </w:p>
          <w:p w:rsidR="00CF3C31" w:rsidRDefault="00A63BAE" w:rsidP="00DC07B2">
            <w:pPr>
              <w:jc w:val="center"/>
              <w:rPr>
                <w:b/>
                <w:sz w:val="26"/>
                <w:szCs w:val="26"/>
                <w:lang w:val="tt-RU"/>
              </w:rPr>
            </w:pPr>
            <w:r>
              <w:rPr>
                <w:b/>
                <w:sz w:val="26"/>
                <w:szCs w:val="26"/>
              </w:rPr>
              <w:t>БАЙРАШ</w:t>
            </w:r>
            <w:r w:rsidR="00DC07B2">
              <w:rPr>
                <w:b/>
                <w:sz w:val="26"/>
                <w:szCs w:val="26"/>
              </w:rPr>
              <w:t xml:space="preserve"> АВЫЛ </w:t>
            </w:r>
            <w:r w:rsidR="00DC07B2">
              <w:rPr>
                <w:b/>
                <w:sz w:val="26"/>
                <w:szCs w:val="26"/>
                <w:lang w:val="tt-RU"/>
              </w:rPr>
              <w:t>ҖИРЛЕГЕ</w:t>
            </w:r>
          </w:p>
          <w:p w:rsidR="00DC07B2" w:rsidRPr="00DC07B2" w:rsidRDefault="00DC07B2" w:rsidP="00DC07B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БАШКАРМА КОМИТЕТЫ</w:t>
            </w:r>
          </w:p>
          <w:p w:rsidR="00CF3C31" w:rsidRPr="00E94EB0" w:rsidRDefault="00CF3C31" w:rsidP="004D4854">
            <w:pPr>
              <w:jc w:val="center"/>
              <w:rPr>
                <w:sz w:val="8"/>
                <w:szCs w:val="8"/>
              </w:rPr>
            </w:pPr>
          </w:p>
          <w:p w:rsidR="00CF3C31" w:rsidRPr="00C21049" w:rsidRDefault="00CF3C31" w:rsidP="004D4854">
            <w:pPr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</w:p>
          <w:p w:rsidR="00CF3C31" w:rsidRPr="000439E4" w:rsidRDefault="00993186" w:rsidP="004D4854">
            <w:pPr>
              <w:rPr>
                <w:sz w:val="24"/>
              </w:rPr>
            </w:pPr>
            <w:r>
              <w:rPr>
                <w:sz w:val="20"/>
              </w:rPr>
              <w:t xml:space="preserve"> 422391</w:t>
            </w:r>
            <w:r w:rsidR="00EF559E">
              <w:rPr>
                <w:sz w:val="20"/>
              </w:rPr>
              <w:t>,</w:t>
            </w:r>
            <w:r w:rsidR="004469C0">
              <w:rPr>
                <w:sz w:val="20"/>
              </w:rPr>
              <w:t xml:space="preserve"> </w:t>
            </w:r>
            <w:r w:rsidR="00920D94">
              <w:rPr>
                <w:sz w:val="20"/>
                <w:lang w:val="tt-RU"/>
              </w:rPr>
              <w:t xml:space="preserve"> </w:t>
            </w:r>
            <w:r w:rsidR="00EF559E">
              <w:rPr>
                <w:sz w:val="20"/>
              </w:rPr>
              <w:t xml:space="preserve">Байраш авылы, </w:t>
            </w:r>
            <w:r w:rsidR="00EF559E">
              <w:rPr>
                <w:sz w:val="20"/>
                <w:lang w:val="tt-RU"/>
              </w:rPr>
              <w:t>Җәлил</w:t>
            </w:r>
            <w:r w:rsidR="00CF3C31" w:rsidRPr="000439E4">
              <w:rPr>
                <w:sz w:val="20"/>
              </w:rPr>
              <w:t xml:space="preserve"> ур</w:t>
            </w:r>
            <w:r w:rsidR="00920D94">
              <w:rPr>
                <w:sz w:val="20"/>
              </w:rPr>
              <w:t>амы</w:t>
            </w:r>
            <w:r w:rsidR="00CF3C31" w:rsidRPr="000439E4">
              <w:rPr>
                <w:sz w:val="20"/>
              </w:rPr>
              <w:t xml:space="preserve">, </w:t>
            </w:r>
            <w:r w:rsidR="00920D94">
              <w:rPr>
                <w:sz w:val="20"/>
              </w:rPr>
              <w:t>22</w:t>
            </w:r>
          </w:p>
        </w:tc>
      </w:tr>
      <w:tr w:rsidR="00CF3C31" w:rsidRPr="00CC5B02" w:rsidTr="00132E36">
        <w:trPr>
          <w:cantSplit/>
          <w:trHeight w:val="469"/>
        </w:trPr>
        <w:tc>
          <w:tcPr>
            <w:tcW w:w="9781" w:type="dxa"/>
            <w:gridSpan w:val="4"/>
            <w:tcBorders>
              <w:bottom w:val="thickThinSmallGap" w:sz="12" w:space="0" w:color="auto"/>
            </w:tcBorders>
          </w:tcPr>
          <w:p w:rsidR="00CF3C31" w:rsidRPr="00993186" w:rsidRDefault="00EF559E" w:rsidP="00993186">
            <w:pPr>
              <w:spacing w:before="120"/>
              <w:jc w:val="center"/>
              <w:rPr>
                <w:sz w:val="20"/>
                <w:lang w:val="tt-RU"/>
              </w:rPr>
            </w:pPr>
            <w:r>
              <w:rPr>
                <w:sz w:val="20"/>
                <w:lang w:val="tt-RU"/>
              </w:rPr>
              <w:t>тел. (84373) 57-5-13</w:t>
            </w:r>
            <w:r w:rsidR="00CF3C31">
              <w:rPr>
                <w:sz w:val="20"/>
                <w:lang w:val="tt-RU"/>
              </w:rPr>
              <w:t>,</w:t>
            </w:r>
            <w:r w:rsidR="00920D94">
              <w:rPr>
                <w:sz w:val="20"/>
                <w:lang w:val="tt-RU"/>
              </w:rPr>
              <w:t xml:space="preserve"> факс 57-5-13,</w:t>
            </w:r>
            <w:r w:rsidR="00CF3C31" w:rsidRPr="00591D0D">
              <w:rPr>
                <w:sz w:val="20"/>
                <w:lang w:val="tt-RU"/>
              </w:rPr>
              <w:t xml:space="preserve"> </w:t>
            </w:r>
            <w:r w:rsidR="00CF3C31" w:rsidRPr="00591D0D">
              <w:rPr>
                <w:sz w:val="20"/>
                <w:lang w:val="en-US"/>
              </w:rPr>
              <w:t>e</w:t>
            </w:r>
            <w:r w:rsidR="00CF3C31" w:rsidRPr="007E1A21">
              <w:rPr>
                <w:sz w:val="20"/>
              </w:rPr>
              <w:t>-</w:t>
            </w:r>
            <w:r w:rsidR="00CF3C31" w:rsidRPr="00591D0D">
              <w:rPr>
                <w:sz w:val="20"/>
                <w:lang w:val="en-US"/>
              </w:rPr>
              <w:t>mail</w:t>
            </w:r>
            <w:r w:rsidR="00CF3C31" w:rsidRPr="007E1A21">
              <w:rPr>
                <w:sz w:val="20"/>
              </w:rPr>
              <w:t xml:space="preserve">: </w:t>
            </w:r>
            <w:r w:rsidR="004469C0">
              <w:rPr>
                <w:sz w:val="20"/>
                <w:lang w:val="en-US"/>
              </w:rPr>
              <w:t>Bay</w:t>
            </w:r>
            <w:r w:rsidR="004469C0" w:rsidRPr="007E1A21">
              <w:rPr>
                <w:sz w:val="20"/>
              </w:rPr>
              <w:t>.</w:t>
            </w:r>
            <w:r w:rsidR="004469C0">
              <w:rPr>
                <w:sz w:val="20"/>
                <w:lang w:val="en-US"/>
              </w:rPr>
              <w:t>Tet</w:t>
            </w:r>
            <w:r w:rsidR="004469C0" w:rsidRPr="007E1A21">
              <w:rPr>
                <w:sz w:val="20"/>
              </w:rPr>
              <w:t>@</w:t>
            </w:r>
            <w:r w:rsidR="004469C0">
              <w:rPr>
                <w:sz w:val="20"/>
                <w:lang w:val="en-US"/>
              </w:rPr>
              <w:t>tatar</w:t>
            </w:r>
            <w:r w:rsidR="004469C0" w:rsidRPr="007E1A21">
              <w:rPr>
                <w:sz w:val="20"/>
              </w:rPr>
              <w:t>.</w:t>
            </w:r>
            <w:r w:rsidR="004469C0">
              <w:rPr>
                <w:sz w:val="20"/>
                <w:lang w:val="en-US"/>
              </w:rPr>
              <w:t>ru</w:t>
            </w:r>
          </w:p>
        </w:tc>
      </w:tr>
      <w:tr w:rsidR="00CF3C31" w:rsidTr="00132E36">
        <w:tblPrEx>
          <w:tblBorders>
            <w:top w:val="thickThinSmallGap" w:sz="12" w:space="0" w:color="auto"/>
          </w:tblBorders>
        </w:tblPrEx>
        <w:trPr>
          <w:gridAfter w:val="1"/>
          <w:wAfter w:w="1376" w:type="dxa"/>
          <w:trHeight w:val="100"/>
        </w:trPr>
        <w:tc>
          <w:tcPr>
            <w:tcW w:w="8405" w:type="dxa"/>
            <w:gridSpan w:val="3"/>
            <w:tcBorders>
              <w:top w:val="thickThinSmallGap" w:sz="12" w:space="0" w:color="auto"/>
            </w:tcBorders>
          </w:tcPr>
          <w:p w:rsidR="000648F6" w:rsidRDefault="000648F6" w:rsidP="004D4854">
            <w:pPr>
              <w:rPr>
                <w:b/>
                <w:sz w:val="24"/>
                <w:szCs w:val="24"/>
              </w:rPr>
            </w:pPr>
          </w:p>
        </w:tc>
      </w:tr>
    </w:tbl>
    <w:p w:rsidR="005E21A8" w:rsidRPr="005E21A8" w:rsidRDefault="005E21A8" w:rsidP="005E21A8">
      <w:pPr>
        <w:spacing w:after="200" w:line="276" w:lineRule="auto"/>
        <w:jc w:val="center"/>
        <w:rPr>
          <w:b/>
          <w:szCs w:val="28"/>
        </w:rPr>
      </w:pPr>
      <w:r w:rsidRPr="005E21A8">
        <w:rPr>
          <w:b/>
          <w:szCs w:val="28"/>
        </w:rPr>
        <w:t>ПОСТАНОВЛЕНИЕ</w:t>
      </w:r>
    </w:p>
    <w:p w:rsidR="00132E36" w:rsidRPr="00132E36" w:rsidRDefault="003F4E00" w:rsidP="005E21A8">
      <w:pPr>
        <w:spacing w:after="200" w:line="276" w:lineRule="auto"/>
        <w:rPr>
          <w:b/>
          <w:szCs w:val="28"/>
          <w:lang w:val="en-US"/>
        </w:rPr>
      </w:pPr>
      <w:r>
        <w:rPr>
          <w:b/>
          <w:szCs w:val="28"/>
        </w:rPr>
        <w:t xml:space="preserve">   </w:t>
      </w:r>
      <w:r w:rsidR="00B04580">
        <w:rPr>
          <w:b/>
          <w:szCs w:val="28"/>
        </w:rPr>
        <w:t xml:space="preserve"> </w:t>
      </w:r>
      <w:r w:rsidR="00EA61BF">
        <w:rPr>
          <w:b/>
          <w:szCs w:val="28"/>
        </w:rPr>
        <w:t>15</w:t>
      </w:r>
      <w:r w:rsidR="00625733">
        <w:rPr>
          <w:b/>
          <w:szCs w:val="28"/>
        </w:rPr>
        <w:t xml:space="preserve"> дека</w:t>
      </w:r>
      <w:r w:rsidR="003F1C4D">
        <w:rPr>
          <w:b/>
          <w:szCs w:val="28"/>
        </w:rPr>
        <w:t>бря</w:t>
      </w:r>
      <w:r w:rsidR="00DD1ED6">
        <w:rPr>
          <w:b/>
          <w:szCs w:val="28"/>
        </w:rPr>
        <w:t xml:space="preserve"> 2020</w:t>
      </w:r>
      <w:r w:rsidR="005E21A8" w:rsidRPr="005E21A8">
        <w:rPr>
          <w:b/>
          <w:szCs w:val="28"/>
        </w:rPr>
        <w:t xml:space="preserve"> го</w:t>
      </w:r>
      <w:r w:rsidR="00DD1ED6">
        <w:rPr>
          <w:b/>
          <w:szCs w:val="28"/>
        </w:rPr>
        <w:t xml:space="preserve">да                           </w:t>
      </w:r>
      <w:r w:rsidR="005E21A8" w:rsidRPr="005E21A8">
        <w:rPr>
          <w:b/>
          <w:szCs w:val="28"/>
        </w:rPr>
        <w:t xml:space="preserve">    </w:t>
      </w:r>
      <w:r w:rsidR="00132E36">
        <w:rPr>
          <w:b/>
          <w:szCs w:val="28"/>
        </w:rPr>
        <w:t xml:space="preserve">                     </w:t>
      </w:r>
      <w:r w:rsidR="00361322">
        <w:rPr>
          <w:b/>
          <w:szCs w:val="28"/>
        </w:rPr>
        <w:t xml:space="preserve">                              </w:t>
      </w:r>
      <w:r w:rsidR="00897DF6">
        <w:rPr>
          <w:b/>
          <w:szCs w:val="28"/>
        </w:rPr>
        <w:t xml:space="preserve"> №</w:t>
      </w:r>
      <w:r w:rsidR="00F009AA">
        <w:rPr>
          <w:b/>
          <w:szCs w:val="28"/>
        </w:rPr>
        <w:t xml:space="preserve"> </w:t>
      </w:r>
      <w:r w:rsidR="00EA61BF">
        <w:rPr>
          <w:b/>
          <w:szCs w:val="28"/>
        </w:rPr>
        <w:t>20</w:t>
      </w:r>
    </w:p>
    <w:p w:rsidR="00EA61BF" w:rsidRPr="00132E36" w:rsidRDefault="00EA61BF" w:rsidP="00EA61BF">
      <w:pPr>
        <w:pStyle w:val="a8"/>
        <w:ind w:left="0" w:firstLine="0"/>
        <w:contextualSpacing/>
        <w:rPr>
          <w:sz w:val="28"/>
          <w:szCs w:val="28"/>
        </w:rPr>
      </w:pPr>
      <w:r w:rsidRPr="00132E36">
        <w:rPr>
          <w:sz w:val="28"/>
          <w:szCs w:val="28"/>
        </w:rPr>
        <w:t>О проведен</w:t>
      </w:r>
      <w:proofErr w:type="gramStart"/>
      <w:r w:rsidRPr="00132E36">
        <w:rPr>
          <w:sz w:val="28"/>
          <w:szCs w:val="28"/>
        </w:rPr>
        <w:t>ии ау</w:t>
      </w:r>
      <w:proofErr w:type="gramEnd"/>
      <w:r w:rsidRPr="00132E36">
        <w:rPr>
          <w:sz w:val="28"/>
          <w:szCs w:val="28"/>
        </w:rPr>
        <w:t>кциона в электронной форме</w:t>
      </w:r>
    </w:p>
    <w:p w:rsidR="00EA61BF" w:rsidRPr="00132E36" w:rsidRDefault="00EA61BF" w:rsidP="00EA61BF">
      <w:pPr>
        <w:pStyle w:val="a8"/>
        <w:ind w:left="0" w:firstLine="0"/>
        <w:contextualSpacing/>
        <w:rPr>
          <w:b w:val="0"/>
          <w:sz w:val="20"/>
          <w:szCs w:val="28"/>
        </w:rPr>
      </w:pPr>
    </w:p>
    <w:p w:rsidR="00EA61BF" w:rsidRDefault="00EA61BF" w:rsidP="00E73DA7">
      <w:pPr>
        <w:pStyle w:val="1"/>
        <w:spacing w:before="0" w:beforeAutospacing="0" w:after="0" w:afterAutospacing="0"/>
        <w:ind w:left="284" w:firstLine="425"/>
        <w:contextualSpacing/>
        <w:jc w:val="both"/>
        <w:rPr>
          <w:sz w:val="28"/>
          <w:szCs w:val="28"/>
        </w:rPr>
      </w:pPr>
      <w:proofErr w:type="gramStart"/>
      <w:r>
        <w:rPr>
          <w:b w:val="0"/>
          <w:iCs/>
          <w:sz w:val="28"/>
          <w:szCs w:val="28"/>
        </w:rPr>
        <w:t xml:space="preserve">В целях эффективного использования муниципального имущества, в соответствии с Федеральным законом от 26.07.2006 №135-ФЗ </w:t>
      </w:r>
      <w:r>
        <w:rPr>
          <w:b w:val="0"/>
          <w:sz w:val="28"/>
          <w:szCs w:val="28"/>
        </w:rPr>
        <w:t xml:space="preserve"> «О защите конкуренции»,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 24.07.2007 N 209-ФЗ "О развитии малого и среднего предпринимательства в Российской Федерации",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Приказом ФАС России от 10.02.2010 №67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отношении</w:t>
      </w:r>
      <w:proofErr w:type="gramEnd"/>
      <w:r>
        <w:rPr>
          <w:b w:val="0"/>
          <w:sz w:val="28"/>
          <w:szCs w:val="28"/>
        </w:rPr>
        <w:t xml:space="preserve">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</w:t>
      </w:r>
      <w:proofErr w:type="gramStart"/>
      <w:r>
        <w:rPr>
          <w:b w:val="0"/>
          <w:sz w:val="28"/>
          <w:szCs w:val="28"/>
        </w:rPr>
        <w:t>проведения торгов в форме конкурса", Постановлением Кабинета Министров Республики Татарстан от 23.12.2016 №976 «Об утверждении Порядка и условий предоставления в аренду государственного имущества, включенного в перечень имущества, находящегося в собственности Республики Татарстан, свободного от прав третьих лиц (за исключением имущественных прав субъектов малого и среднего предпринимательства) предназначенного для предоставления субъектам малого и среднего предпринимательства и организациям, образующим инфраструктуру поддержки субъектов</w:t>
      </w:r>
      <w:proofErr w:type="gramEnd"/>
      <w:r>
        <w:rPr>
          <w:b w:val="0"/>
          <w:sz w:val="28"/>
          <w:szCs w:val="28"/>
        </w:rPr>
        <w:t xml:space="preserve"> малого и среднего предпринимательства», Положением об управлении и распоряжении муниципальным имуществом Тетюшского муниципального района Республики Татарстан, утвержденным решением Совета Тетюшского муниципального района Республики Татарстан от 29.11.2012 № 27-4, Исполнительный комитет Байрашевского сельского поселения Тетюшского муниципального района </w:t>
      </w:r>
      <w:r>
        <w:rPr>
          <w:sz w:val="28"/>
          <w:szCs w:val="28"/>
        </w:rPr>
        <w:t>ПОСТАНОВЛЯЕТ:</w:t>
      </w:r>
    </w:p>
    <w:p w:rsidR="00EA61BF" w:rsidRDefault="00EA61BF" w:rsidP="00132E36">
      <w:pPr>
        <w:pStyle w:val="a5"/>
        <w:ind w:firstLine="709"/>
        <w:contextualSpacing/>
        <w:jc w:val="both"/>
        <w:rPr>
          <w:sz w:val="20"/>
        </w:rPr>
      </w:pPr>
    </w:p>
    <w:p w:rsidR="00EA61BF" w:rsidRDefault="00EA61BF" w:rsidP="00132E36">
      <w:pPr>
        <w:numPr>
          <w:ilvl w:val="0"/>
          <w:numId w:val="4"/>
        </w:numPr>
        <w:ind w:left="0" w:firstLine="709"/>
        <w:contextualSpacing/>
        <w:jc w:val="both"/>
        <w:rPr>
          <w:szCs w:val="28"/>
        </w:rPr>
      </w:pPr>
      <w:r>
        <w:rPr>
          <w:szCs w:val="28"/>
        </w:rPr>
        <w:t>Провести открытый  аукцион по составу участников и способу подачи предложений по цене на право заключения договора аренды муниципального движимого имущества сроком на 6 лет в электронной форме (далее объект):</w:t>
      </w:r>
    </w:p>
    <w:tbl>
      <w:tblPr>
        <w:tblW w:w="99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74"/>
        <w:gridCol w:w="2562"/>
        <w:gridCol w:w="1310"/>
        <w:gridCol w:w="1394"/>
      </w:tblGrid>
      <w:tr w:rsidR="00EA61BF" w:rsidTr="005478B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F" w:rsidRDefault="00EA6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 и характеристики имущества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F" w:rsidRDefault="00EA6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F" w:rsidRDefault="00EA61BF" w:rsidP="00E73D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Начальная</w:t>
            </w:r>
            <w:r w:rsidR="00E73DA7">
              <w:rPr>
                <w:b/>
                <w:sz w:val="24"/>
                <w:szCs w:val="24"/>
              </w:rPr>
              <w:t xml:space="preserve"> (минимальная)</w:t>
            </w:r>
            <w:r>
              <w:rPr>
                <w:b/>
                <w:sz w:val="24"/>
                <w:szCs w:val="24"/>
              </w:rPr>
              <w:t xml:space="preserve"> цена </w:t>
            </w:r>
            <w:r w:rsidR="00E73DA7">
              <w:rPr>
                <w:b/>
                <w:sz w:val="24"/>
                <w:szCs w:val="24"/>
              </w:rPr>
              <w:t>договора (цена лота) – рыночная стоимость годовой арендной платы</w:t>
            </w:r>
            <w:r>
              <w:rPr>
                <w:b/>
                <w:sz w:val="24"/>
                <w:szCs w:val="24"/>
              </w:rPr>
              <w:t xml:space="preserve"> руб. (с учетом НДС)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F" w:rsidRDefault="00EA6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аукциона, руб.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F" w:rsidRDefault="00EA6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Величина задатка, </w:t>
            </w:r>
            <w:proofErr w:type="spellStart"/>
            <w:r>
              <w:rPr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EA61BF" w:rsidTr="005478B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F" w:rsidRDefault="00EA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Транспортное средство CHEVROLET NIVA, 212300-55, </w:t>
            </w:r>
            <w:r>
              <w:rPr>
                <w:sz w:val="24"/>
                <w:szCs w:val="24"/>
                <w:lang w:val="en-US"/>
              </w:rPr>
              <w:t>VIN</w:t>
            </w:r>
            <w:r w:rsidRPr="00EA61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212300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0564051, регистрационный знак У699СН 116RUS,</w:t>
            </w:r>
          </w:p>
          <w:p w:rsidR="00EA61BF" w:rsidRDefault="00EA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года выпуска 2015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F" w:rsidRDefault="00EA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Татарстан, Тетюшский муниципальный район, с.Байрашево, ул. Джалиля, д.22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F" w:rsidRDefault="00EA61B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39 422,00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F" w:rsidRDefault="00EA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1 971,10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F" w:rsidRDefault="00EA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предусмотрена</w:t>
            </w:r>
          </w:p>
        </w:tc>
      </w:tr>
    </w:tbl>
    <w:p w:rsidR="00EA61BF" w:rsidRDefault="00EA61BF" w:rsidP="00132E36">
      <w:pPr>
        <w:numPr>
          <w:ilvl w:val="0"/>
          <w:numId w:val="4"/>
        </w:numPr>
        <w:tabs>
          <w:tab w:val="clear" w:pos="360"/>
          <w:tab w:val="left" w:pos="993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 Утвердить состав аукционной комиссии согласно приложению.</w:t>
      </w:r>
    </w:p>
    <w:p w:rsidR="00EA61BF" w:rsidRDefault="00EA61BF" w:rsidP="00132E36">
      <w:pPr>
        <w:numPr>
          <w:ilvl w:val="0"/>
          <w:numId w:val="4"/>
        </w:numPr>
        <w:tabs>
          <w:tab w:val="clear" w:pos="360"/>
          <w:tab w:val="left" w:pos="993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 Установить начальную цену Объекта, определенную согласно отчету от 30.11.2020 №</w:t>
      </w:r>
      <w:r>
        <w:rPr>
          <w:b/>
          <w:szCs w:val="28"/>
        </w:rPr>
        <w:t xml:space="preserve"> </w:t>
      </w:r>
      <w:r>
        <w:rPr>
          <w:szCs w:val="28"/>
        </w:rPr>
        <w:t xml:space="preserve">2151/20,  АО «БТИ РТ» об определении рыночной стоимости права пользования и владения автотранспортным средством </w:t>
      </w:r>
      <w:r>
        <w:rPr>
          <w:szCs w:val="28"/>
          <w:lang w:val="en-US"/>
        </w:rPr>
        <w:t>CHEVROLET</w:t>
      </w:r>
      <w:r w:rsidRPr="00EA61BF">
        <w:rPr>
          <w:szCs w:val="28"/>
        </w:rPr>
        <w:t xml:space="preserve"> </w:t>
      </w:r>
      <w:r>
        <w:rPr>
          <w:szCs w:val="28"/>
          <w:lang w:val="en-US"/>
        </w:rPr>
        <w:t>NIVA</w:t>
      </w:r>
      <w:r>
        <w:rPr>
          <w:szCs w:val="28"/>
        </w:rPr>
        <w:t>, 212300-55, г/н</w:t>
      </w:r>
      <w:proofErr w:type="gramStart"/>
      <w:r>
        <w:rPr>
          <w:szCs w:val="28"/>
        </w:rPr>
        <w:t xml:space="preserve"> У</w:t>
      </w:r>
      <w:proofErr w:type="gramEnd"/>
      <w:r>
        <w:rPr>
          <w:szCs w:val="28"/>
        </w:rPr>
        <w:t xml:space="preserve"> 699 СН 116RUS, в размере 39 422 (Тридцать девять тысяч четыреста двадцать два) рубля 00 копеек.</w:t>
      </w:r>
    </w:p>
    <w:p w:rsidR="00EA61BF" w:rsidRDefault="00EA61BF" w:rsidP="00132E36">
      <w:pPr>
        <w:numPr>
          <w:ilvl w:val="0"/>
          <w:numId w:val="4"/>
        </w:numPr>
        <w:tabs>
          <w:tab w:val="clear" w:pos="360"/>
          <w:tab w:val="num" w:pos="567"/>
          <w:tab w:val="left" w:pos="993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  Установить «шаг аукциона» в размере 5% от начальной цены объекта, что составляет 1 971 (Одна тысяча девятьсот семьдесят один) рубль 10 копеек.</w:t>
      </w:r>
    </w:p>
    <w:p w:rsidR="00EA61BF" w:rsidRDefault="00EA61BF" w:rsidP="00132E36">
      <w:pPr>
        <w:numPr>
          <w:ilvl w:val="0"/>
          <w:numId w:val="4"/>
        </w:numPr>
        <w:tabs>
          <w:tab w:val="clear" w:pos="360"/>
          <w:tab w:val="num" w:pos="709"/>
          <w:tab w:val="left" w:pos="993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  Задаток не предусмотрен.</w:t>
      </w:r>
    </w:p>
    <w:p w:rsidR="00EA61BF" w:rsidRDefault="00EA61BF" w:rsidP="00132E36">
      <w:pPr>
        <w:numPr>
          <w:ilvl w:val="0"/>
          <w:numId w:val="4"/>
        </w:numPr>
        <w:tabs>
          <w:tab w:val="clear" w:pos="360"/>
          <w:tab w:val="num" w:pos="851"/>
          <w:tab w:val="left" w:pos="1134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Палате имущественных и земельных отношений Тетюшского муниципального района:</w:t>
      </w:r>
    </w:p>
    <w:p w:rsidR="00EA61BF" w:rsidRDefault="00EA61BF" w:rsidP="00132E36">
      <w:pPr>
        <w:tabs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6.1. Провести аукцион в электронной форме на право заключения договора аренды муниципального движимого имущества сроком на 6 лет в соответствии с действующим законодательством;</w:t>
      </w:r>
    </w:p>
    <w:p w:rsidR="00EA61BF" w:rsidRDefault="00EA61BF" w:rsidP="00132E36">
      <w:pPr>
        <w:tabs>
          <w:tab w:val="left" w:pos="1134"/>
          <w:tab w:val="left" w:pos="1276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6.2. Обеспечить размещение информационного сообщения о проведении и об итогах аукциона на официальном сайте Российской Федерации в информационно - телекоммуникационной сети «Интернет» по адресу http://</w:t>
      </w:r>
      <w:proofErr w:type="spellStart"/>
      <w:r>
        <w:rPr>
          <w:szCs w:val="28"/>
          <w:lang w:val="en-US"/>
        </w:rPr>
        <w:t>torgi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/, на электронной площадке sale.zakazrf.ru, а также на официальном сайте Тетюшского муниципального района Республики Татарстан по адресу </w:t>
      </w:r>
      <w:hyperlink r:id="rId8" w:history="1">
        <w:r>
          <w:rPr>
            <w:rStyle w:val="a3"/>
            <w:color w:val="000000"/>
            <w:szCs w:val="28"/>
          </w:rPr>
          <w:t>tetushi.tatarstan.ru</w:t>
        </w:r>
      </w:hyperlink>
      <w:r>
        <w:rPr>
          <w:color w:val="000000"/>
          <w:szCs w:val="28"/>
        </w:rPr>
        <w:t>.</w:t>
      </w:r>
    </w:p>
    <w:p w:rsidR="00EA61BF" w:rsidRDefault="00EA61BF" w:rsidP="00132E36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7.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EA61BF" w:rsidRPr="00E2171D" w:rsidRDefault="00E2171D" w:rsidP="00132E36">
      <w:pPr>
        <w:ind w:firstLine="709"/>
        <w:contextualSpacing/>
        <w:jc w:val="both"/>
        <w:rPr>
          <w:b/>
          <w:szCs w:val="28"/>
        </w:rPr>
      </w:pPr>
      <w:r w:rsidRPr="00E2171D">
        <w:rPr>
          <w:b/>
          <w:szCs w:val="28"/>
        </w:rPr>
        <w:t xml:space="preserve"> </w:t>
      </w:r>
    </w:p>
    <w:p w:rsidR="00EA61BF" w:rsidRPr="00EA61BF" w:rsidRDefault="00EA61BF" w:rsidP="00132E36">
      <w:pPr>
        <w:ind w:firstLine="709"/>
        <w:contextualSpacing/>
        <w:jc w:val="both"/>
        <w:rPr>
          <w:b/>
          <w:szCs w:val="28"/>
        </w:rPr>
      </w:pPr>
    </w:p>
    <w:p w:rsidR="00EA61BF" w:rsidRDefault="00EA61BF" w:rsidP="00132E36">
      <w:pPr>
        <w:ind w:firstLine="709"/>
        <w:contextualSpacing/>
        <w:jc w:val="both"/>
        <w:rPr>
          <w:b/>
          <w:szCs w:val="28"/>
        </w:rPr>
      </w:pPr>
      <w:r>
        <w:rPr>
          <w:b/>
          <w:szCs w:val="28"/>
        </w:rPr>
        <w:t xml:space="preserve">Руководитель </w:t>
      </w:r>
    </w:p>
    <w:p w:rsidR="00EA61BF" w:rsidRDefault="00EA61BF" w:rsidP="00132E36">
      <w:pPr>
        <w:ind w:firstLine="709"/>
        <w:contextualSpacing/>
        <w:jc w:val="both"/>
        <w:rPr>
          <w:b/>
          <w:szCs w:val="28"/>
        </w:rPr>
      </w:pPr>
      <w:r>
        <w:rPr>
          <w:b/>
          <w:szCs w:val="28"/>
        </w:rPr>
        <w:t xml:space="preserve">Исполнительного комитета </w:t>
      </w:r>
    </w:p>
    <w:p w:rsidR="005478BE" w:rsidRPr="005478BE" w:rsidRDefault="00EA61BF" w:rsidP="00132E36">
      <w:pPr>
        <w:ind w:firstLine="709"/>
        <w:contextualSpacing/>
        <w:jc w:val="both"/>
        <w:rPr>
          <w:b/>
          <w:szCs w:val="28"/>
        </w:rPr>
      </w:pPr>
      <w:proofErr w:type="spellStart"/>
      <w:r>
        <w:rPr>
          <w:b/>
          <w:szCs w:val="28"/>
        </w:rPr>
        <w:t>Байрашевского</w:t>
      </w:r>
      <w:proofErr w:type="spellEnd"/>
      <w:r>
        <w:rPr>
          <w:b/>
          <w:szCs w:val="28"/>
        </w:rPr>
        <w:t xml:space="preserve"> сельского поселен</w:t>
      </w:r>
      <w:r w:rsidR="00132E36">
        <w:rPr>
          <w:b/>
          <w:szCs w:val="28"/>
        </w:rPr>
        <w:t>ия</w:t>
      </w:r>
    </w:p>
    <w:p w:rsidR="00EA61BF" w:rsidRDefault="005478BE" w:rsidP="00132E36">
      <w:pPr>
        <w:ind w:firstLine="709"/>
        <w:contextualSpacing/>
        <w:jc w:val="both"/>
        <w:rPr>
          <w:b/>
          <w:szCs w:val="28"/>
        </w:rPr>
      </w:pPr>
      <w:r>
        <w:rPr>
          <w:b/>
          <w:szCs w:val="28"/>
        </w:rPr>
        <w:t>Тетюшского муниципального района</w:t>
      </w:r>
      <w:r w:rsidR="00132E36">
        <w:rPr>
          <w:b/>
          <w:szCs w:val="28"/>
        </w:rPr>
        <w:t xml:space="preserve">                            </w:t>
      </w:r>
      <w:r w:rsidR="00132E36" w:rsidRPr="00132E36">
        <w:rPr>
          <w:b/>
          <w:szCs w:val="28"/>
        </w:rPr>
        <w:t xml:space="preserve">  </w:t>
      </w:r>
      <w:r>
        <w:rPr>
          <w:b/>
          <w:szCs w:val="28"/>
        </w:rPr>
        <w:t xml:space="preserve">   </w:t>
      </w:r>
      <w:r w:rsidR="00EA61BF">
        <w:rPr>
          <w:b/>
          <w:szCs w:val="28"/>
        </w:rPr>
        <w:t xml:space="preserve">А.М. </w:t>
      </w:r>
      <w:proofErr w:type="spellStart"/>
      <w:r w:rsidR="00EA61BF">
        <w:rPr>
          <w:b/>
          <w:szCs w:val="28"/>
        </w:rPr>
        <w:t>Губеев</w:t>
      </w:r>
      <w:proofErr w:type="spellEnd"/>
    </w:p>
    <w:p w:rsidR="00EA61BF" w:rsidRDefault="00EA61BF" w:rsidP="00EA61BF">
      <w:pPr>
        <w:spacing w:line="360" w:lineRule="auto"/>
        <w:rPr>
          <w:szCs w:val="28"/>
        </w:rPr>
      </w:pPr>
    </w:p>
    <w:p w:rsidR="00EA61BF" w:rsidRDefault="00EA61BF" w:rsidP="00EA61BF">
      <w:pPr>
        <w:spacing w:line="360" w:lineRule="auto"/>
        <w:rPr>
          <w:szCs w:val="28"/>
        </w:rPr>
      </w:pPr>
    </w:p>
    <w:p w:rsidR="00EA61BF" w:rsidRDefault="00EA61BF" w:rsidP="00EA61BF">
      <w:pPr>
        <w:spacing w:line="360" w:lineRule="auto"/>
        <w:rPr>
          <w:szCs w:val="28"/>
        </w:rPr>
      </w:pPr>
    </w:p>
    <w:p w:rsidR="005478BE" w:rsidRDefault="005478BE" w:rsidP="00EA61BF">
      <w:pPr>
        <w:spacing w:line="360" w:lineRule="auto"/>
        <w:rPr>
          <w:szCs w:val="28"/>
        </w:rPr>
      </w:pPr>
    </w:p>
    <w:p w:rsidR="00EA61BF" w:rsidRDefault="00EA61BF" w:rsidP="00132E36">
      <w:pPr>
        <w:spacing w:line="360" w:lineRule="auto"/>
        <w:ind w:firstLine="510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к Постановлению</w:t>
      </w:r>
    </w:p>
    <w:p w:rsidR="00EA61BF" w:rsidRDefault="00EA61BF" w:rsidP="00132E36">
      <w:pPr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Исполнительного комитета </w:t>
      </w:r>
    </w:p>
    <w:p w:rsidR="00EA61BF" w:rsidRDefault="00EA61BF" w:rsidP="00132E36">
      <w:pPr>
        <w:ind w:firstLine="5103"/>
        <w:rPr>
          <w:sz w:val="24"/>
          <w:szCs w:val="24"/>
        </w:rPr>
      </w:pPr>
      <w:proofErr w:type="spellStart"/>
      <w:r>
        <w:rPr>
          <w:sz w:val="24"/>
          <w:szCs w:val="24"/>
        </w:rPr>
        <w:t>Байрашевского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EA61BF" w:rsidRDefault="00EA61BF" w:rsidP="00132E36">
      <w:pPr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Тетюшского муниципального района РТ </w:t>
      </w:r>
    </w:p>
    <w:p w:rsidR="00EA61BF" w:rsidRDefault="00EA61BF" w:rsidP="00132E36">
      <w:pPr>
        <w:pStyle w:val="a8"/>
        <w:ind w:left="0" w:firstLine="5103"/>
        <w:contextualSpacing/>
        <w:jc w:val="left"/>
        <w:rPr>
          <w:b w:val="0"/>
          <w:szCs w:val="24"/>
        </w:rPr>
      </w:pPr>
      <w:r>
        <w:rPr>
          <w:b w:val="0"/>
          <w:szCs w:val="24"/>
        </w:rPr>
        <w:t xml:space="preserve">от 15 декабря  2020 № 20                      </w:t>
      </w:r>
    </w:p>
    <w:p w:rsidR="00EA61BF" w:rsidRDefault="00EA61BF" w:rsidP="00EA61BF">
      <w:pPr>
        <w:pStyle w:val="a8"/>
        <w:jc w:val="left"/>
        <w:rPr>
          <w:b w:val="0"/>
          <w:szCs w:val="24"/>
        </w:rPr>
      </w:pPr>
    </w:p>
    <w:p w:rsidR="00EA61BF" w:rsidRDefault="00EA61BF" w:rsidP="00EA61BF">
      <w:pPr>
        <w:spacing w:line="360" w:lineRule="auto"/>
        <w:ind w:left="5670"/>
        <w:rPr>
          <w:szCs w:val="28"/>
        </w:rPr>
      </w:pPr>
    </w:p>
    <w:p w:rsidR="00EA61BF" w:rsidRDefault="00EA61BF" w:rsidP="00EA61BF">
      <w:pPr>
        <w:jc w:val="center"/>
        <w:rPr>
          <w:b/>
          <w:szCs w:val="28"/>
        </w:rPr>
      </w:pPr>
      <w:r>
        <w:rPr>
          <w:b/>
          <w:szCs w:val="28"/>
        </w:rPr>
        <w:t>Аукционная комиссия</w:t>
      </w:r>
    </w:p>
    <w:p w:rsidR="00EA61BF" w:rsidRDefault="00EA61BF" w:rsidP="00EA61BF">
      <w:pPr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7"/>
        <w:gridCol w:w="5597"/>
      </w:tblGrid>
      <w:tr w:rsidR="00EA61BF" w:rsidTr="00EA61BF">
        <w:tc>
          <w:tcPr>
            <w:tcW w:w="4077" w:type="dxa"/>
            <w:hideMark/>
          </w:tcPr>
          <w:p w:rsidR="00EA61BF" w:rsidRDefault="00EA61BF">
            <w:pPr>
              <w:rPr>
                <w:szCs w:val="28"/>
              </w:rPr>
            </w:pPr>
            <w:r>
              <w:rPr>
                <w:szCs w:val="28"/>
              </w:rPr>
              <w:t>Губеев Асхать Минзагитович</w:t>
            </w:r>
          </w:p>
        </w:tc>
        <w:tc>
          <w:tcPr>
            <w:tcW w:w="5758" w:type="dxa"/>
          </w:tcPr>
          <w:p w:rsidR="00EA61BF" w:rsidRDefault="00EA61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Исполнительного комитета Байрашевского сельского поселения Тетюшского муниципального района, председатель комиссии;</w:t>
            </w:r>
          </w:p>
          <w:p w:rsidR="00EA61BF" w:rsidRDefault="00EA61BF">
            <w:pPr>
              <w:rPr>
                <w:szCs w:val="28"/>
              </w:rPr>
            </w:pPr>
          </w:p>
        </w:tc>
      </w:tr>
      <w:tr w:rsidR="00EA61BF" w:rsidTr="00EA61BF">
        <w:tc>
          <w:tcPr>
            <w:tcW w:w="4077" w:type="dxa"/>
            <w:hideMark/>
          </w:tcPr>
          <w:p w:rsidR="00EA61BF" w:rsidRDefault="00EA61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Гасимова</w:t>
            </w:r>
            <w:proofErr w:type="spellEnd"/>
            <w:r>
              <w:rPr>
                <w:szCs w:val="28"/>
              </w:rPr>
              <w:t xml:space="preserve"> Юлия Геннадьевна</w:t>
            </w:r>
          </w:p>
        </w:tc>
        <w:tc>
          <w:tcPr>
            <w:tcW w:w="5758" w:type="dxa"/>
          </w:tcPr>
          <w:p w:rsidR="00EA61BF" w:rsidRDefault="00EA61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социально-экономического и территориального развития Исполнительного комитета Тетюшского муниципального района, заместитель председателя комиссии (по согласованию);</w:t>
            </w:r>
          </w:p>
          <w:p w:rsidR="00EA61BF" w:rsidRDefault="00EA61BF">
            <w:pPr>
              <w:rPr>
                <w:szCs w:val="28"/>
              </w:rPr>
            </w:pPr>
          </w:p>
        </w:tc>
      </w:tr>
      <w:tr w:rsidR="00EA61BF" w:rsidTr="00EA61BF">
        <w:tc>
          <w:tcPr>
            <w:tcW w:w="4077" w:type="dxa"/>
            <w:hideMark/>
          </w:tcPr>
          <w:p w:rsidR="00EA61BF" w:rsidRDefault="00EA61BF">
            <w:pPr>
              <w:rPr>
                <w:szCs w:val="28"/>
              </w:rPr>
            </w:pPr>
            <w:r>
              <w:rPr>
                <w:szCs w:val="24"/>
              </w:rPr>
              <w:t>Кадирова Нурдидя Исламовна</w:t>
            </w:r>
          </w:p>
        </w:tc>
        <w:tc>
          <w:tcPr>
            <w:tcW w:w="5758" w:type="dxa"/>
            <w:vAlign w:val="center"/>
            <w:hideMark/>
          </w:tcPr>
          <w:p w:rsidR="00EA61BF" w:rsidRDefault="00EA61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Секретарь Исполнительного комитета Байрашевского сельского поселения Тетюшского муниципального района, секретарь комиссии</w:t>
            </w:r>
          </w:p>
        </w:tc>
      </w:tr>
      <w:tr w:rsidR="00EA61BF" w:rsidTr="00EA61BF">
        <w:tc>
          <w:tcPr>
            <w:tcW w:w="4077" w:type="dxa"/>
          </w:tcPr>
          <w:p w:rsidR="00EA61BF" w:rsidRDefault="00EA61BF">
            <w:pPr>
              <w:rPr>
                <w:szCs w:val="28"/>
              </w:rPr>
            </w:pPr>
          </w:p>
        </w:tc>
        <w:tc>
          <w:tcPr>
            <w:tcW w:w="5758" w:type="dxa"/>
          </w:tcPr>
          <w:p w:rsidR="00EA61BF" w:rsidRDefault="00EA61BF">
            <w:pPr>
              <w:rPr>
                <w:szCs w:val="28"/>
              </w:rPr>
            </w:pPr>
          </w:p>
        </w:tc>
      </w:tr>
      <w:tr w:rsidR="00EA61BF" w:rsidTr="00EA61BF">
        <w:tc>
          <w:tcPr>
            <w:tcW w:w="9835" w:type="dxa"/>
            <w:gridSpan w:val="2"/>
          </w:tcPr>
          <w:p w:rsidR="00EA61BF" w:rsidRDefault="00EA61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Члены комиссии</w:t>
            </w:r>
          </w:p>
          <w:p w:rsidR="00EA61BF" w:rsidRDefault="00EA61BF">
            <w:pPr>
              <w:jc w:val="center"/>
              <w:rPr>
                <w:b/>
                <w:szCs w:val="28"/>
              </w:rPr>
            </w:pPr>
          </w:p>
        </w:tc>
      </w:tr>
      <w:tr w:rsidR="00EA61BF" w:rsidTr="00EA61BF">
        <w:tc>
          <w:tcPr>
            <w:tcW w:w="4077" w:type="dxa"/>
            <w:hideMark/>
          </w:tcPr>
          <w:p w:rsidR="00EA61BF" w:rsidRDefault="00EA61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Храменкова</w:t>
            </w:r>
            <w:proofErr w:type="spellEnd"/>
            <w:r>
              <w:rPr>
                <w:szCs w:val="28"/>
              </w:rPr>
              <w:t xml:space="preserve"> Мария Дмитриевна</w:t>
            </w:r>
          </w:p>
        </w:tc>
        <w:tc>
          <w:tcPr>
            <w:tcW w:w="5758" w:type="dxa"/>
            <w:vAlign w:val="center"/>
            <w:hideMark/>
          </w:tcPr>
          <w:p w:rsidR="00EA61BF" w:rsidRDefault="00EA61BF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Председатель Палаты имущественных и земельных отношений Тетюшского муниципального района;</w:t>
            </w:r>
          </w:p>
        </w:tc>
      </w:tr>
      <w:tr w:rsidR="00EA61BF" w:rsidTr="00EA61BF">
        <w:trPr>
          <w:trHeight w:val="123"/>
        </w:trPr>
        <w:tc>
          <w:tcPr>
            <w:tcW w:w="4077" w:type="dxa"/>
            <w:hideMark/>
          </w:tcPr>
          <w:p w:rsidR="00EA61BF" w:rsidRDefault="00EA61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Вериялова</w:t>
            </w:r>
            <w:proofErr w:type="spellEnd"/>
            <w:r>
              <w:rPr>
                <w:szCs w:val="28"/>
              </w:rPr>
              <w:t xml:space="preserve"> Ирина Владимировна</w:t>
            </w:r>
          </w:p>
        </w:tc>
        <w:tc>
          <w:tcPr>
            <w:tcW w:w="5758" w:type="dxa"/>
            <w:hideMark/>
          </w:tcPr>
          <w:p w:rsidR="00EA61BF" w:rsidRDefault="00EA61BF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Заместитель председателя Палаты имущественных и земельных отношений</w:t>
            </w:r>
          </w:p>
          <w:p w:rsidR="00EA61BF" w:rsidRDefault="00EA61BF">
            <w:pPr>
              <w:ind w:left="34"/>
              <w:rPr>
                <w:b/>
                <w:szCs w:val="28"/>
              </w:rPr>
            </w:pPr>
            <w:r>
              <w:rPr>
                <w:szCs w:val="28"/>
              </w:rPr>
              <w:t xml:space="preserve">Тетюшского муниципального района                          </w:t>
            </w:r>
          </w:p>
        </w:tc>
      </w:tr>
      <w:tr w:rsidR="00EA61BF" w:rsidTr="00EA61BF">
        <w:tc>
          <w:tcPr>
            <w:tcW w:w="4077" w:type="dxa"/>
          </w:tcPr>
          <w:p w:rsidR="00EA61BF" w:rsidRDefault="00EA61BF">
            <w:pPr>
              <w:rPr>
                <w:szCs w:val="28"/>
              </w:rPr>
            </w:pPr>
          </w:p>
        </w:tc>
        <w:tc>
          <w:tcPr>
            <w:tcW w:w="5758" w:type="dxa"/>
          </w:tcPr>
          <w:p w:rsidR="00EA61BF" w:rsidRDefault="00EA61BF">
            <w:pPr>
              <w:ind w:left="34"/>
              <w:rPr>
                <w:b/>
                <w:szCs w:val="28"/>
              </w:rPr>
            </w:pPr>
          </w:p>
        </w:tc>
      </w:tr>
      <w:tr w:rsidR="00EA61BF" w:rsidTr="00EA61BF">
        <w:trPr>
          <w:trHeight w:val="80"/>
        </w:trPr>
        <w:tc>
          <w:tcPr>
            <w:tcW w:w="4077" w:type="dxa"/>
          </w:tcPr>
          <w:p w:rsidR="00EA61BF" w:rsidRDefault="00EA61BF">
            <w:pPr>
              <w:rPr>
                <w:szCs w:val="28"/>
              </w:rPr>
            </w:pPr>
          </w:p>
        </w:tc>
        <w:tc>
          <w:tcPr>
            <w:tcW w:w="5758" w:type="dxa"/>
          </w:tcPr>
          <w:p w:rsidR="00EA61BF" w:rsidRDefault="00EA61BF">
            <w:pPr>
              <w:ind w:left="317"/>
              <w:rPr>
                <w:szCs w:val="28"/>
              </w:rPr>
            </w:pPr>
          </w:p>
        </w:tc>
      </w:tr>
    </w:tbl>
    <w:p w:rsidR="00EA61BF" w:rsidRDefault="00EA61BF" w:rsidP="00EA61BF">
      <w:pPr>
        <w:spacing w:line="360" w:lineRule="auto"/>
        <w:ind w:left="5670"/>
        <w:rPr>
          <w:szCs w:val="28"/>
        </w:rPr>
      </w:pPr>
    </w:p>
    <w:p w:rsidR="00EA61BF" w:rsidRDefault="00EA61BF" w:rsidP="00EA61BF">
      <w:pPr>
        <w:spacing w:line="360" w:lineRule="auto"/>
        <w:rPr>
          <w:szCs w:val="28"/>
        </w:rPr>
      </w:pPr>
    </w:p>
    <w:p w:rsidR="00EA61BF" w:rsidRDefault="00EA61BF" w:rsidP="00EA61BF">
      <w:pPr>
        <w:spacing w:line="360" w:lineRule="auto"/>
        <w:rPr>
          <w:szCs w:val="28"/>
        </w:rPr>
      </w:pPr>
    </w:p>
    <w:p w:rsidR="004469C0" w:rsidRPr="007200BB" w:rsidRDefault="004469C0" w:rsidP="00EA61BF">
      <w:pPr>
        <w:widowControl w:val="0"/>
        <w:autoSpaceDE w:val="0"/>
        <w:autoSpaceDN w:val="0"/>
        <w:jc w:val="center"/>
        <w:rPr>
          <w:szCs w:val="28"/>
        </w:rPr>
      </w:pPr>
    </w:p>
    <w:sectPr w:rsidR="004469C0" w:rsidRPr="007200BB" w:rsidSect="005478BE">
      <w:pgSz w:w="11909" w:h="16838"/>
      <w:pgMar w:top="1134" w:right="850" w:bottom="1134" w:left="1701" w:header="0" w:footer="3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6D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405ED"/>
    <w:multiLevelType w:val="hybridMultilevel"/>
    <w:tmpl w:val="6ED2E0E2"/>
    <w:lvl w:ilvl="0" w:tplc="CF20752A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01"/>
    <w:rsid w:val="000160DD"/>
    <w:rsid w:val="00032839"/>
    <w:rsid w:val="00050882"/>
    <w:rsid w:val="000648F6"/>
    <w:rsid w:val="000B6180"/>
    <w:rsid w:val="001216AF"/>
    <w:rsid w:val="00132E36"/>
    <w:rsid w:val="00211E95"/>
    <w:rsid w:val="00237104"/>
    <w:rsid w:val="002B3EE1"/>
    <w:rsid w:val="002D4ADD"/>
    <w:rsid w:val="003155B4"/>
    <w:rsid w:val="003275F8"/>
    <w:rsid w:val="0034479F"/>
    <w:rsid w:val="003513B1"/>
    <w:rsid w:val="00361322"/>
    <w:rsid w:val="003711EA"/>
    <w:rsid w:val="003F1C4D"/>
    <w:rsid w:val="003F4E00"/>
    <w:rsid w:val="00432EA3"/>
    <w:rsid w:val="004469C0"/>
    <w:rsid w:val="005048C2"/>
    <w:rsid w:val="00506325"/>
    <w:rsid w:val="005478BE"/>
    <w:rsid w:val="00553158"/>
    <w:rsid w:val="00553A14"/>
    <w:rsid w:val="005C3A48"/>
    <w:rsid w:val="005E21A8"/>
    <w:rsid w:val="005E3DBC"/>
    <w:rsid w:val="00625733"/>
    <w:rsid w:val="0064128E"/>
    <w:rsid w:val="006512D6"/>
    <w:rsid w:val="00704E7C"/>
    <w:rsid w:val="007200BB"/>
    <w:rsid w:val="0075404E"/>
    <w:rsid w:val="00795B2B"/>
    <w:rsid w:val="007B73C4"/>
    <w:rsid w:val="007C06EF"/>
    <w:rsid w:val="007E1A21"/>
    <w:rsid w:val="00863B6C"/>
    <w:rsid w:val="008765E7"/>
    <w:rsid w:val="00897DF6"/>
    <w:rsid w:val="008D4D1A"/>
    <w:rsid w:val="00904FF2"/>
    <w:rsid w:val="00920D94"/>
    <w:rsid w:val="00960958"/>
    <w:rsid w:val="00960C03"/>
    <w:rsid w:val="00993186"/>
    <w:rsid w:val="009A712E"/>
    <w:rsid w:val="00A44C0B"/>
    <w:rsid w:val="00A63BAE"/>
    <w:rsid w:val="00AC2301"/>
    <w:rsid w:val="00AC4FE7"/>
    <w:rsid w:val="00B04580"/>
    <w:rsid w:val="00B11DD5"/>
    <w:rsid w:val="00B23044"/>
    <w:rsid w:val="00BC6A71"/>
    <w:rsid w:val="00C41420"/>
    <w:rsid w:val="00CB2C6D"/>
    <w:rsid w:val="00CF3C31"/>
    <w:rsid w:val="00D02F68"/>
    <w:rsid w:val="00D06AB1"/>
    <w:rsid w:val="00D47A02"/>
    <w:rsid w:val="00D87034"/>
    <w:rsid w:val="00DC07B2"/>
    <w:rsid w:val="00DD1ED6"/>
    <w:rsid w:val="00E216C4"/>
    <w:rsid w:val="00E2171D"/>
    <w:rsid w:val="00E23F97"/>
    <w:rsid w:val="00E4574F"/>
    <w:rsid w:val="00E73DA7"/>
    <w:rsid w:val="00EA61BF"/>
    <w:rsid w:val="00EE5301"/>
    <w:rsid w:val="00EF559E"/>
    <w:rsid w:val="00F009AA"/>
    <w:rsid w:val="00F1119F"/>
    <w:rsid w:val="00F6729A"/>
    <w:rsid w:val="00F71A3C"/>
    <w:rsid w:val="00FC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A61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3C31"/>
    <w:rPr>
      <w:color w:val="0000FF"/>
      <w:u w:val="single"/>
    </w:rPr>
  </w:style>
  <w:style w:type="table" w:styleId="a4">
    <w:name w:val="Table Grid"/>
    <w:basedOn w:val="a1"/>
    <w:uiPriority w:val="59"/>
    <w:rsid w:val="00CF3C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469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9A712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61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1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6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 Indent"/>
    <w:basedOn w:val="a"/>
    <w:link w:val="a9"/>
    <w:semiHidden/>
    <w:unhideWhenUsed/>
    <w:rsid w:val="00EA61BF"/>
    <w:pPr>
      <w:tabs>
        <w:tab w:val="left" w:pos="9498"/>
      </w:tabs>
      <w:ind w:left="1440" w:firstLine="720"/>
      <w:jc w:val="center"/>
    </w:pPr>
    <w:rPr>
      <w:b/>
      <w:sz w:val="24"/>
    </w:rPr>
  </w:style>
  <w:style w:type="character" w:customStyle="1" w:styleId="a9">
    <w:name w:val="Основной текст с отступом Знак"/>
    <w:basedOn w:val="a0"/>
    <w:link w:val="a8"/>
    <w:semiHidden/>
    <w:rsid w:val="00EA61B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A61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3C31"/>
    <w:rPr>
      <w:color w:val="0000FF"/>
      <w:u w:val="single"/>
    </w:rPr>
  </w:style>
  <w:style w:type="table" w:styleId="a4">
    <w:name w:val="Table Grid"/>
    <w:basedOn w:val="a1"/>
    <w:uiPriority w:val="59"/>
    <w:rsid w:val="00CF3C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469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9A712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61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1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6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 Indent"/>
    <w:basedOn w:val="a"/>
    <w:link w:val="a9"/>
    <w:semiHidden/>
    <w:unhideWhenUsed/>
    <w:rsid w:val="00EA61BF"/>
    <w:pPr>
      <w:tabs>
        <w:tab w:val="left" w:pos="9498"/>
      </w:tabs>
      <w:ind w:left="1440" w:firstLine="720"/>
      <w:jc w:val="center"/>
    </w:pPr>
    <w:rPr>
      <w:b/>
      <w:sz w:val="24"/>
    </w:rPr>
  </w:style>
  <w:style w:type="character" w:customStyle="1" w:styleId="a9">
    <w:name w:val="Основной текст с отступом Знак"/>
    <w:basedOn w:val="a0"/>
    <w:link w:val="a8"/>
    <w:semiHidden/>
    <w:rsid w:val="00EA61B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tushi.tatarsta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1898A-7615-4A45-9611-9C70D4A3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</dc:creator>
  <cp:lastModifiedBy>BLACK EDITION</cp:lastModifiedBy>
  <cp:revision>133</cp:revision>
  <cp:lastPrinted>2020-12-15T14:55:00Z</cp:lastPrinted>
  <dcterms:created xsi:type="dcterms:W3CDTF">2015-12-10T12:06:00Z</dcterms:created>
  <dcterms:modified xsi:type="dcterms:W3CDTF">2020-12-16T16:58:00Z</dcterms:modified>
</cp:coreProperties>
</file>