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4" w:type="dxa"/>
        <w:tblInd w:w="534" w:type="dxa"/>
        <w:tblLook w:val="00A0" w:firstRow="1" w:lastRow="0" w:firstColumn="1" w:lastColumn="0" w:noHBand="0" w:noVBand="0"/>
      </w:tblPr>
      <w:tblGrid>
        <w:gridCol w:w="4394"/>
        <w:gridCol w:w="1241"/>
        <w:gridCol w:w="4229"/>
      </w:tblGrid>
      <w:tr w:rsidR="00A0489B" w:rsidRPr="00C71E91" w:rsidTr="00E47B1B">
        <w:trPr>
          <w:trHeight w:val="871"/>
        </w:trPr>
        <w:tc>
          <w:tcPr>
            <w:tcW w:w="4394" w:type="dxa"/>
          </w:tcPr>
          <w:p w:rsidR="00A0489B" w:rsidRPr="002F1172" w:rsidRDefault="008A7345" w:rsidP="00C71E91">
            <w:pPr>
              <w:jc w:val="center"/>
              <w:rPr>
                <w:rFonts w:ascii="Times New Roman" w:hAnsi="Times New Roman"/>
                <w:b/>
                <w:sz w:val="26"/>
                <w:szCs w:val="26"/>
              </w:rPr>
            </w:pPr>
            <w:r>
              <w:rPr>
                <w:noProof/>
                <w:lang w:eastAsia="ru-RU"/>
              </w:rPr>
              <w:drawing>
                <wp:anchor distT="0" distB="0" distL="114300" distR="114300" simplePos="0" relativeHeight="251657728" behindDoc="1" locked="0" layoutInCell="1" allowOverlap="1">
                  <wp:simplePos x="0" y="0"/>
                  <wp:positionH relativeFrom="column">
                    <wp:posOffset>2697480</wp:posOffset>
                  </wp:positionH>
                  <wp:positionV relativeFrom="paragraph">
                    <wp:posOffset>116840</wp:posOffset>
                  </wp:positionV>
                  <wp:extent cx="760095" cy="888365"/>
                  <wp:effectExtent l="0" t="0" r="1905" b="6985"/>
                  <wp:wrapNone/>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95" cy="888365"/>
                          </a:xfrm>
                          <a:prstGeom prst="rect">
                            <a:avLst/>
                          </a:prstGeom>
                          <a:noFill/>
                        </pic:spPr>
                      </pic:pic>
                    </a:graphicData>
                  </a:graphic>
                  <wp14:sizeRelH relativeFrom="page">
                    <wp14:pctWidth>0</wp14:pctWidth>
                  </wp14:sizeRelH>
                  <wp14:sizeRelV relativeFrom="page">
                    <wp14:pctHeight>0</wp14:pctHeight>
                  </wp14:sizeRelV>
                </wp:anchor>
              </w:drawing>
            </w:r>
            <w:r w:rsidR="00A0489B" w:rsidRPr="002F1172">
              <w:rPr>
                <w:rFonts w:ascii="Times New Roman" w:hAnsi="Times New Roman"/>
                <w:b/>
                <w:sz w:val="26"/>
                <w:szCs w:val="26"/>
              </w:rPr>
              <w:t>РЕСПУБЛИКА ТАТАРСТАН</w:t>
            </w:r>
          </w:p>
          <w:p w:rsidR="00A0489B" w:rsidRPr="002F1172" w:rsidRDefault="00A0489B" w:rsidP="00C71E91">
            <w:pPr>
              <w:jc w:val="center"/>
              <w:rPr>
                <w:rFonts w:ascii="Times New Roman" w:hAnsi="Times New Roman"/>
                <w:b/>
                <w:sz w:val="26"/>
                <w:szCs w:val="26"/>
              </w:rPr>
            </w:pPr>
            <w:r w:rsidRPr="002F1172">
              <w:rPr>
                <w:rFonts w:ascii="Times New Roman" w:hAnsi="Times New Roman"/>
                <w:b/>
                <w:sz w:val="26"/>
                <w:szCs w:val="26"/>
              </w:rPr>
              <w:t>ИСПОЛНИТЕЛЬН</w:t>
            </w:r>
            <w:r>
              <w:rPr>
                <w:rFonts w:ascii="Times New Roman" w:hAnsi="Times New Roman"/>
                <w:b/>
                <w:sz w:val="26"/>
                <w:szCs w:val="26"/>
              </w:rPr>
              <w:t>ЫЙ</w:t>
            </w:r>
          </w:p>
          <w:p w:rsidR="00A0489B" w:rsidRPr="002F1172" w:rsidRDefault="00A0489B" w:rsidP="00C71E91">
            <w:pPr>
              <w:jc w:val="center"/>
              <w:rPr>
                <w:rFonts w:ascii="Times New Roman" w:hAnsi="Times New Roman"/>
                <w:b/>
                <w:sz w:val="26"/>
                <w:szCs w:val="26"/>
              </w:rPr>
            </w:pPr>
            <w:r w:rsidRPr="002F1172">
              <w:rPr>
                <w:rFonts w:ascii="Times New Roman" w:hAnsi="Times New Roman"/>
                <w:b/>
                <w:sz w:val="26"/>
                <w:szCs w:val="26"/>
              </w:rPr>
              <w:t>КОМИТЕТ</w:t>
            </w:r>
          </w:p>
          <w:p w:rsidR="00A0489B" w:rsidRPr="002F1172" w:rsidRDefault="00A0489B" w:rsidP="00C71E91">
            <w:pPr>
              <w:jc w:val="center"/>
              <w:rPr>
                <w:rFonts w:ascii="Times New Roman" w:hAnsi="Times New Roman"/>
                <w:b/>
                <w:sz w:val="26"/>
                <w:szCs w:val="26"/>
              </w:rPr>
            </w:pPr>
            <w:r w:rsidRPr="002F1172">
              <w:rPr>
                <w:rFonts w:ascii="Times New Roman" w:hAnsi="Times New Roman"/>
                <w:b/>
                <w:sz w:val="26"/>
                <w:szCs w:val="26"/>
              </w:rPr>
              <w:t>ТЕТЮШСКОГО</w:t>
            </w:r>
          </w:p>
          <w:p w:rsidR="00A0489B" w:rsidRPr="00C71E91" w:rsidRDefault="00A0489B" w:rsidP="00C71E91">
            <w:pPr>
              <w:jc w:val="center"/>
              <w:rPr>
                <w:rFonts w:ascii="SL_Times New Roman" w:hAnsi="SL_Times New Roman"/>
                <w:b/>
                <w:sz w:val="28"/>
                <w:szCs w:val="28"/>
              </w:rPr>
            </w:pPr>
            <w:r w:rsidRPr="002F1172">
              <w:rPr>
                <w:rFonts w:ascii="Times New Roman" w:hAnsi="Times New Roman"/>
                <w:b/>
                <w:sz w:val="26"/>
                <w:szCs w:val="26"/>
              </w:rPr>
              <w:t>МУНИЦИПАЛЬНОГО РАЙОНА</w:t>
            </w:r>
          </w:p>
        </w:tc>
        <w:tc>
          <w:tcPr>
            <w:tcW w:w="1241" w:type="dxa"/>
          </w:tcPr>
          <w:p w:rsidR="00A0489B" w:rsidRPr="00C71E91" w:rsidRDefault="00A0489B" w:rsidP="00C71E91">
            <w:pPr>
              <w:jc w:val="center"/>
              <w:rPr>
                <w:rFonts w:ascii="SL_Times New Roman" w:hAnsi="SL_Times New Roman"/>
                <w:lang w:val="tt-RU"/>
              </w:rPr>
            </w:pPr>
          </w:p>
          <w:p w:rsidR="00A0489B" w:rsidRPr="00C71E91" w:rsidRDefault="00A0489B" w:rsidP="00C71E91">
            <w:pPr>
              <w:jc w:val="center"/>
              <w:rPr>
                <w:rFonts w:ascii="SL_Times New Roman" w:hAnsi="SL_Times New Roman"/>
              </w:rPr>
            </w:pPr>
          </w:p>
        </w:tc>
        <w:tc>
          <w:tcPr>
            <w:tcW w:w="4229" w:type="dxa"/>
          </w:tcPr>
          <w:p w:rsidR="00A0489B" w:rsidRPr="002F1172" w:rsidRDefault="00A0489B" w:rsidP="002F1172">
            <w:pPr>
              <w:ind w:left="-106"/>
              <w:jc w:val="center"/>
              <w:rPr>
                <w:rFonts w:ascii="Times New Roman" w:hAnsi="Times New Roman"/>
                <w:b/>
                <w:sz w:val="26"/>
                <w:szCs w:val="26"/>
                <w:lang w:val="tt-RU"/>
              </w:rPr>
            </w:pPr>
            <w:r w:rsidRPr="002F1172">
              <w:rPr>
                <w:rFonts w:ascii="Times New Roman" w:hAnsi="Times New Roman"/>
                <w:b/>
                <w:sz w:val="26"/>
                <w:szCs w:val="26"/>
                <w:lang w:val="tt-RU"/>
              </w:rPr>
              <w:t>ТАТАРСТАНРЕСПУБЛИКАСЫ</w:t>
            </w:r>
          </w:p>
          <w:p w:rsidR="00A0489B" w:rsidRPr="002F1172" w:rsidRDefault="00A0489B" w:rsidP="00C71E91">
            <w:pPr>
              <w:jc w:val="center"/>
              <w:rPr>
                <w:rFonts w:ascii="Times New Roman" w:hAnsi="Times New Roman"/>
                <w:b/>
                <w:sz w:val="26"/>
                <w:szCs w:val="26"/>
                <w:lang w:val="tt-RU"/>
              </w:rPr>
            </w:pPr>
            <w:r w:rsidRPr="002F1172">
              <w:rPr>
                <w:rFonts w:ascii="Times New Roman" w:hAnsi="Times New Roman"/>
                <w:b/>
                <w:sz w:val="26"/>
                <w:szCs w:val="26"/>
                <w:lang w:val="tt-RU"/>
              </w:rPr>
              <w:t>ТӘТЕШ</w:t>
            </w:r>
          </w:p>
          <w:p w:rsidR="00A0489B" w:rsidRPr="002F1172" w:rsidRDefault="00A0489B" w:rsidP="00C71E91">
            <w:pPr>
              <w:jc w:val="center"/>
              <w:rPr>
                <w:rFonts w:ascii="Times New Roman" w:hAnsi="Times New Roman"/>
                <w:b/>
                <w:sz w:val="26"/>
                <w:szCs w:val="26"/>
                <w:lang w:val="tt-RU"/>
              </w:rPr>
            </w:pPr>
            <w:r w:rsidRPr="002F1172">
              <w:rPr>
                <w:rFonts w:ascii="Times New Roman" w:hAnsi="Times New Roman"/>
                <w:b/>
                <w:sz w:val="26"/>
                <w:szCs w:val="26"/>
                <w:lang w:val="tt-RU"/>
              </w:rPr>
              <w:t>МУНИ</w:t>
            </w:r>
            <w:r w:rsidRPr="002F1172">
              <w:rPr>
                <w:rFonts w:ascii="Times New Roman" w:hAnsi="Times New Roman"/>
                <w:b/>
                <w:sz w:val="26"/>
                <w:szCs w:val="26"/>
              </w:rPr>
              <w:t>Ц</w:t>
            </w:r>
            <w:r w:rsidRPr="002F1172">
              <w:rPr>
                <w:rFonts w:ascii="Times New Roman" w:hAnsi="Times New Roman"/>
                <w:b/>
                <w:sz w:val="26"/>
                <w:szCs w:val="26"/>
                <w:lang w:val="tt-RU"/>
              </w:rPr>
              <w:t>ИПАЛЬ  РАЙОНЫ</w:t>
            </w:r>
          </w:p>
          <w:p w:rsidR="00A0489B" w:rsidRPr="002F1172" w:rsidRDefault="00A0489B" w:rsidP="00FC6C99">
            <w:pPr>
              <w:jc w:val="center"/>
              <w:rPr>
                <w:rFonts w:ascii="Times New Roman" w:hAnsi="Times New Roman"/>
                <w:b/>
                <w:sz w:val="26"/>
                <w:szCs w:val="26"/>
                <w:lang w:val="tt-RU"/>
              </w:rPr>
            </w:pPr>
            <w:r w:rsidRPr="002F1172">
              <w:rPr>
                <w:rFonts w:ascii="Times New Roman" w:hAnsi="Times New Roman"/>
                <w:b/>
                <w:sz w:val="26"/>
                <w:szCs w:val="26"/>
                <w:lang w:val="tt-RU"/>
              </w:rPr>
              <w:t>БАШКАРМА</w:t>
            </w:r>
            <w:r>
              <w:rPr>
                <w:rFonts w:ascii="Times New Roman" w:hAnsi="Times New Roman"/>
                <w:b/>
                <w:sz w:val="26"/>
                <w:szCs w:val="26"/>
                <w:lang w:val="tt-RU"/>
              </w:rPr>
              <w:t xml:space="preserve"> </w:t>
            </w:r>
            <w:r w:rsidRPr="002F1172">
              <w:rPr>
                <w:rFonts w:ascii="Times New Roman" w:hAnsi="Times New Roman"/>
                <w:b/>
                <w:sz w:val="26"/>
                <w:szCs w:val="26"/>
                <w:lang w:val="tt-RU"/>
              </w:rPr>
              <w:t>КОМИТЕТЫ</w:t>
            </w:r>
          </w:p>
          <w:p w:rsidR="00A0489B" w:rsidRPr="00C71E91" w:rsidRDefault="00A0489B" w:rsidP="00C71E91">
            <w:pPr>
              <w:jc w:val="center"/>
              <w:rPr>
                <w:rFonts w:ascii="SL_Times New Roman" w:hAnsi="SL_Times New Roman"/>
                <w:b/>
                <w:sz w:val="28"/>
                <w:szCs w:val="28"/>
                <w:lang w:val="tt-RU"/>
              </w:rPr>
            </w:pPr>
          </w:p>
        </w:tc>
      </w:tr>
      <w:tr w:rsidR="00A0489B" w:rsidRPr="00C71E91" w:rsidTr="00E47B1B">
        <w:trPr>
          <w:trHeight w:val="150"/>
        </w:trPr>
        <w:tc>
          <w:tcPr>
            <w:tcW w:w="4394" w:type="dxa"/>
          </w:tcPr>
          <w:p w:rsidR="00A0489B" w:rsidRPr="00202D6C" w:rsidRDefault="00A0489B" w:rsidP="002F1172">
            <w:pPr>
              <w:rPr>
                <w:rFonts w:ascii="Times New Roman" w:hAnsi="Times New Roman"/>
                <w:sz w:val="20"/>
                <w:szCs w:val="20"/>
                <w:lang w:val="tt-RU"/>
              </w:rPr>
            </w:pPr>
            <w:smartTag w:uri="urn:schemas-microsoft-com:office:smarttags" w:element="metricconverter">
              <w:smartTagPr>
                <w:attr w:name="ProductID" w:val="422370 г"/>
              </w:smartTagPr>
              <w:r w:rsidRPr="00202D6C">
                <w:rPr>
                  <w:rFonts w:ascii="Times New Roman" w:hAnsi="Times New Roman"/>
                  <w:sz w:val="20"/>
                  <w:szCs w:val="20"/>
                  <w:lang w:val="tt-RU"/>
                </w:rPr>
                <w:t>422370 г</w:t>
              </w:r>
            </w:smartTag>
            <w:r w:rsidRPr="00202D6C">
              <w:rPr>
                <w:rFonts w:ascii="Times New Roman" w:hAnsi="Times New Roman"/>
                <w:sz w:val="20"/>
                <w:szCs w:val="20"/>
                <w:lang w:val="tt-RU"/>
              </w:rPr>
              <w:t>.Тетюши, ул. Малкина, 39</w:t>
            </w:r>
          </w:p>
        </w:tc>
        <w:tc>
          <w:tcPr>
            <w:tcW w:w="1241" w:type="dxa"/>
          </w:tcPr>
          <w:p w:rsidR="00A0489B" w:rsidRPr="00202D6C" w:rsidRDefault="00A0489B">
            <w:pPr>
              <w:rPr>
                <w:rFonts w:ascii="Times New Roman" w:hAnsi="Times New Roman"/>
                <w:sz w:val="16"/>
                <w:szCs w:val="16"/>
                <w:lang w:val="en-US"/>
              </w:rPr>
            </w:pPr>
          </w:p>
        </w:tc>
        <w:tc>
          <w:tcPr>
            <w:tcW w:w="4229" w:type="dxa"/>
          </w:tcPr>
          <w:p w:rsidR="00A0489B" w:rsidRPr="00202D6C" w:rsidRDefault="00A0489B" w:rsidP="002F1172">
            <w:pPr>
              <w:rPr>
                <w:rFonts w:ascii="Times New Roman" w:hAnsi="Times New Roman"/>
                <w:sz w:val="20"/>
                <w:szCs w:val="20"/>
                <w:lang w:val="tt-RU"/>
              </w:rPr>
            </w:pPr>
            <w:r w:rsidRPr="00202D6C">
              <w:rPr>
                <w:rFonts w:ascii="Times New Roman" w:hAnsi="Times New Roman"/>
                <w:sz w:val="20"/>
                <w:szCs w:val="20"/>
              </w:rPr>
              <w:t>422370 Т</w:t>
            </w:r>
            <w:r w:rsidRPr="00202D6C">
              <w:rPr>
                <w:rFonts w:ascii="Times New Roman" w:hAnsi="Times New Roman"/>
                <w:sz w:val="20"/>
                <w:szCs w:val="20"/>
                <w:lang w:val="tt-RU"/>
              </w:rPr>
              <w:t>әтеш шәһәре, Малкин ур., 39</w:t>
            </w:r>
          </w:p>
        </w:tc>
      </w:tr>
      <w:tr w:rsidR="00A0489B" w:rsidRPr="002076C6" w:rsidTr="00E47B1B">
        <w:trPr>
          <w:trHeight w:val="97"/>
        </w:trPr>
        <w:tc>
          <w:tcPr>
            <w:tcW w:w="9864" w:type="dxa"/>
            <w:gridSpan w:val="3"/>
            <w:tcBorders>
              <w:bottom w:val="thickThinSmallGap" w:sz="12" w:space="0" w:color="auto"/>
            </w:tcBorders>
          </w:tcPr>
          <w:p w:rsidR="00A0489B" w:rsidRPr="002076C6" w:rsidRDefault="00A0489B" w:rsidP="002076C6">
            <w:pPr>
              <w:spacing w:before="120"/>
              <w:rPr>
                <w:rFonts w:ascii="Times New Roman" w:hAnsi="Times New Roman"/>
                <w:sz w:val="20"/>
                <w:lang w:val="tt-RU"/>
              </w:rPr>
            </w:pPr>
            <w:r w:rsidRPr="00202D6C">
              <w:rPr>
                <w:rFonts w:ascii="Times New Roman" w:hAnsi="Times New Roman"/>
                <w:lang w:val="tt-RU"/>
              </w:rPr>
              <w:tab/>
            </w:r>
            <w:r w:rsidRPr="00202D6C">
              <w:rPr>
                <w:rFonts w:ascii="Times New Roman" w:hAnsi="Times New Roman"/>
                <w:lang w:val="tt-RU"/>
              </w:rPr>
              <w:tab/>
            </w:r>
            <w:r w:rsidRPr="002076C6">
              <w:rPr>
                <w:rFonts w:ascii="Times New Roman" w:hAnsi="Times New Roman"/>
                <w:sz w:val="20"/>
                <w:lang w:val="tt-RU"/>
              </w:rPr>
              <w:t xml:space="preserve">тел. (84373) 2-50-02, 2-53-33, факс 2-62-48, e-mail: </w:t>
            </w:r>
            <w:hyperlink r:id="rId9" w:history="1">
              <w:r w:rsidRPr="002076C6">
                <w:rPr>
                  <w:rStyle w:val="a6"/>
                  <w:rFonts w:ascii="Times New Roman" w:hAnsi="Times New Roman"/>
                  <w:sz w:val="20"/>
                  <w:lang w:val="tt-RU"/>
                </w:rPr>
                <w:t>tatesh@tatar.ru</w:t>
              </w:r>
            </w:hyperlink>
          </w:p>
          <w:p w:rsidR="00A0489B" w:rsidRPr="002076C6" w:rsidRDefault="00A0489B" w:rsidP="002076C6">
            <w:pPr>
              <w:tabs>
                <w:tab w:val="left" w:pos="935"/>
                <w:tab w:val="center" w:pos="5386"/>
              </w:tabs>
              <w:rPr>
                <w:rFonts w:ascii="Times New Roman" w:hAnsi="Times New Roman"/>
                <w:sz w:val="20"/>
                <w:szCs w:val="20"/>
                <w:lang w:val="tt-RU"/>
              </w:rPr>
            </w:pPr>
            <w:r w:rsidRPr="002076C6">
              <w:rPr>
                <w:rFonts w:ascii="Times New Roman" w:hAnsi="Times New Roman"/>
                <w:sz w:val="20"/>
                <w:lang w:val="tt-RU"/>
              </w:rPr>
              <w:t>ОКПО 78702080, ОГРН 1061672000026, ИНН/КПП 1638004985/163801001</w:t>
            </w:r>
          </w:p>
        </w:tc>
      </w:tr>
      <w:tr w:rsidR="00A0489B" w:rsidRPr="00CC44CB" w:rsidTr="00E47B1B">
        <w:trPr>
          <w:trHeight w:val="109"/>
        </w:trPr>
        <w:tc>
          <w:tcPr>
            <w:tcW w:w="4394" w:type="dxa"/>
            <w:tcBorders>
              <w:top w:val="thickThinSmallGap" w:sz="12" w:space="0" w:color="auto"/>
            </w:tcBorders>
          </w:tcPr>
          <w:p w:rsidR="00A0489B" w:rsidRDefault="00A0489B" w:rsidP="00921E96">
            <w:pPr>
              <w:rPr>
                <w:rFonts w:ascii="SL_Times New Roman" w:hAnsi="SL_Times New Roman"/>
                <w:b/>
                <w:sz w:val="28"/>
                <w:szCs w:val="28"/>
                <w:lang w:val="tt-RU"/>
              </w:rPr>
            </w:pPr>
          </w:p>
          <w:p w:rsidR="00A0489B" w:rsidRPr="00202D6C" w:rsidRDefault="00A0489B" w:rsidP="00202D6C">
            <w:pPr>
              <w:jc w:val="center"/>
              <w:rPr>
                <w:rFonts w:ascii="Times New Roman" w:hAnsi="Times New Roman"/>
                <w:b/>
                <w:sz w:val="28"/>
                <w:szCs w:val="28"/>
                <w:lang w:val="tt-RU"/>
              </w:rPr>
            </w:pPr>
            <w:r w:rsidRPr="00202D6C">
              <w:rPr>
                <w:rFonts w:ascii="Times New Roman" w:hAnsi="Times New Roman"/>
                <w:b/>
                <w:sz w:val="28"/>
                <w:szCs w:val="28"/>
                <w:lang w:val="tt-RU"/>
              </w:rPr>
              <w:t>ПОСТАНОВЛЕНИЕ</w:t>
            </w:r>
          </w:p>
          <w:p w:rsidR="00A0489B" w:rsidRPr="008A7345" w:rsidRDefault="008A7345" w:rsidP="00202D6C">
            <w:pPr>
              <w:jc w:val="center"/>
              <w:rPr>
                <w:rFonts w:ascii="SL_Times New Roman" w:hAnsi="SL_Times New Roman"/>
                <w:b/>
                <w:sz w:val="28"/>
                <w:szCs w:val="28"/>
                <w:u w:val="single"/>
                <w:lang w:val="tt-RU"/>
              </w:rPr>
            </w:pPr>
            <w:r w:rsidRPr="008A7345">
              <w:rPr>
                <w:rFonts w:ascii="SL_Times New Roman" w:hAnsi="SL_Times New Roman"/>
                <w:sz w:val="28"/>
                <w:szCs w:val="28"/>
                <w:u w:val="single"/>
                <w:lang w:val="tt-RU"/>
              </w:rPr>
              <w:t>02.09.2021</w:t>
            </w:r>
          </w:p>
        </w:tc>
        <w:tc>
          <w:tcPr>
            <w:tcW w:w="1241" w:type="dxa"/>
            <w:tcBorders>
              <w:top w:val="thickThinSmallGap" w:sz="12" w:space="0" w:color="auto"/>
            </w:tcBorders>
          </w:tcPr>
          <w:p w:rsidR="00A0489B" w:rsidRPr="00CC44CB" w:rsidRDefault="00A0489B">
            <w:pPr>
              <w:rPr>
                <w:rFonts w:ascii="SL_Times New Roman" w:hAnsi="SL_Times New Roman"/>
                <w:sz w:val="28"/>
                <w:szCs w:val="28"/>
              </w:rPr>
            </w:pPr>
          </w:p>
        </w:tc>
        <w:tc>
          <w:tcPr>
            <w:tcW w:w="4229" w:type="dxa"/>
          </w:tcPr>
          <w:p w:rsidR="00A0489B" w:rsidRDefault="00A0489B" w:rsidP="00921E96">
            <w:pPr>
              <w:rPr>
                <w:rFonts w:ascii="SL_Times New Roman" w:hAnsi="SL_Times New Roman"/>
                <w:b/>
                <w:sz w:val="28"/>
                <w:szCs w:val="28"/>
                <w:lang w:val="tt-RU"/>
              </w:rPr>
            </w:pPr>
          </w:p>
          <w:p w:rsidR="00A0489B" w:rsidRPr="00202D6C" w:rsidRDefault="00A0489B" w:rsidP="00202D6C">
            <w:pPr>
              <w:jc w:val="center"/>
              <w:rPr>
                <w:rFonts w:ascii="Times New Roman" w:hAnsi="Times New Roman"/>
                <w:b/>
                <w:sz w:val="28"/>
                <w:szCs w:val="28"/>
                <w:lang w:val="tt-RU"/>
              </w:rPr>
            </w:pPr>
            <w:r w:rsidRPr="00202D6C">
              <w:rPr>
                <w:rFonts w:ascii="Times New Roman" w:hAnsi="Times New Roman"/>
                <w:b/>
                <w:sz w:val="28"/>
                <w:szCs w:val="28"/>
                <w:lang w:val="tt-RU"/>
              </w:rPr>
              <w:t>КАРАР</w:t>
            </w:r>
          </w:p>
          <w:p w:rsidR="00A0489B" w:rsidRPr="008D27C9" w:rsidRDefault="00A0489B" w:rsidP="008A7345">
            <w:pPr>
              <w:jc w:val="center"/>
              <w:rPr>
                <w:rFonts w:ascii="SL_Times New Roman" w:hAnsi="SL_Times New Roman"/>
                <w:sz w:val="28"/>
                <w:szCs w:val="28"/>
                <w:lang w:val="tt-RU"/>
              </w:rPr>
            </w:pPr>
            <w:r w:rsidRPr="008D27C9">
              <w:rPr>
                <w:rFonts w:ascii="SL_Times New Roman" w:hAnsi="SL_Times New Roman"/>
                <w:sz w:val="28"/>
                <w:szCs w:val="28"/>
                <w:lang w:val="tt-RU"/>
              </w:rPr>
              <w:t xml:space="preserve">№ </w:t>
            </w:r>
            <w:r w:rsidR="008A7345" w:rsidRPr="008A7345">
              <w:rPr>
                <w:rFonts w:ascii="SL_Times New Roman" w:hAnsi="SL_Times New Roman"/>
                <w:sz w:val="28"/>
                <w:szCs w:val="28"/>
                <w:u w:val="single"/>
                <w:lang w:val="tt-RU"/>
              </w:rPr>
              <w:t>602</w:t>
            </w:r>
          </w:p>
        </w:tc>
      </w:tr>
      <w:tr w:rsidR="00A0489B" w:rsidRPr="00CC44CB" w:rsidTr="00E47B1B">
        <w:trPr>
          <w:trHeight w:val="132"/>
        </w:trPr>
        <w:tc>
          <w:tcPr>
            <w:tcW w:w="4394" w:type="dxa"/>
          </w:tcPr>
          <w:p w:rsidR="00A0489B" w:rsidRPr="00CC44CB" w:rsidRDefault="00A0489B" w:rsidP="00921E96">
            <w:pPr>
              <w:rPr>
                <w:rFonts w:ascii="SL_Times New Roman" w:hAnsi="SL_Times New Roman"/>
                <w:b/>
                <w:sz w:val="28"/>
                <w:szCs w:val="28"/>
                <w:lang w:val="tt-RU"/>
              </w:rPr>
            </w:pPr>
          </w:p>
        </w:tc>
        <w:tc>
          <w:tcPr>
            <w:tcW w:w="1241" w:type="dxa"/>
          </w:tcPr>
          <w:p w:rsidR="00A0489B" w:rsidRPr="00CC44CB" w:rsidRDefault="00A0489B">
            <w:pPr>
              <w:rPr>
                <w:rFonts w:ascii="SL_Times New Roman" w:hAnsi="SL_Times New Roman"/>
                <w:sz w:val="28"/>
                <w:szCs w:val="28"/>
              </w:rPr>
            </w:pPr>
          </w:p>
        </w:tc>
        <w:tc>
          <w:tcPr>
            <w:tcW w:w="4229" w:type="dxa"/>
          </w:tcPr>
          <w:p w:rsidR="00A0489B" w:rsidRPr="00CC44CB" w:rsidRDefault="00A0489B" w:rsidP="00C71E91">
            <w:pPr>
              <w:jc w:val="center"/>
              <w:rPr>
                <w:rFonts w:ascii="SL_Times New Roman" w:hAnsi="SL_Times New Roman"/>
                <w:b/>
                <w:sz w:val="28"/>
                <w:szCs w:val="28"/>
              </w:rPr>
            </w:pPr>
          </w:p>
        </w:tc>
      </w:tr>
    </w:tbl>
    <w:p w:rsidR="00A0489B" w:rsidRPr="00CC44CB" w:rsidRDefault="00A0489B">
      <w:pPr>
        <w:rPr>
          <w:sz w:val="28"/>
          <w:szCs w:val="28"/>
        </w:rPr>
      </w:pPr>
    </w:p>
    <w:p w:rsidR="008A7345" w:rsidRPr="008A7345" w:rsidRDefault="008A7345" w:rsidP="008A7345">
      <w:pPr>
        <w:autoSpaceDE w:val="0"/>
        <w:autoSpaceDN w:val="0"/>
        <w:adjustRightInd w:val="0"/>
        <w:spacing w:line="360" w:lineRule="auto"/>
        <w:jc w:val="center"/>
        <w:outlineLvl w:val="0"/>
        <w:rPr>
          <w:rFonts w:ascii="Arial" w:hAnsi="Arial" w:cs="Arial"/>
          <w:b/>
          <w:bCs/>
          <w:sz w:val="24"/>
          <w:szCs w:val="27"/>
        </w:rPr>
      </w:pPr>
      <w:r w:rsidRPr="008A7345">
        <w:rPr>
          <w:rFonts w:ascii="Arial" w:hAnsi="Arial" w:cs="Arial"/>
          <w:b/>
          <w:bCs/>
          <w:sz w:val="24"/>
          <w:szCs w:val="27"/>
        </w:rPr>
        <w:t xml:space="preserve">Об утверждении административного регламента </w:t>
      </w:r>
    </w:p>
    <w:p w:rsidR="008A7345" w:rsidRPr="008A7345" w:rsidRDefault="008A7345" w:rsidP="008A7345">
      <w:pPr>
        <w:autoSpaceDE w:val="0"/>
        <w:autoSpaceDN w:val="0"/>
        <w:adjustRightInd w:val="0"/>
        <w:spacing w:line="360" w:lineRule="auto"/>
        <w:jc w:val="center"/>
        <w:outlineLvl w:val="0"/>
        <w:rPr>
          <w:rFonts w:ascii="Arial" w:hAnsi="Arial" w:cs="Arial"/>
          <w:b/>
          <w:sz w:val="24"/>
          <w:szCs w:val="27"/>
        </w:rPr>
      </w:pPr>
      <w:r w:rsidRPr="008A7345">
        <w:rPr>
          <w:rFonts w:ascii="Arial" w:hAnsi="Arial" w:cs="Arial"/>
          <w:b/>
          <w:bCs/>
          <w:sz w:val="24"/>
          <w:szCs w:val="27"/>
        </w:rPr>
        <w:t xml:space="preserve">предоставления государственной услуги </w:t>
      </w:r>
      <w:r w:rsidRPr="008A7345">
        <w:rPr>
          <w:rFonts w:ascii="Arial" w:hAnsi="Arial" w:cs="Arial"/>
          <w:b/>
          <w:sz w:val="24"/>
          <w:szCs w:val="27"/>
        </w:rPr>
        <w:t>по</w:t>
      </w:r>
      <w:r w:rsidRPr="008A7345">
        <w:rPr>
          <w:rFonts w:ascii="Arial" w:hAnsi="Arial" w:cs="Arial"/>
          <w:b/>
          <w:sz w:val="20"/>
        </w:rPr>
        <w:t xml:space="preserve"> </w:t>
      </w:r>
      <w:r w:rsidRPr="008A7345">
        <w:rPr>
          <w:rFonts w:ascii="Arial" w:hAnsi="Arial" w:cs="Arial"/>
          <w:b/>
          <w:sz w:val="24"/>
          <w:szCs w:val="27"/>
        </w:rPr>
        <w:t xml:space="preserve">выдаче заключения </w:t>
      </w:r>
    </w:p>
    <w:p w:rsidR="008A7345" w:rsidRPr="008A7345" w:rsidRDefault="008A7345" w:rsidP="008A7345">
      <w:pPr>
        <w:autoSpaceDE w:val="0"/>
        <w:autoSpaceDN w:val="0"/>
        <w:adjustRightInd w:val="0"/>
        <w:spacing w:line="360" w:lineRule="auto"/>
        <w:jc w:val="center"/>
        <w:outlineLvl w:val="0"/>
        <w:rPr>
          <w:rFonts w:ascii="Arial" w:hAnsi="Arial" w:cs="Arial"/>
          <w:b/>
          <w:sz w:val="24"/>
          <w:szCs w:val="27"/>
        </w:rPr>
      </w:pPr>
      <w:r w:rsidRPr="008A7345">
        <w:rPr>
          <w:rFonts w:ascii="Arial" w:hAnsi="Arial" w:cs="Arial"/>
          <w:b/>
          <w:sz w:val="24"/>
          <w:szCs w:val="27"/>
        </w:rPr>
        <w:t xml:space="preserve">о возможности быть усыновителями гражданами Российской Федерации, постоянно проживающим на территории Российской Федерации, </w:t>
      </w:r>
    </w:p>
    <w:p w:rsidR="008A7345" w:rsidRPr="008A7345" w:rsidRDefault="008A7345" w:rsidP="008A7345">
      <w:pPr>
        <w:autoSpaceDE w:val="0"/>
        <w:autoSpaceDN w:val="0"/>
        <w:adjustRightInd w:val="0"/>
        <w:spacing w:line="360" w:lineRule="auto"/>
        <w:jc w:val="center"/>
        <w:outlineLvl w:val="0"/>
        <w:rPr>
          <w:rFonts w:ascii="Arial" w:hAnsi="Arial" w:cs="Arial"/>
          <w:b/>
          <w:sz w:val="24"/>
          <w:szCs w:val="27"/>
        </w:rPr>
      </w:pPr>
      <w:r w:rsidRPr="008A7345">
        <w:rPr>
          <w:rFonts w:ascii="Arial" w:hAnsi="Arial" w:cs="Arial"/>
          <w:b/>
          <w:sz w:val="24"/>
          <w:szCs w:val="27"/>
        </w:rPr>
        <w:t>и постановке на учет в качестве кандидата в усыновители</w:t>
      </w:r>
    </w:p>
    <w:p w:rsidR="008A7345" w:rsidRPr="008A7345" w:rsidRDefault="008A7345" w:rsidP="008A7345">
      <w:pPr>
        <w:autoSpaceDE w:val="0"/>
        <w:autoSpaceDN w:val="0"/>
        <w:adjustRightInd w:val="0"/>
        <w:spacing w:line="360" w:lineRule="auto"/>
        <w:outlineLvl w:val="0"/>
        <w:rPr>
          <w:rFonts w:ascii="Arial" w:hAnsi="Arial" w:cs="Arial"/>
          <w:b/>
          <w:sz w:val="24"/>
          <w:szCs w:val="27"/>
        </w:rPr>
      </w:pPr>
    </w:p>
    <w:p w:rsidR="008A7345" w:rsidRPr="008A7345" w:rsidRDefault="008A7345" w:rsidP="008A7345">
      <w:pPr>
        <w:autoSpaceDE w:val="0"/>
        <w:autoSpaceDN w:val="0"/>
        <w:adjustRightInd w:val="0"/>
        <w:spacing w:line="360" w:lineRule="auto"/>
        <w:ind w:firstLine="709"/>
        <w:jc w:val="both"/>
        <w:outlineLvl w:val="0"/>
        <w:rPr>
          <w:rFonts w:ascii="Arial" w:hAnsi="Arial" w:cs="Arial"/>
          <w:b/>
          <w:bCs/>
          <w:sz w:val="24"/>
          <w:szCs w:val="27"/>
        </w:rPr>
      </w:pPr>
      <w:r w:rsidRPr="008A7345">
        <w:rPr>
          <w:rFonts w:ascii="Arial" w:hAnsi="Arial" w:cs="Arial"/>
          <w:bCs/>
          <w:sz w:val="24"/>
          <w:szCs w:val="27"/>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24.04.2008 № 48-ФЗ «Об опеке и попечительстве», </w:t>
      </w:r>
      <w:r w:rsidRPr="008A7345">
        <w:rPr>
          <w:rFonts w:ascii="Arial" w:hAnsi="Arial" w:cs="Arial"/>
          <w:sz w:val="24"/>
          <w:szCs w:val="27"/>
        </w:rPr>
        <w:t xml:space="preserve">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8A7345">
        <w:rPr>
          <w:rFonts w:ascii="Arial" w:hAnsi="Arial" w:cs="Arial"/>
          <w:bCs/>
          <w:sz w:val="24"/>
          <w:szCs w:val="27"/>
        </w:rPr>
        <w:t xml:space="preserve">Исполнительный комитет Тетюшского муниципального района </w:t>
      </w:r>
      <w:r w:rsidRPr="008A7345">
        <w:rPr>
          <w:rFonts w:ascii="Arial" w:hAnsi="Arial" w:cs="Arial"/>
          <w:b/>
          <w:bCs/>
          <w:sz w:val="24"/>
          <w:szCs w:val="27"/>
        </w:rPr>
        <w:t>ПОСТАНОВЛЯЕТ:</w:t>
      </w:r>
    </w:p>
    <w:p w:rsidR="008A7345" w:rsidRPr="008A7345" w:rsidRDefault="008A7345" w:rsidP="008A7345">
      <w:pPr>
        <w:autoSpaceDE w:val="0"/>
        <w:autoSpaceDN w:val="0"/>
        <w:adjustRightInd w:val="0"/>
        <w:spacing w:line="360" w:lineRule="auto"/>
        <w:ind w:firstLine="708"/>
        <w:jc w:val="both"/>
        <w:outlineLvl w:val="0"/>
        <w:rPr>
          <w:rFonts w:ascii="Arial" w:hAnsi="Arial" w:cs="Arial"/>
          <w:bCs/>
          <w:sz w:val="24"/>
          <w:szCs w:val="27"/>
        </w:rPr>
      </w:pPr>
      <w:r w:rsidRPr="008A7345">
        <w:rPr>
          <w:rFonts w:ascii="Arial" w:hAnsi="Arial" w:cs="Arial"/>
          <w:bCs/>
          <w:sz w:val="24"/>
          <w:szCs w:val="27"/>
        </w:rPr>
        <w:t xml:space="preserve">1. Утвердить административный регламент предоставления государственной услуги </w:t>
      </w:r>
      <w:r w:rsidRPr="008A7345">
        <w:rPr>
          <w:rFonts w:ascii="Arial" w:hAnsi="Arial" w:cs="Arial"/>
          <w:sz w:val="24"/>
          <w:szCs w:val="27"/>
        </w:rPr>
        <w:t xml:space="preserve">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 </w:t>
      </w:r>
      <w:r w:rsidRPr="008A7345">
        <w:rPr>
          <w:rFonts w:ascii="Arial" w:hAnsi="Arial" w:cs="Arial"/>
          <w:bCs/>
          <w:sz w:val="24"/>
          <w:szCs w:val="27"/>
        </w:rPr>
        <w:t>(прилагается).</w:t>
      </w:r>
    </w:p>
    <w:p w:rsidR="008A7345" w:rsidRPr="008A7345" w:rsidRDefault="008A7345" w:rsidP="008A7345">
      <w:pPr>
        <w:autoSpaceDE w:val="0"/>
        <w:autoSpaceDN w:val="0"/>
        <w:adjustRightInd w:val="0"/>
        <w:spacing w:line="360" w:lineRule="auto"/>
        <w:ind w:firstLine="709"/>
        <w:jc w:val="both"/>
        <w:outlineLvl w:val="0"/>
        <w:rPr>
          <w:rFonts w:ascii="Arial" w:hAnsi="Arial" w:cs="Arial"/>
          <w:bCs/>
          <w:sz w:val="24"/>
          <w:szCs w:val="27"/>
        </w:rPr>
      </w:pPr>
      <w:r w:rsidRPr="008A7345">
        <w:rPr>
          <w:rFonts w:ascii="Arial" w:hAnsi="Arial" w:cs="Arial"/>
          <w:bCs/>
          <w:sz w:val="24"/>
          <w:szCs w:val="27"/>
        </w:rPr>
        <w:t xml:space="preserve">2. Постановление Исполнительного комитета Тетюшского муниципального района от 16.09.2019 № 646 «Об утверждении административного регламента предоставления государственной услуги </w:t>
      </w:r>
      <w:r w:rsidRPr="008A7345">
        <w:rPr>
          <w:rFonts w:ascii="Arial" w:hAnsi="Arial" w:cs="Arial"/>
          <w:sz w:val="24"/>
          <w:szCs w:val="27"/>
        </w:rPr>
        <w:t>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r w:rsidRPr="008A7345">
        <w:rPr>
          <w:rFonts w:ascii="Arial" w:hAnsi="Arial" w:cs="Arial"/>
          <w:bCs/>
          <w:sz w:val="24"/>
          <w:szCs w:val="27"/>
        </w:rPr>
        <w:t xml:space="preserve"> признать утратившим силу.</w:t>
      </w:r>
    </w:p>
    <w:p w:rsidR="008A7345" w:rsidRPr="008A7345" w:rsidRDefault="008A7345" w:rsidP="008A7345">
      <w:pPr>
        <w:autoSpaceDE w:val="0"/>
        <w:autoSpaceDN w:val="0"/>
        <w:adjustRightInd w:val="0"/>
        <w:spacing w:line="360" w:lineRule="auto"/>
        <w:ind w:firstLine="709"/>
        <w:jc w:val="both"/>
        <w:outlineLvl w:val="0"/>
        <w:rPr>
          <w:rFonts w:ascii="Arial" w:hAnsi="Arial" w:cs="Arial"/>
          <w:bCs/>
          <w:sz w:val="24"/>
          <w:szCs w:val="27"/>
        </w:rPr>
      </w:pPr>
      <w:r w:rsidRPr="008A7345">
        <w:rPr>
          <w:rFonts w:ascii="Arial" w:hAnsi="Arial" w:cs="Arial"/>
          <w:bCs/>
          <w:sz w:val="24"/>
          <w:szCs w:val="27"/>
        </w:rPr>
        <w:t>3.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(PRAVO.TATARSTAN.RU).</w:t>
      </w:r>
    </w:p>
    <w:p w:rsidR="008A7345" w:rsidRPr="008A7345" w:rsidRDefault="008A7345" w:rsidP="008A7345">
      <w:pPr>
        <w:autoSpaceDE w:val="0"/>
        <w:autoSpaceDN w:val="0"/>
        <w:adjustRightInd w:val="0"/>
        <w:spacing w:line="360" w:lineRule="auto"/>
        <w:ind w:firstLine="709"/>
        <w:jc w:val="both"/>
        <w:outlineLvl w:val="0"/>
        <w:rPr>
          <w:rFonts w:ascii="Arial" w:hAnsi="Arial" w:cs="Arial"/>
          <w:bCs/>
          <w:sz w:val="24"/>
          <w:szCs w:val="27"/>
        </w:rPr>
      </w:pPr>
      <w:r w:rsidRPr="008A7345">
        <w:rPr>
          <w:rFonts w:ascii="Arial" w:hAnsi="Arial" w:cs="Arial"/>
          <w:bCs/>
          <w:sz w:val="24"/>
          <w:szCs w:val="27"/>
        </w:rPr>
        <w:lastRenderedPageBreak/>
        <w:t>3. Контроль за исполнением настоящего постановления возложить на заместителя Руководителя Исполнительного комитета Тетюшского муниципального района Н.В.Николаеву.</w:t>
      </w:r>
    </w:p>
    <w:p w:rsidR="008A7345" w:rsidRPr="008A7345" w:rsidRDefault="008A7345" w:rsidP="008A7345">
      <w:pPr>
        <w:autoSpaceDE w:val="0"/>
        <w:autoSpaceDN w:val="0"/>
        <w:adjustRightInd w:val="0"/>
        <w:jc w:val="both"/>
        <w:outlineLvl w:val="0"/>
        <w:rPr>
          <w:rFonts w:ascii="Arial" w:hAnsi="Arial" w:cs="Arial"/>
          <w:b/>
          <w:bCs/>
          <w:sz w:val="24"/>
          <w:szCs w:val="27"/>
        </w:rPr>
      </w:pPr>
    </w:p>
    <w:p w:rsidR="008A7345" w:rsidRPr="008A7345" w:rsidRDefault="008A7345" w:rsidP="008A7345">
      <w:pPr>
        <w:autoSpaceDE w:val="0"/>
        <w:autoSpaceDN w:val="0"/>
        <w:adjustRightInd w:val="0"/>
        <w:spacing w:line="360" w:lineRule="auto"/>
        <w:jc w:val="both"/>
        <w:outlineLvl w:val="0"/>
        <w:rPr>
          <w:rFonts w:ascii="Arial" w:hAnsi="Arial" w:cs="Arial"/>
          <w:b/>
          <w:bCs/>
          <w:sz w:val="24"/>
          <w:szCs w:val="27"/>
        </w:rPr>
      </w:pPr>
      <w:r w:rsidRPr="008A7345">
        <w:rPr>
          <w:rFonts w:ascii="Arial" w:hAnsi="Arial" w:cs="Arial"/>
          <w:b/>
          <w:bCs/>
          <w:sz w:val="24"/>
          <w:szCs w:val="27"/>
        </w:rPr>
        <w:t xml:space="preserve">Руководитель   </w:t>
      </w:r>
    </w:p>
    <w:p w:rsidR="008A7345" w:rsidRPr="008A7345" w:rsidRDefault="008A7345" w:rsidP="008A7345">
      <w:pPr>
        <w:autoSpaceDE w:val="0"/>
        <w:autoSpaceDN w:val="0"/>
        <w:adjustRightInd w:val="0"/>
        <w:spacing w:line="360" w:lineRule="auto"/>
        <w:jc w:val="both"/>
        <w:outlineLvl w:val="0"/>
        <w:rPr>
          <w:rFonts w:ascii="Arial" w:hAnsi="Arial" w:cs="Arial"/>
          <w:b/>
          <w:bCs/>
          <w:sz w:val="24"/>
          <w:szCs w:val="27"/>
        </w:rPr>
      </w:pPr>
      <w:r w:rsidRPr="008A7345">
        <w:rPr>
          <w:rFonts w:ascii="Arial" w:hAnsi="Arial" w:cs="Arial"/>
          <w:b/>
          <w:bCs/>
          <w:sz w:val="24"/>
          <w:szCs w:val="27"/>
        </w:rPr>
        <w:t xml:space="preserve">Исполнительного комитета </w:t>
      </w:r>
    </w:p>
    <w:p w:rsidR="008A7345" w:rsidRPr="008A7345" w:rsidRDefault="008A7345" w:rsidP="008A7345">
      <w:pPr>
        <w:rPr>
          <w:rFonts w:ascii="Arial" w:hAnsi="Arial" w:cs="Arial"/>
          <w:sz w:val="20"/>
        </w:rPr>
      </w:pPr>
      <w:r w:rsidRPr="008A7345">
        <w:rPr>
          <w:rFonts w:ascii="Arial" w:hAnsi="Arial" w:cs="Arial"/>
          <w:b/>
          <w:bCs/>
          <w:sz w:val="24"/>
          <w:szCs w:val="27"/>
        </w:rPr>
        <w:t xml:space="preserve">Тетюшского муниципального района                                </w:t>
      </w:r>
      <w:r>
        <w:rPr>
          <w:rFonts w:ascii="Arial" w:hAnsi="Arial" w:cs="Arial"/>
          <w:b/>
          <w:bCs/>
          <w:sz w:val="24"/>
          <w:szCs w:val="27"/>
        </w:rPr>
        <w:t xml:space="preserve">          </w:t>
      </w:r>
      <w:r w:rsidRPr="008A7345">
        <w:rPr>
          <w:rFonts w:ascii="Arial" w:hAnsi="Arial" w:cs="Arial"/>
          <w:b/>
          <w:bCs/>
          <w:sz w:val="24"/>
          <w:szCs w:val="27"/>
        </w:rPr>
        <w:t xml:space="preserve">              А.Б. Семенычев</w:t>
      </w:r>
    </w:p>
    <w:p w:rsidR="008A7345" w:rsidRPr="008A7345" w:rsidRDefault="008A7345" w:rsidP="008A7345">
      <w:pPr>
        <w:rPr>
          <w:rFonts w:ascii="Arial" w:hAnsi="Arial" w:cs="Arial"/>
          <w:sz w:val="20"/>
        </w:rPr>
      </w:pPr>
    </w:p>
    <w:p w:rsidR="008A7345" w:rsidRPr="008A7345" w:rsidRDefault="008A7345" w:rsidP="008A7345">
      <w:pPr>
        <w:rPr>
          <w:rFonts w:ascii="Arial" w:hAnsi="Arial" w:cs="Arial"/>
          <w:sz w:val="20"/>
        </w:rPr>
      </w:pPr>
    </w:p>
    <w:p w:rsidR="008A7345" w:rsidRPr="008A7345" w:rsidRDefault="008A7345" w:rsidP="008A7345">
      <w:pPr>
        <w:rPr>
          <w:rFonts w:ascii="Arial" w:hAnsi="Arial" w:cs="Arial"/>
          <w:sz w:val="20"/>
        </w:rPr>
      </w:pPr>
    </w:p>
    <w:p w:rsidR="008A7345" w:rsidRPr="008A7345" w:rsidRDefault="008A7345" w:rsidP="008A7345">
      <w:pPr>
        <w:rPr>
          <w:rFonts w:ascii="Arial" w:hAnsi="Arial" w:cs="Arial"/>
          <w:sz w:val="20"/>
        </w:rPr>
      </w:pPr>
    </w:p>
    <w:p w:rsidR="008A7345" w:rsidRPr="008A7345" w:rsidRDefault="008A7345" w:rsidP="008A7345">
      <w:pPr>
        <w:rPr>
          <w:rFonts w:ascii="Arial" w:hAnsi="Arial" w:cs="Arial"/>
          <w:sz w:val="20"/>
        </w:rPr>
      </w:pPr>
    </w:p>
    <w:p w:rsidR="008A7345" w:rsidRPr="008A7345" w:rsidRDefault="008A7345" w:rsidP="008A7345">
      <w:pPr>
        <w:rPr>
          <w:rFonts w:ascii="Arial" w:hAnsi="Arial" w:cs="Arial"/>
          <w:sz w:val="20"/>
        </w:rPr>
      </w:pPr>
    </w:p>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p w:rsidR="008A7345" w:rsidRDefault="008A7345" w:rsidP="008A7345">
      <w:bookmarkStart w:id="0" w:name="_GoBack"/>
      <w:bookmarkEnd w:id="0"/>
    </w:p>
    <w:p w:rsidR="008A7345" w:rsidRDefault="008A7345" w:rsidP="008A7345"/>
    <w:p w:rsidR="008A7345" w:rsidRDefault="008A7345" w:rsidP="008A7345">
      <w:pPr>
        <w:pStyle w:val="ConsPlusTitle"/>
        <w:widowControl/>
        <w:ind w:left="5664"/>
        <w:jc w:val="both"/>
        <w:outlineLvl w:val="0"/>
        <w:rPr>
          <w:rFonts w:ascii="Times New Roman" w:hAnsi="Times New Roman" w:cs="Times New Roman"/>
          <w:b w:val="0"/>
          <w:sz w:val="22"/>
          <w:szCs w:val="22"/>
        </w:rPr>
      </w:pPr>
      <w:r w:rsidRPr="00A07DC7">
        <w:rPr>
          <w:rFonts w:ascii="Times New Roman" w:hAnsi="Times New Roman" w:cs="Times New Roman"/>
          <w:b w:val="0"/>
          <w:sz w:val="22"/>
          <w:szCs w:val="22"/>
        </w:rPr>
        <w:t xml:space="preserve">Приложение </w:t>
      </w:r>
    </w:p>
    <w:p w:rsidR="008A7345" w:rsidRPr="00A07DC7" w:rsidRDefault="008A7345" w:rsidP="008A7345">
      <w:pPr>
        <w:pStyle w:val="ConsPlusTitle"/>
        <w:widowControl/>
        <w:ind w:left="5664"/>
        <w:jc w:val="both"/>
        <w:outlineLvl w:val="0"/>
        <w:rPr>
          <w:rFonts w:ascii="Times New Roman" w:hAnsi="Times New Roman" w:cs="Times New Roman"/>
          <w:b w:val="0"/>
          <w:sz w:val="22"/>
          <w:szCs w:val="22"/>
        </w:rPr>
      </w:pPr>
      <w:r w:rsidRPr="00A07DC7">
        <w:rPr>
          <w:rFonts w:ascii="Times New Roman" w:hAnsi="Times New Roman" w:cs="Times New Roman"/>
          <w:b w:val="0"/>
          <w:sz w:val="22"/>
          <w:szCs w:val="22"/>
        </w:rPr>
        <w:t>к постановлению Исполнительного комитета</w:t>
      </w:r>
    </w:p>
    <w:p w:rsidR="008A7345" w:rsidRPr="00A07DC7" w:rsidRDefault="008A7345" w:rsidP="008A7345">
      <w:pPr>
        <w:pStyle w:val="ConsPlusTitle"/>
        <w:widowControl/>
        <w:ind w:left="5664"/>
        <w:jc w:val="both"/>
        <w:outlineLvl w:val="0"/>
        <w:rPr>
          <w:rFonts w:ascii="Times New Roman" w:hAnsi="Times New Roman" w:cs="Times New Roman"/>
          <w:b w:val="0"/>
          <w:sz w:val="22"/>
          <w:szCs w:val="22"/>
        </w:rPr>
      </w:pPr>
      <w:r w:rsidRPr="00A07DC7">
        <w:rPr>
          <w:rFonts w:ascii="Times New Roman" w:hAnsi="Times New Roman" w:cs="Times New Roman"/>
          <w:b w:val="0"/>
          <w:sz w:val="22"/>
          <w:szCs w:val="22"/>
        </w:rPr>
        <w:t>Тетюшского муниципального района</w:t>
      </w:r>
    </w:p>
    <w:p w:rsidR="008A7345" w:rsidRPr="009C733F" w:rsidRDefault="008A7345" w:rsidP="008A7345">
      <w:pPr>
        <w:ind w:left="5664"/>
      </w:pPr>
      <w:r w:rsidRPr="009C733F">
        <w:t xml:space="preserve">от </w:t>
      </w:r>
      <w:r>
        <w:t>02.09.2021</w:t>
      </w:r>
      <w:r w:rsidRPr="009C733F">
        <w:t xml:space="preserve"> г. № </w:t>
      </w:r>
      <w:r w:rsidRPr="0050637F">
        <w:rPr>
          <w:u w:val="single"/>
        </w:rPr>
        <w:t>602</w:t>
      </w:r>
    </w:p>
    <w:p w:rsidR="008A7345" w:rsidRPr="00A07DC7" w:rsidRDefault="008A7345" w:rsidP="008A7345">
      <w:pPr>
        <w:ind w:left="4956"/>
      </w:pPr>
    </w:p>
    <w:p w:rsidR="008A7345" w:rsidRPr="00A07DC7" w:rsidRDefault="008A7345" w:rsidP="008A7345">
      <w:pPr>
        <w:suppressAutoHyphens/>
        <w:rPr>
          <w:b/>
        </w:rPr>
      </w:pPr>
    </w:p>
    <w:p w:rsidR="008A7345" w:rsidRPr="00A07DC7" w:rsidRDefault="008A7345" w:rsidP="008A7345">
      <w:pPr>
        <w:suppressAutoHyphens/>
        <w:jc w:val="center"/>
        <w:rPr>
          <w:b/>
        </w:rPr>
      </w:pPr>
      <w:r w:rsidRPr="00A07DC7">
        <w:rPr>
          <w:b/>
        </w:rPr>
        <w:t>Административный регламент</w:t>
      </w:r>
    </w:p>
    <w:p w:rsidR="008A7345" w:rsidRPr="00A07DC7" w:rsidRDefault="008A7345" w:rsidP="008A7345">
      <w:pPr>
        <w:suppressAutoHyphens/>
        <w:jc w:val="center"/>
        <w:rPr>
          <w:b/>
        </w:rPr>
      </w:pPr>
      <w:r w:rsidRPr="00A07DC7">
        <w:rPr>
          <w:b/>
        </w:rPr>
        <w:t xml:space="preserve">предоставления государственной услуги по выдаче заключения о возможности </w:t>
      </w:r>
    </w:p>
    <w:p w:rsidR="008A7345" w:rsidRPr="00A07DC7" w:rsidRDefault="008A7345" w:rsidP="008A7345">
      <w:pPr>
        <w:suppressAutoHyphens/>
        <w:jc w:val="center"/>
        <w:rPr>
          <w:b/>
        </w:rPr>
      </w:pPr>
      <w:r w:rsidRPr="00A07DC7">
        <w:rPr>
          <w:b/>
        </w:rPr>
        <w:t xml:space="preserve">быть усыновителями гражданам Российской Федерации, постоянно проживающим </w:t>
      </w:r>
    </w:p>
    <w:p w:rsidR="008A7345" w:rsidRPr="00A07DC7" w:rsidRDefault="008A7345" w:rsidP="008A7345">
      <w:pPr>
        <w:suppressAutoHyphens/>
        <w:jc w:val="center"/>
        <w:rPr>
          <w:b/>
        </w:rPr>
      </w:pPr>
      <w:r w:rsidRPr="00A07DC7">
        <w:rPr>
          <w:b/>
        </w:rPr>
        <w:t xml:space="preserve">на территории Российской Федерации, и постановке на учет в качестве кандидата </w:t>
      </w:r>
    </w:p>
    <w:p w:rsidR="008A7345" w:rsidRPr="00A07DC7" w:rsidRDefault="008A7345" w:rsidP="008A7345">
      <w:pPr>
        <w:suppressAutoHyphens/>
        <w:jc w:val="center"/>
        <w:rPr>
          <w:b/>
        </w:rPr>
      </w:pPr>
      <w:r w:rsidRPr="00A07DC7">
        <w:rPr>
          <w:b/>
        </w:rPr>
        <w:t>в усыновители</w:t>
      </w:r>
    </w:p>
    <w:p w:rsidR="008A7345" w:rsidRPr="00A07DC7" w:rsidRDefault="008A7345" w:rsidP="008A7345">
      <w:pPr>
        <w:suppressAutoHyphens/>
        <w:jc w:val="center"/>
        <w:rPr>
          <w:b/>
        </w:rPr>
      </w:pPr>
    </w:p>
    <w:p w:rsidR="008A7345" w:rsidRPr="00A07DC7" w:rsidRDefault="008A7345" w:rsidP="008A7345">
      <w:pPr>
        <w:suppressAutoHyphens/>
        <w:jc w:val="center"/>
        <w:rPr>
          <w:b/>
        </w:rPr>
      </w:pPr>
      <w:r w:rsidRPr="00A07DC7">
        <w:rPr>
          <w:b/>
        </w:rPr>
        <w:t>1. Общие положения</w:t>
      </w:r>
    </w:p>
    <w:p w:rsidR="008A7345" w:rsidRPr="00A07DC7" w:rsidRDefault="008A7345" w:rsidP="008A7345">
      <w:pPr>
        <w:suppressAutoHyphens/>
        <w:ind w:left="360"/>
        <w:jc w:val="center"/>
      </w:pPr>
    </w:p>
    <w:p w:rsidR="008A7345" w:rsidRPr="00A07DC7" w:rsidRDefault="008A7345" w:rsidP="008A7345">
      <w:pPr>
        <w:suppressAutoHyphens/>
        <w:ind w:firstLine="708"/>
        <w:jc w:val="both"/>
      </w:pPr>
      <w:r w:rsidRPr="00A07DC7">
        <w:t>1.1. Настоящий Регламент устанавливает стандарт и порядок 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 (далее – государственная услуга).</w:t>
      </w:r>
    </w:p>
    <w:p w:rsidR="008A7345" w:rsidRDefault="008A7345" w:rsidP="008A7345">
      <w:pPr>
        <w:suppressAutoHyphens/>
        <w:ind w:firstLine="708"/>
        <w:jc w:val="both"/>
      </w:pPr>
      <w:r w:rsidRPr="00A07DC7">
        <w:t xml:space="preserve">1.2. </w:t>
      </w:r>
      <w:r>
        <w:t>Заявителями являются совершеннолетние</w:t>
      </w:r>
      <w:r w:rsidRPr="00A07DC7">
        <w:t xml:space="preserve"> граждане Российской Федерации</w:t>
      </w:r>
      <w:r>
        <w:t xml:space="preserve"> обоего пола</w:t>
      </w:r>
      <w:r w:rsidRPr="00A07DC7">
        <w:t>, постоянно проживающие на территории Российской Федерации</w:t>
      </w:r>
      <w:r>
        <w:t>,</w:t>
      </w:r>
      <w:r w:rsidRPr="00A07DC7">
        <w:t xml:space="preserve"> желающие усыновить </w:t>
      </w:r>
      <w:r>
        <w:t>детей, оставшихся без попечения родителей, за исключением лиц, указанных в пункте 1 статьи 127 Семейного кодекса Российской Федерации.</w:t>
      </w:r>
    </w:p>
    <w:p w:rsidR="008A7345" w:rsidRPr="00A07DC7" w:rsidRDefault="008A7345" w:rsidP="008A7345">
      <w:pPr>
        <w:ind w:firstLine="708"/>
        <w:jc w:val="both"/>
      </w:pPr>
      <w:r w:rsidRPr="00A07DC7">
        <w:t>1.3.Государственная услуга предоставляется Исполнительным комитетом Тетюшского муниципального района (Исполкомом).</w:t>
      </w:r>
    </w:p>
    <w:p w:rsidR="008A7345" w:rsidRPr="00A07DC7" w:rsidRDefault="008A7345" w:rsidP="008A7345">
      <w:pPr>
        <w:autoSpaceDE w:val="0"/>
        <w:autoSpaceDN w:val="0"/>
        <w:adjustRightInd w:val="0"/>
        <w:ind w:firstLine="708"/>
        <w:jc w:val="both"/>
      </w:pPr>
      <w:r w:rsidRPr="00A07DC7">
        <w:t>Исполнитель государственной услуги – сектор по опеке и попечительству при  Исполкоме (далее – Сектор).</w:t>
      </w:r>
    </w:p>
    <w:p w:rsidR="008A7345" w:rsidRPr="00A07DC7" w:rsidRDefault="008A7345" w:rsidP="008A7345">
      <w:pPr>
        <w:ind w:firstLine="708"/>
        <w:jc w:val="both"/>
      </w:pPr>
      <w:r w:rsidRPr="00A07DC7">
        <w:t xml:space="preserve">Место нахождения Исполкома: </w:t>
      </w:r>
      <w:smartTag w:uri="urn:schemas-microsoft-com:office:smarttags" w:element="metricconverter">
        <w:smartTagPr>
          <w:attr w:name="ProductID" w:val="422370, г"/>
        </w:smartTagPr>
        <w:r w:rsidRPr="00A07DC7">
          <w:t>422370, г</w:t>
        </w:r>
      </w:smartTag>
      <w:r w:rsidRPr="00A07DC7">
        <w:t>.</w:t>
      </w:r>
      <w:r>
        <w:t xml:space="preserve"> </w:t>
      </w:r>
      <w:r w:rsidRPr="00A07DC7">
        <w:t>Тетюши, ул. Малкина, д. 39</w:t>
      </w:r>
    </w:p>
    <w:p w:rsidR="008A7345" w:rsidRPr="00A07DC7" w:rsidRDefault="008A7345" w:rsidP="008A7345">
      <w:pPr>
        <w:autoSpaceDE w:val="0"/>
        <w:autoSpaceDN w:val="0"/>
        <w:adjustRightInd w:val="0"/>
        <w:ind w:firstLine="708"/>
        <w:jc w:val="both"/>
      </w:pPr>
      <w:r>
        <w:t xml:space="preserve">1.3.1 </w:t>
      </w:r>
      <w:r w:rsidRPr="00A07DC7">
        <w:t>График работы Исполкома: ежедневно, кроме субботы и воскресенья, понедельник - пятница с 8-00 до 17-00, обед с 12-00 до 13-00.</w:t>
      </w:r>
    </w:p>
    <w:p w:rsidR="008A7345" w:rsidRPr="00A07DC7" w:rsidRDefault="008A7345" w:rsidP="008A7345">
      <w:pPr>
        <w:ind w:firstLine="708"/>
        <w:jc w:val="both"/>
      </w:pPr>
      <w:r w:rsidRPr="00A07DC7">
        <w:t>График приема граждан:</w:t>
      </w:r>
    </w:p>
    <w:p w:rsidR="008A7345" w:rsidRPr="00A07DC7" w:rsidRDefault="008A7345" w:rsidP="008A7345">
      <w:pPr>
        <w:ind w:firstLine="708"/>
        <w:jc w:val="both"/>
      </w:pPr>
      <w:r w:rsidRPr="00A07DC7">
        <w:t>понедельник – вторник, с 08.00 до17.00</w:t>
      </w:r>
    </w:p>
    <w:p w:rsidR="008A7345" w:rsidRPr="00A07DC7" w:rsidRDefault="008A7345" w:rsidP="008A7345">
      <w:pPr>
        <w:ind w:firstLine="708"/>
        <w:jc w:val="both"/>
      </w:pPr>
      <w:r w:rsidRPr="00A07DC7">
        <w:t>четверг-пятница с 08.00 до 12.00.</w:t>
      </w:r>
    </w:p>
    <w:p w:rsidR="008A7345" w:rsidRPr="00A07DC7" w:rsidRDefault="008A7345" w:rsidP="008A7345">
      <w:pPr>
        <w:ind w:firstLine="708"/>
        <w:jc w:val="both"/>
      </w:pPr>
      <w:r w:rsidRPr="00A07DC7">
        <w:t>Проход по документу, удостоверяющему личность.</w:t>
      </w:r>
    </w:p>
    <w:p w:rsidR="008A7345" w:rsidRPr="00A07DC7" w:rsidRDefault="008A7345" w:rsidP="008A7345">
      <w:pPr>
        <w:ind w:firstLine="708"/>
        <w:jc w:val="both"/>
      </w:pPr>
      <w:r w:rsidRPr="00A07DC7">
        <w:t xml:space="preserve"> Телефон Сектора: 8 (84373) 25787.</w:t>
      </w:r>
    </w:p>
    <w:p w:rsidR="008A7345" w:rsidRPr="00A07DC7" w:rsidRDefault="008A7345" w:rsidP="008A7345">
      <w:pPr>
        <w:autoSpaceDE w:val="0"/>
        <w:autoSpaceDN w:val="0"/>
        <w:adjustRightInd w:val="0"/>
        <w:ind w:firstLine="708"/>
        <w:jc w:val="both"/>
      </w:pPr>
      <w:r w:rsidRPr="00A07DC7">
        <w:t>Адрес официального сайта Исполкома в информационно-телекоммуникационной сети «Интернет» (далее – сеть «Интернет»): http://</w:t>
      </w:r>
      <w:r w:rsidRPr="00A07DC7">
        <w:rPr>
          <w:lang w:val="en-US"/>
        </w:rPr>
        <w:t>tetushi</w:t>
      </w:r>
      <w:r w:rsidRPr="00A07DC7">
        <w:t>.tatar</w:t>
      </w:r>
      <w:r w:rsidRPr="00A07DC7">
        <w:rPr>
          <w:lang w:val="en-US"/>
        </w:rPr>
        <w:t>stan</w:t>
      </w:r>
      <w:r w:rsidRPr="00A07DC7">
        <w:t>.ru.</w:t>
      </w:r>
    </w:p>
    <w:p w:rsidR="008A7345" w:rsidRPr="00A07DC7" w:rsidRDefault="008A7345" w:rsidP="008A7345">
      <w:pPr>
        <w:autoSpaceDE w:val="0"/>
        <w:autoSpaceDN w:val="0"/>
        <w:adjustRightInd w:val="0"/>
        <w:ind w:firstLine="708"/>
        <w:jc w:val="both"/>
      </w:pPr>
      <w:r w:rsidRPr="00471079">
        <w:t>1.3.2</w:t>
      </w:r>
      <w:r w:rsidRPr="00A07DC7">
        <w:t xml:space="preserve"> Информация о государственной услуге может быть получена:</w:t>
      </w:r>
    </w:p>
    <w:p w:rsidR="008A7345" w:rsidRPr="00A07DC7" w:rsidRDefault="008A7345" w:rsidP="008A7345">
      <w:pPr>
        <w:tabs>
          <w:tab w:val="left" w:pos="993"/>
          <w:tab w:val="left" w:pos="1134"/>
        </w:tabs>
        <w:autoSpaceDE w:val="0"/>
        <w:autoSpaceDN w:val="0"/>
        <w:adjustRightInd w:val="0"/>
        <w:ind w:firstLine="708"/>
        <w:jc w:val="both"/>
      </w:pPr>
      <w:r w:rsidRPr="00A07DC7">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w:t>
      </w:r>
    </w:p>
    <w:p w:rsidR="008A7345" w:rsidRPr="00A07DC7" w:rsidRDefault="008A7345" w:rsidP="008A7345">
      <w:pPr>
        <w:autoSpaceDE w:val="0"/>
        <w:autoSpaceDN w:val="0"/>
        <w:adjustRightInd w:val="0"/>
        <w:ind w:firstLine="708"/>
        <w:jc w:val="both"/>
      </w:pPr>
      <w:r w:rsidRPr="00A07DC7">
        <w:t>2) посредством сети «Интернет»:</w:t>
      </w:r>
    </w:p>
    <w:p w:rsidR="008A7345" w:rsidRDefault="008A7345" w:rsidP="008A7345">
      <w:pPr>
        <w:autoSpaceDE w:val="0"/>
        <w:autoSpaceDN w:val="0"/>
        <w:adjustRightInd w:val="0"/>
        <w:ind w:firstLine="708"/>
        <w:jc w:val="both"/>
      </w:pPr>
      <w:r w:rsidRPr="00A07DC7">
        <w:t>на официальном сайте Исполкома (</w:t>
      </w:r>
      <w:hyperlink r:id="rId10" w:history="1">
        <w:r w:rsidRPr="00F13C36">
          <w:rPr>
            <w:rStyle w:val="a6"/>
            <w:rFonts w:ascii="Times New Roman" w:hAnsi="Times New Roman"/>
            <w:sz w:val="24"/>
            <w:szCs w:val="24"/>
          </w:rPr>
          <w:t>http://</w:t>
        </w:r>
        <w:r w:rsidRPr="00F13C36">
          <w:rPr>
            <w:rStyle w:val="a6"/>
            <w:rFonts w:ascii="Times New Roman" w:hAnsi="Times New Roman"/>
            <w:sz w:val="24"/>
            <w:szCs w:val="24"/>
            <w:lang w:val="en-US"/>
          </w:rPr>
          <w:t>tetushi</w:t>
        </w:r>
        <w:r w:rsidRPr="00F13C36">
          <w:rPr>
            <w:rStyle w:val="a6"/>
            <w:rFonts w:ascii="Times New Roman" w:hAnsi="Times New Roman"/>
            <w:sz w:val="24"/>
            <w:szCs w:val="24"/>
          </w:rPr>
          <w:t>.tatar</w:t>
        </w:r>
        <w:r w:rsidRPr="00F13C36">
          <w:rPr>
            <w:rStyle w:val="a6"/>
            <w:rFonts w:ascii="Times New Roman" w:hAnsi="Times New Roman"/>
            <w:sz w:val="24"/>
            <w:szCs w:val="24"/>
            <w:lang w:val="en-US"/>
          </w:rPr>
          <w:t>stan</w:t>
        </w:r>
        <w:r w:rsidRPr="00F13C36">
          <w:rPr>
            <w:rStyle w:val="a6"/>
            <w:rFonts w:ascii="Times New Roman" w:hAnsi="Times New Roman"/>
            <w:sz w:val="24"/>
            <w:szCs w:val="24"/>
          </w:rPr>
          <w:t>.ru</w:t>
        </w:r>
      </w:hyperlink>
      <w:r w:rsidRPr="00A07DC7">
        <w:t>);</w:t>
      </w:r>
    </w:p>
    <w:p w:rsidR="008A7345" w:rsidRPr="00B04268" w:rsidRDefault="008A7345" w:rsidP="008A7345">
      <w:pPr>
        <w:autoSpaceDE w:val="0"/>
        <w:autoSpaceDN w:val="0"/>
        <w:adjustRightInd w:val="0"/>
        <w:ind w:firstLine="708"/>
        <w:jc w:val="both"/>
      </w:pPr>
      <w:r>
        <w:t>на официальном сайте Министерства образования и науки Республики Татарстан (далее – Министерство) (</w:t>
      </w:r>
      <w:r>
        <w:rPr>
          <w:lang w:val="en-US"/>
        </w:rPr>
        <w:t>https</w:t>
      </w:r>
      <w:r>
        <w:t>:</w:t>
      </w:r>
      <w:r w:rsidRPr="00B04268">
        <w:t>//</w:t>
      </w:r>
      <w:r>
        <w:rPr>
          <w:lang w:val="en-US"/>
        </w:rPr>
        <w:t>mon</w:t>
      </w:r>
      <w:r w:rsidRPr="00B04268">
        <w:t>.</w:t>
      </w:r>
      <w:r>
        <w:rPr>
          <w:lang w:val="en-US"/>
        </w:rPr>
        <w:t>tatarstan</w:t>
      </w:r>
      <w:r w:rsidRPr="00B04268">
        <w:t>.</w:t>
      </w:r>
      <w:r>
        <w:rPr>
          <w:lang w:val="en-US"/>
        </w:rPr>
        <w:t>ru</w:t>
      </w:r>
      <w:r w:rsidRPr="00B04268">
        <w:t>/</w:t>
      </w:r>
      <w:r>
        <w:rPr>
          <w:lang w:val="en-US"/>
        </w:rPr>
        <w:t>rus</w:t>
      </w:r>
      <w:r w:rsidRPr="00B04268">
        <w:t>/)</w:t>
      </w:r>
      <w:r>
        <w:t>;</w:t>
      </w:r>
    </w:p>
    <w:p w:rsidR="008A7345" w:rsidRPr="00A07DC7" w:rsidRDefault="008A7345" w:rsidP="008A7345">
      <w:pPr>
        <w:autoSpaceDE w:val="0"/>
        <w:autoSpaceDN w:val="0"/>
        <w:adjustRightInd w:val="0"/>
        <w:ind w:firstLine="708"/>
        <w:jc w:val="both"/>
      </w:pPr>
      <w:r w:rsidRPr="00A07DC7">
        <w:t>на Портале государственных и муниципальных услуг Республики Татарстан (http://uslugi.tatar</w:t>
      </w:r>
      <w:r>
        <w:rPr>
          <w:lang w:val="en-US"/>
        </w:rPr>
        <w:t>stan</w:t>
      </w:r>
      <w:r w:rsidRPr="00A07DC7">
        <w:t>.ru/);</w:t>
      </w:r>
    </w:p>
    <w:p w:rsidR="008A7345" w:rsidRPr="00A07DC7" w:rsidRDefault="008A7345" w:rsidP="008A7345">
      <w:pPr>
        <w:autoSpaceDE w:val="0"/>
        <w:autoSpaceDN w:val="0"/>
        <w:adjustRightInd w:val="0"/>
        <w:ind w:firstLine="708"/>
        <w:jc w:val="both"/>
      </w:pPr>
      <w:r w:rsidRPr="00A07DC7">
        <w:t>на Едином портале государственных и муниципальных услуг (функций) (http://www.gosuslugi.ru/);</w:t>
      </w:r>
    </w:p>
    <w:p w:rsidR="008A7345" w:rsidRPr="00A07DC7" w:rsidRDefault="008A7345" w:rsidP="008A7345">
      <w:pPr>
        <w:autoSpaceDE w:val="0"/>
        <w:autoSpaceDN w:val="0"/>
        <w:adjustRightInd w:val="0"/>
        <w:ind w:firstLine="708"/>
        <w:jc w:val="both"/>
      </w:pPr>
      <w:r w:rsidRPr="00A07DC7">
        <w:t>3) при устном обращении в Сектор (лично или по телефону);</w:t>
      </w:r>
    </w:p>
    <w:p w:rsidR="008A7345" w:rsidRPr="00A07DC7" w:rsidRDefault="008A7345" w:rsidP="008A7345">
      <w:pPr>
        <w:autoSpaceDE w:val="0"/>
        <w:autoSpaceDN w:val="0"/>
        <w:adjustRightInd w:val="0"/>
        <w:ind w:firstLine="708"/>
        <w:jc w:val="both"/>
      </w:pPr>
      <w:r w:rsidRPr="00A07DC7">
        <w:t>4) при письменном (в том числе в форме электронного документа) обращении в Сектор.</w:t>
      </w:r>
    </w:p>
    <w:p w:rsidR="008A7345" w:rsidRDefault="008A7345" w:rsidP="008A7345">
      <w:pPr>
        <w:autoSpaceDE w:val="0"/>
        <w:autoSpaceDN w:val="0"/>
        <w:adjustRightInd w:val="0"/>
        <w:ind w:firstLine="708"/>
        <w:jc w:val="both"/>
      </w:pPr>
      <w:r w:rsidRPr="009D51F6">
        <w:t>1.3.3 Информация о месте нахождения, графике работы, справочных телефонах, адресе электронной почты, официального</w:t>
      </w:r>
      <w:r>
        <w:t xml:space="preserve"> сайта Исполкома размещена на официальном сайте Министерства,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rsidR="008A7345" w:rsidRPr="00A07DC7" w:rsidRDefault="008A7345" w:rsidP="008A7345">
      <w:pPr>
        <w:autoSpaceDE w:val="0"/>
        <w:autoSpaceDN w:val="0"/>
        <w:adjustRightInd w:val="0"/>
        <w:ind w:firstLine="708"/>
        <w:jc w:val="both"/>
      </w:pPr>
      <w:r>
        <w:t xml:space="preserve">Информация о государственных языках Республики Татарстан, размещаемая на официальном сайте Министерства, исполкома, в информационно телекоммуникационной сети «Интернет», и на </w:t>
      </w:r>
      <w:r>
        <w:lastRenderedPageBreak/>
        <w:t xml:space="preserve">информационных стендах, включает в себя сведения о государственной услуге содержащиеся в пунктах </w:t>
      </w:r>
      <w:r w:rsidRPr="00A07DC7">
        <w:t>(подпункт</w:t>
      </w:r>
      <w:r>
        <w:t>е</w:t>
      </w:r>
      <w:r w:rsidRPr="00A07DC7">
        <w:t>) 1.3.1, 2.</w:t>
      </w:r>
      <w:r>
        <w:t>1</w:t>
      </w:r>
      <w:r w:rsidRPr="00A07DC7">
        <w:t>, 2.</w:t>
      </w:r>
      <w:r>
        <w:t>3-2.5</w:t>
      </w:r>
      <w:r w:rsidRPr="00A07DC7">
        <w:t>,</w:t>
      </w:r>
      <w:r>
        <w:t xml:space="preserve"> 2.7,</w:t>
      </w:r>
      <w:r w:rsidRPr="00A07DC7">
        <w:t xml:space="preserve"> 2.</w:t>
      </w:r>
      <w:r>
        <w:t>9</w:t>
      </w:r>
      <w:r w:rsidRPr="00A07DC7">
        <w:t>, 2.11, 5.1 настоящего Регламента</w:t>
      </w:r>
      <w:r>
        <w:t>.</w:t>
      </w:r>
    </w:p>
    <w:p w:rsidR="008A7345" w:rsidRPr="00A07DC7" w:rsidRDefault="008A7345" w:rsidP="008A7345">
      <w:pPr>
        <w:suppressAutoHyphens/>
        <w:ind w:firstLine="708"/>
        <w:jc w:val="both"/>
      </w:pPr>
      <w:r w:rsidRPr="00A07DC7">
        <w:t>1.4.</w:t>
      </w:r>
      <w:r w:rsidRPr="00A07DC7">
        <w:rPr>
          <w:lang w:val="en-US"/>
        </w:rPr>
        <w:t> </w:t>
      </w:r>
      <w: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исполкома, в государственной информационной системе «Реестр государственных и муниципальных услуг Республики Татарстан».</w:t>
      </w:r>
    </w:p>
    <w:p w:rsidR="008A7345" w:rsidRPr="00825803" w:rsidRDefault="008A7345" w:rsidP="008A7345">
      <w:pPr>
        <w:ind w:firstLine="709"/>
        <w:jc w:val="both"/>
      </w:pPr>
      <w:r w:rsidRPr="00471079">
        <w:t>1.5. В настоящем регламенте используются следующие термины и определения:</w:t>
      </w:r>
    </w:p>
    <w:p w:rsidR="008A7345" w:rsidRDefault="008A7345" w:rsidP="008A7345">
      <w:pPr>
        <w:suppressAutoHyphens/>
        <w:ind w:firstLine="720"/>
        <w:jc w:val="both"/>
      </w:pPr>
      <w:r>
        <w:t>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8A7345" w:rsidRDefault="008A7345" w:rsidP="008A7345">
      <w:pPr>
        <w:suppressAutoHyphens/>
        <w:ind w:firstLine="720"/>
        <w:jc w:val="both"/>
      </w:pPr>
      <w:r>
        <w:t>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государственным служащим либо организациями, предусмотренными частью 1(1) статьи 16 Федерального закона от 27 июля 2010 года №210-ФЗ «Об организации предоставления государственных и муниципальных услуг» (долее – Федеральный закон №210-ФЗ), или их работниками при  получении указанным заявителем государственной услуги;</w:t>
      </w:r>
    </w:p>
    <w:p w:rsidR="008A7345" w:rsidRDefault="008A7345" w:rsidP="008A7345">
      <w:pPr>
        <w:ind w:firstLine="708"/>
        <w:jc w:val="both"/>
      </w:pPr>
      <w:r w:rsidRPr="00073F2F">
        <w:t>многофункциональный центр предоставления государственных и муниципальных услуг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8A7345" w:rsidRDefault="008A7345" w:rsidP="008A7345">
      <w:pPr>
        <w:suppressAutoHyphens/>
        <w:ind w:firstLine="720"/>
        <w:jc w:val="both"/>
      </w:pPr>
      <w:r>
        <w:t>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Федерального закона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A7345" w:rsidRDefault="008A7345" w:rsidP="008A7345">
      <w:pPr>
        <w:suppressAutoHyphens/>
        <w:ind w:firstLine="720"/>
        <w:jc w:val="both"/>
      </w:pPr>
      <w:r w:rsidRPr="00C44AC8">
        <w:t>удаленное рабочее</w:t>
      </w:r>
      <w:r w:rsidRPr="005A0D05">
        <w:t xml:space="preserve"> место многофункционального центра предоставления государственных и муниципальных услуг </w:t>
      </w:r>
      <w:r>
        <w:t>–</w:t>
      </w:r>
      <w:r w:rsidRPr="005A0D05">
        <w:t xml:space="preserve"> </w:t>
      </w:r>
      <w:r w:rsidRPr="00DF6131">
        <w:t>территориально-обособленное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w:t>
      </w:r>
      <w:r>
        <w:t xml:space="preserve">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w:t>
      </w:r>
    </w:p>
    <w:p w:rsidR="008A7345" w:rsidRDefault="008A7345" w:rsidP="008A7345">
      <w:pPr>
        <w:ind w:firstLine="709"/>
        <w:jc w:val="both"/>
      </w:pPr>
      <w:r w:rsidRPr="00825803">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w:t>
      </w:r>
      <w:r>
        <w:t>ании которых вносились сведения;</w:t>
      </w:r>
    </w:p>
    <w:p w:rsidR="008A7345" w:rsidRPr="004A207B" w:rsidRDefault="008A7345" w:rsidP="008A7345">
      <w:pPr>
        <w:suppressAutoHyphens/>
        <w:ind w:firstLine="720"/>
        <w:jc w:val="both"/>
      </w:pPr>
      <w:r>
        <w:t xml:space="preserve">опека - </w:t>
      </w:r>
      <w:r w:rsidRPr="004A207B">
        <w:t>форма устройства малолетних граждан (не достигших возраста четырнадцати лет несовершеннолетних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8A7345" w:rsidRPr="004A207B" w:rsidRDefault="008A7345" w:rsidP="008A7345">
      <w:pPr>
        <w:suppressAutoHyphens/>
        <w:ind w:firstLine="720"/>
        <w:jc w:val="both"/>
      </w:pPr>
      <w:r w:rsidRPr="004A207B">
        <w:t>попечительство - форма устройства несовершеннолетних граждан в возрасте от четырнадцати до восемнадцати лет, при которой назначенный органом опеки и попечительства гражданин (попечитель) обязан оказывать содействие в осуществлении указанными лицами своих прав и исполнении обязанностей, а также охранять их от злоупотреблений со стороны третьих лиц;</w:t>
      </w:r>
    </w:p>
    <w:p w:rsidR="008A7345" w:rsidRPr="004A207B" w:rsidRDefault="008A7345" w:rsidP="008A7345">
      <w:pPr>
        <w:suppressAutoHyphens/>
        <w:ind w:firstLine="720"/>
        <w:jc w:val="both"/>
      </w:pPr>
      <w:r w:rsidRPr="004A207B">
        <w:lastRenderedPageBreak/>
        <w:t>опека (попечительство) на безвозмездных условиях</w:t>
      </w:r>
      <w:r>
        <w:t xml:space="preserve"> назначается над </w:t>
      </w:r>
      <w:r w:rsidRPr="004A207B">
        <w:t>несовершеннолетними, состоящими в родственных отношениях с заявителем, что исключает процедуру подбора ребенка;</w:t>
      </w:r>
    </w:p>
    <w:p w:rsidR="008A7345" w:rsidRPr="00825803" w:rsidRDefault="008A7345" w:rsidP="008A7345">
      <w:pPr>
        <w:suppressAutoHyphens/>
        <w:ind w:firstLine="720"/>
        <w:jc w:val="both"/>
      </w:pPr>
      <w:r w:rsidRPr="004A207B">
        <w:t xml:space="preserve"> опека (попечительство) на возмездных условиях назначается над несовершеннолетними, не состоящими в родственных отношениях с заявителем, что включает  процедуру подбора ребенка и заключения договора об осуществлении опеки или попечительства в отношении несовершеннолетнего подопечного на возмездных условиях, в том числе договора о приемной семье (далее – приемная семья), либо в случаях, предусмотренных законами соответствующего субъекта Российской Федерации,</w:t>
      </w:r>
      <w:r>
        <w:t xml:space="preserve"> - договора о патронатной семье;</w:t>
      </w:r>
    </w:p>
    <w:p w:rsidR="008A7345" w:rsidRPr="00825803" w:rsidRDefault="008A7345" w:rsidP="008A7345">
      <w:pPr>
        <w:ind w:firstLine="709"/>
        <w:jc w:val="both"/>
      </w:pPr>
      <w:r w:rsidRPr="00825803">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Заявление заполняется на стандартном бланке (приложение № 1).</w:t>
      </w:r>
    </w:p>
    <w:p w:rsidR="008A7345" w:rsidRPr="00A07DC7" w:rsidRDefault="008A7345" w:rsidP="008A7345">
      <w:pPr>
        <w:pStyle w:val="af6"/>
        <w:suppressAutoHyphens/>
        <w:ind w:firstLine="709"/>
        <w:jc w:val="both"/>
      </w:pPr>
    </w:p>
    <w:p w:rsidR="008A7345" w:rsidRPr="00A07DC7" w:rsidRDefault="008A7345" w:rsidP="008A7345">
      <w:pPr>
        <w:pStyle w:val="af6"/>
        <w:suppressAutoHyphens/>
        <w:ind w:firstLine="709"/>
        <w:jc w:val="both"/>
      </w:pPr>
    </w:p>
    <w:p w:rsidR="008A7345" w:rsidRPr="00A07DC7" w:rsidRDefault="008A7345" w:rsidP="008A7345">
      <w:pPr>
        <w:pStyle w:val="af6"/>
        <w:suppressAutoHyphens/>
        <w:ind w:firstLine="709"/>
        <w:jc w:val="both"/>
        <w:sectPr w:rsidR="008A7345" w:rsidRPr="00A07DC7" w:rsidSect="00F64D01">
          <w:headerReference w:type="even" r:id="rId11"/>
          <w:headerReference w:type="default" r:id="rId12"/>
          <w:pgSz w:w="11906" w:h="16838"/>
          <w:pgMar w:top="567" w:right="567" w:bottom="567" w:left="1134" w:header="709" w:footer="709" w:gutter="0"/>
          <w:cols w:space="708"/>
          <w:titlePg/>
          <w:docGrid w:linePitch="360"/>
        </w:sectPr>
      </w:pPr>
    </w:p>
    <w:p w:rsidR="008A7345" w:rsidRPr="00A07DC7" w:rsidRDefault="008A7345" w:rsidP="008A7345">
      <w:pPr>
        <w:suppressAutoHyphens/>
        <w:ind w:firstLine="720"/>
        <w:jc w:val="center"/>
        <w:rPr>
          <w:b/>
        </w:rPr>
      </w:pPr>
      <w:r w:rsidRPr="00A07DC7">
        <w:rPr>
          <w:b/>
        </w:rPr>
        <w:lastRenderedPageBreak/>
        <w:t>2. Стандарт предоставления государственной услуги</w:t>
      </w:r>
    </w:p>
    <w:p w:rsidR="008A7345" w:rsidRPr="00A07DC7" w:rsidRDefault="008A7345" w:rsidP="008A7345">
      <w:pPr>
        <w:suppressAutoHyphens/>
        <w:ind w:firstLine="720"/>
        <w:jc w:val="center"/>
        <w:rPr>
          <w: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8695"/>
        <w:gridCol w:w="2687"/>
      </w:tblGrid>
      <w:tr w:rsidR="008A7345" w:rsidRPr="00825803" w:rsidTr="00AE6257">
        <w:trPr>
          <w:trHeight w:val="1004"/>
        </w:trPr>
        <w:tc>
          <w:tcPr>
            <w:tcW w:w="3360" w:type="dxa"/>
            <w:vAlign w:val="center"/>
          </w:tcPr>
          <w:p w:rsidR="008A7345" w:rsidRPr="00825803" w:rsidRDefault="008A7345" w:rsidP="00AE6257">
            <w:pPr>
              <w:suppressAutoHyphens/>
              <w:ind w:firstLine="34"/>
              <w:jc w:val="center"/>
            </w:pPr>
            <w:r w:rsidRPr="00825803">
              <w:t>Наименование требования к станда</w:t>
            </w:r>
            <w:r w:rsidRPr="00825803">
              <w:t>р</w:t>
            </w:r>
            <w:r w:rsidRPr="00825803">
              <w:t>ту</w:t>
            </w:r>
            <w:r>
              <w:t xml:space="preserve"> предоставления государственной услуги</w:t>
            </w:r>
          </w:p>
        </w:tc>
        <w:tc>
          <w:tcPr>
            <w:tcW w:w="8695" w:type="dxa"/>
            <w:vAlign w:val="center"/>
          </w:tcPr>
          <w:p w:rsidR="008A7345" w:rsidRPr="00825803" w:rsidRDefault="008A7345" w:rsidP="00AE6257">
            <w:pPr>
              <w:suppressAutoHyphens/>
              <w:jc w:val="center"/>
            </w:pPr>
            <w:r w:rsidRPr="00825803">
              <w:t>Содержание требовани</w:t>
            </w:r>
            <w:r>
              <w:t>й</w:t>
            </w:r>
            <w:r w:rsidRPr="00825803">
              <w:t xml:space="preserve"> стандарт</w:t>
            </w:r>
            <w:r>
              <w:t>а</w:t>
            </w:r>
          </w:p>
        </w:tc>
        <w:tc>
          <w:tcPr>
            <w:tcW w:w="2687" w:type="dxa"/>
            <w:vAlign w:val="center"/>
          </w:tcPr>
          <w:p w:rsidR="008A7345" w:rsidRPr="00825803" w:rsidRDefault="008A7345" w:rsidP="00AE6257">
            <w:pPr>
              <w:suppressAutoHyphens/>
              <w:jc w:val="center"/>
            </w:pPr>
            <w:r w:rsidRPr="00825803">
              <w:t xml:space="preserve">Нормативный </w:t>
            </w:r>
            <w:r>
              <w:t xml:space="preserve">правовой </w:t>
            </w:r>
            <w:r w:rsidRPr="00825803">
              <w:t>акт,  устанавливающий  государственную услугу или требование</w:t>
            </w:r>
          </w:p>
        </w:tc>
      </w:tr>
      <w:tr w:rsidR="008A7345" w:rsidRPr="00825803" w:rsidTr="00AE6257">
        <w:tc>
          <w:tcPr>
            <w:tcW w:w="3360" w:type="dxa"/>
          </w:tcPr>
          <w:p w:rsidR="008A7345" w:rsidRPr="00825803" w:rsidRDefault="008A7345" w:rsidP="00AE6257">
            <w:pPr>
              <w:suppressAutoHyphens/>
              <w:jc w:val="both"/>
            </w:pPr>
            <w:r w:rsidRPr="00825803">
              <w:t>2.1.Наименование государственной услуги</w:t>
            </w:r>
          </w:p>
        </w:tc>
        <w:tc>
          <w:tcPr>
            <w:tcW w:w="8695" w:type="dxa"/>
          </w:tcPr>
          <w:p w:rsidR="008A7345" w:rsidRPr="00A07DC7" w:rsidRDefault="008A7345" w:rsidP="00AE6257">
            <w:pPr>
              <w:suppressAutoHyphens/>
              <w:ind w:firstLine="501"/>
              <w:jc w:val="both"/>
            </w:pPr>
            <w:r w:rsidRPr="00A07DC7">
              <w:t>Выдача заключения о возможности быть усыновителями гражданам Российской Федерации, постоянно проживающим на территории Российской Федерации, и постановка на учет в качестве кандидата в усыновители.</w:t>
            </w:r>
          </w:p>
        </w:tc>
        <w:tc>
          <w:tcPr>
            <w:tcW w:w="2687" w:type="dxa"/>
          </w:tcPr>
          <w:p w:rsidR="008A7345" w:rsidRPr="00825803" w:rsidRDefault="008A7345" w:rsidP="00AE6257">
            <w:pPr>
              <w:suppressAutoHyphens/>
            </w:pPr>
            <w:r w:rsidRPr="00825803">
              <w:t>Глава 19 СК РФ;</w:t>
            </w:r>
          </w:p>
          <w:p w:rsidR="008A7345" w:rsidRPr="00825803" w:rsidRDefault="008A7345" w:rsidP="00AE6257">
            <w:pPr>
              <w:suppressAutoHyphens/>
            </w:pPr>
            <w:r w:rsidRPr="00825803">
              <w:t>Глава 19 СК РТ;</w:t>
            </w:r>
          </w:p>
          <w:p w:rsidR="008A7345" w:rsidRDefault="008A7345" w:rsidP="00AE6257">
            <w:pPr>
              <w:suppressAutoHyphens/>
            </w:pPr>
            <w:r w:rsidRPr="00825803">
              <w:t>Постановление Правительства РФ № 275</w:t>
            </w:r>
            <w:r>
              <w:t xml:space="preserve"> (Правила №275);</w:t>
            </w:r>
          </w:p>
          <w:p w:rsidR="008A7345" w:rsidRPr="00825803" w:rsidRDefault="008A7345" w:rsidP="00AE6257">
            <w:pPr>
              <w:suppressAutoHyphens/>
            </w:pPr>
            <w:r>
              <w:t>Постановление КМ РТ №90 (Порядок №90);</w:t>
            </w:r>
          </w:p>
        </w:tc>
      </w:tr>
      <w:tr w:rsidR="008A7345" w:rsidRPr="00825803" w:rsidTr="00AE6257">
        <w:tc>
          <w:tcPr>
            <w:tcW w:w="3360" w:type="dxa"/>
          </w:tcPr>
          <w:p w:rsidR="008A7345" w:rsidRPr="00825803" w:rsidRDefault="008A7345" w:rsidP="00AE6257">
            <w:pPr>
              <w:suppressAutoHyphens/>
              <w:ind w:left="11" w:firstLine="34"/>
              <w:jc w:val="both"/>
            </w:pPr>
            <w:r w:rsidRPr="00825803">
              <w:t xml:space="preserve">2.2. Наименование органа, предоставляющего </w:t>
            </w:r>
            <w:r>
              <w:t>государственн</w:t>
            </w:r>
            <w:r w:rsidRPr="00825803">
              <w:t>у</w:t>
            </w:r>
            <w:r>
              <w:t xml:space="preserve">ю </w:t>
            </w:r>
            <w:r w:rsidRPr="00825803">
              <w:t>слугу</w:t>
            </w:r>
          </w:p>
        </w:tc>
        <w:tc>
          <w:tcPr>
            <w:tcW w:w="8695" w:type="dxa"/>
          </w:tcPr>
          <w:p w:rsidR="008A7345" w:rsidRPr="00A07DC7" w:rsidRDefault="008A7345" w:rsidP="00AE6257">
            <w:pPr>
              <w:autoSpaceDE w:val="0"/>
              <w:autoSpaceDN w:val="0"/>
              <w:adjustRightInd w:val="0"/>
              <w:ind w:firstLine="501"/>
              <w:jc w:val="both"/>
            </w:pPr>
            <w:r w:rsidRPr="00A07DC7">
              <w:t>Исполком.</w:t>
            </w:r>
          </w:p>
          <w:p w:rsidR="008A7345" w:rsidRPr="00A07DC7" w:rsidRDefault="008A7345" w:rsidP="00AE6257">
            <w:pPr>
              <w:suppressAutoHyphens/>
              <w:ind w:firstLine="501"/>
              <w:jc w:val="both"/>
            </w:pPr>
            <w:r w:rsidRPr="00A07DC7">
              <w:t>Исполнитель государственной услуги – сектор по опеке и попечительству при  Исполкоме.</w:t>
            </w:r>
          </w:p>
        </w:tc>
        <w:tc>
          <w:tcPr>
            <w:tcW w:w="2687" w:type="dxa"/>
          </w:tcPr>
          <w:p w:rsidR="008A7345" w:rsidRPr="00825803" w:rsidRDefault="008A7345" w:rsidP="00AE6257">
            <w:pPr>
              <w:pStyle w:val="34"/>
              <w:spacing w:line="240" w:lineRule="auto"/>
              <w:ind w:left="20"/>
              <w:jc w:val="left"/>
              <w:rPr>
                <w:sz w:val="24"/>
                <w:szCs w:val="24"/>
              </w:rPr>
            </w:pPr>
            <w:r w:rsidRPr="00825803">
              <w:rPr>
                <w:sz w:val="24"/>
                <w:szCs w:val="24"/>
              </w:rPr>
              <w:t>Глава 19 СК РФ;</w:t>
            </w:r>
          </w:p>
          <w:p w:rsidR="008A7345" w:rsidRPr="00825803" w:rsidRDefault="008A7345" w:rsidP="00AE6257">
            <w:pPr>
              <w:pStyle w:val="34"/>
              <w:spacing w:line="240" w:lineRule="auto"/>
              <w:ind w:left="20"/>
              <w:jc w:val="left"/>
              <w:rPr>
                <w:sz w:val="24"/>
                <w:szCs w:val="24"/>
              </w:rPr>
            </w:pPr>
            <w:r w:rsidRPr="00825803">
              <w:rPr>
                <w:sz w:val="24"/>
                <w:szCs w:val="24"/>
              </w:rPr>
              <w:t>Глава 19 СК РТ;</w:t>
            </w:r>
          </w:p>
          <w:p w:rsidR="008A7345" w:rsidRPr="00825803" w:rsidRDefault="008A7345" w:rsidP="00AE6257">
            <w:pPr>
              <w:pStyle w:val="34"/>
              <w:spacing w:line="240" w:lineRule="auto"/>
              <w:ind w:left="20"/>
              <w:jc w:val="left"/>
              <w:rPr>
                <w:sz w:val="24"/>
                <w:szCs w:val="24"/>
              </w:rPr>
            </w:pPr>
            <w:r>
              <w:rPr>
                <w:sz w:val="24"/>
                <w:szCs w:val="24"/>
              </w:rPr>
              <w:t>Закон РТ №</w:t>
            </w:r>
            <w:r w:rsidRPr="00825803">
              <w:rPr>
                <w:sz w:val="24"/>
                <w:szCs w:val="24"/>
              </w:rPr>
              <w:t>7-ЗРТ</w:t>
            </w:r>
            <w:r>
              <w:rPr>
                <w:sz w:val="24"/>
                <w:szCs w:val="24"/>
              </w:rPr>
              <w:t>;</w:t>
            </w:r>
          </w:p>
          <w:p w:rsidR="008A7345" w:rsidRPr="00825803" w:rsidRDefault="008A7345" w:rsidP="00AE6257">
            <w:pPr>
              <w:suppressAutoHyphens/>
            </w:pPr>
            <w:r>
              <w:t>Закон РТ №8</w:t>
            </w:r>
            <w:r w:rsidRPr="00825803">
              <w:t>-ЗРТ</w:t>
            </w:r>
          </w:p>
        </w:tc>
      </w:tr>
      <w:tr w:rsidR="008A7345" w:rsidRPr="00825803" w:rsidTr="00AE6257">
        <w:trPr>
          <w:trHeight w:val="952"/>
        </w:trPr>
        <w:tc>
          <w:tcPr>
            <w:tcW w:w="3360" w:type="dxa"/>
          </w:tcPr>
          <w:p w:rsidR="008A7345" w:rsidRPr="001F149D" w:rsidRDefault="008A7345" w:rsidP="00AE6257">
            <w:pPr>
              <w:suppressAutoHyphens/>
              <w:ind w:left="11" w:firstLine="34"/>
            </w:pPr>
            <w:r w:rsidRPr="001F149D">
              <w:t>2.3. Описание результата предоставления государственной  услуги</w:t>
            </w:r>
          </w:p>
        </w:tc>
        <w:tc>
          <w:tcPr>
            <w:tcW w:w="8695" w:type="dxa"/>
            <w:shd w:val="clear" w:color="auto" w:fill="auto"/>
          </w:tcPr>
          <w:p w:rsidR="008A7345" w:rsidRPr="00407825" w:rsidRDefault="008A7345" w:rsidP="00AE6257">
            <w:pPr>
              <w:tabs>
                <w:tab w:val="num" w:pos="709"/>
                <w:tab w:val="left" w:pos="851"/>
              </w:tabs>
              <w:suppressAutoHyphens/>
              <w:ind w:firstLine="501"/>
              <w:jc w:val="both"/>
            </w:pPr>
            <w:r w:rsidRPr="00407825">
              <w:t>Заключение о возможности быть усыновителями и постановка на учет в качестве кандидат</w:t>
            </w:r>
            <w:r>
              <w:t>а</w:t>
            </w:r>
            <w:r w:rsidRPr="00407825">
              <w:t xml:space="preserve"> в усыновители либо заключение</w:t>
            </w:r>
            <w:r w:rsidRPr="00407825">
              <w:rPr>
                <w:rStyle w:val="blk"/>
              </w:rPr>
              <w:t xml:space="preserve"> о невозможности граждан быть усыновителями</w:t>
            </w:r>
          </w:p>
        </w:tc>
        <w:tc>
          <w:tcPr>
            <w:tcW w:w="2687" w:type="dxa"/>
          </w:tcPr>
          <w:p w:rsidR="008A7345" w:rsidRPr="00825803" w:rsidRDefault="008A7345" w:rsidP="00AE6257">
            <w:pPr>
              <w:suppressAutoHyphens/>
            </w:pPr>
            <w:r w:rsidRPr="00825803">
              <w:t>Глава 19 СК РФ;</w:t>
            </w:r>
          </w:p>
          <w:p w:rsidR="008A7345" w:rsidRPr="00825803" w:rsidRDefault="008A7345" w:rsidP="00AE6257">
            <w:pPr>
              <w:suppressAutoHyphens/>
            </w:pPr>
            <w:r w:rsidRPr="00825803">
              <w:t>Глава 19 СК РТ;</w:t>
            </w:r>
          </w:p>
          <w:p w:rsidR="008A7345" w:rsidRPr="00825803" w:rsidRDefault="008A7345" w:rsidP="00AE6257">
            <w:pPr>
              <w:suppressAutoHyphens/>
            </w:pPr>
            <w:r>
              <w:t>Правила №275</w:t>
            </w:r>
          </w:p>
        </w:tc>
      </w:tr>
      <w:tr w:rsidR="008A7345" w:rsidRPr="00825803" w:rsidTr="00AE6257">
        <w:tc>
          <w:tcPr>
            <w:tcW w:w="3360" w:type="dxa"/>
          </w:tcPr>
          <w:p w:rsidR="008A7345" w:rsidRPr="001F149D" w:rsidRDefault="008A7345" w:rsidP="00AE6257">
            <w:pPr>
              <w:suppressAutoHyphens/>
            </w:pPr>
            <w:r w:rsidRPr="001F149D">
              <w:t xml:space="preserve">2.4. Срок предоставления государственной </w:t>
            </w:r>
          </w:p>
          <w:p w:rsidR="008A7345" w:rsidRPr="00532A88" w:rsidRDefault="008A7345" w:rsidP="00AE6257">
            <w:pPr>
              <w:suppressAutoHyphens/>
              <w:rPr>
                <w:highlight w:val="yellow"/>
              </w:rPr>
            </w:pPr>
            <w:r w:rsidRPr="001F149D">
              <w:t>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8695" w:type="dxa"/>
          </w:tcPr>
          <w:p w:rsidR="008A7345" w:rsidRDefault="008A7345" w:rsidP="00AE6257">
            <w:pPr>
              <w:ind w:right="110" w:firstLine="501"/>
              <w:jc w:val="both"/>
            </w:pPr>
            <w:r>
              <w:t>Государственная услуга предоставляется в течение 15 рабочих дней со дня регистрации заявления.</w:t>
            </w:r>
          </w:p>
          <w:p w:rsidR="008A7345" w:rsidRDefault="008A7345" w:rsidP="00AE6257">
            <w:pPr>
              <w:ind w:right="110" w:firstLine="501"/>
              <w:jc w:val="both"/>
            </w:pPr>
            <w:r>
              <w:t>Приостановление срока предоставления государственной услуги не предусмотрено.</w:t>
            </w:r>
          </w:p>
          <w:p w:rsidR="008A7345" w:rsidRDefault="008A7345" w:rsidP="00AE6257">
            <w:pPr>
              <w:ind w:right="110" w:firstLine="501"/>
              <w:jc w:val="both"/>
            </w:pPr>
            <w:r>
              <w:t>Выдача (направление) документа, являющегося результатом государственной услуги, осуществляется в течение 3 календарных дней со дня подписания заключения.</w:t>
            </w:r>
          </w:p>
          <w:p w:rsidR="008A7345" w:rsidRPr="00660F34" w:rsidRDefault="008A7345" w:rsidP="00AE6257">
            <w:pPr>
              <w:tabs>
                <w:tab w:val="left" w:pos="720"/>
              </w:tabs>
              <w:suppressAutoHyphens/>
              <w:ind w:firstLine="501"/>
              <w:jc w:val="both"/>
              <w:rPr>
                <w:i/>
              </w:rPr>
            </w:pPr>
          </w:p>
        </w:tc>
        <w:tc>
          <w:tcPr>
            <w:tcW w:w="2687" w:type="dxa"/>
          </w:tcPr>
          <w:p w:rsidR="008A7345" w:rsidRDefault="008A7345" w:rsidP="00AE6257">
            <w:pPr>
              <w:suppressAutoHyphens/>
            </w:pPr>
            <w:r>
              <w:t>Правила №275;</w:t>
            </w:r>
          </w:p>
          <w:p w:rsidR="008A7345" w:rsidRPr="00825803" w:rsidRDefault="008A7345" w:rsidP="00AE6257">
            <w:pPr>
              <w:suppressAutoHyphens/>
            </w:pPr>
            <w:r>
              <w:t>Порядок №90</w:t>
            </w:r>
          </w:p>
        </w:tc>
      </w:tr>
      <w:tr w:rsidR="008A7345" w:rsidRPr="00825803" w:rsidTr="00AE6257">
        <w:tc>
          <w:tcPr>
            <w:tcW w:w="3360" w:type="dxa"/>
          </w:tcPr>
          <w:p w:rsidR="008A7345" w:rsidRPr="00825803" w:rsidRDefault="008A7345" w:rsidP="00AE6257">
            <w:pPr>
              <w:suppressAutoHyphens/>
            </w:pPr>
            <w:r w:rsidRPr="00471079">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825803">
              <w:t xml:space="preserve"> </w:t>
            </w:r>
          </w:p>
        </w:tc>
        <w:tc>
          <w:tcPr>
            <w:tcW w:w="8695" w:type="dxa"/>
          </w:tcPr>
          <w:p w:rsidR="008A7345" w:rsidRPr="00825803" w:rsidRDefault="008A7345" w:rsidP="00AE6257">
            <w:pPr>
              <w:suppressAutoHyphens/>
              <w:autoSpaceDE w:val="0"/>
              <w:autoSpaceDN w:val="0"/>
              <w:adjustRightInd w:val="0"/>
              <w:ind w:firstLine="501"/>
              <w:jc w:val="both"/>
              <w:outlineLvl w:val="1"/>
            </w:pPr>
            <w:r w:rsidRPr="00825803">
              <w:t xml:space="preserve">Граждане Российской Федерации, желающие усыновить ребенка, подают в орган опеки и попечительства по месту жительства заявление </w:t>
            </w:r>
            <w:r>
              <w:t>(</w:t>
            </w:r>
            <w:r w:rsidRPr="00191A96">
              <w:t>Приложение №1</w:t>
            </w:r>
            <w:r>
              <w:t xml:space="preserve"> к настоящему Регламенту) </w:t>
            </w:r>
            <w:r w:rsidRPr="00825803">
              <w:t>с просьбой дать заключение о возможности быть усыновителями (далее – заявление), в котором указывается:</w:t>
            </w:r>
          </w:p>
          <w:p w:rsidR="008A7345" w:rsidRPr="00825803" w:rsidRDefault="008A7345" w:rsidP="00AE6257">
            <w:pPr>
              <w:ind w:firstLine="501"/>
              <w:jc w:val="both"/>
              <w:rPr>
                <w:color w:val="000000"/>
              </w:rPr>
            </w:pPr>
            <w:r w:rsidRPr="00825803">
              <w:rPr>
                <w:rStyle w:val="blk"/>
                <w:color w:val="000000"/>
              </w:rPr>
              <w:t>фамилия, имя, отчество (при наличии) граждан, желающих усыновить ребенка;</w:t>
            </w:r>
          </w:p>
          <w:p w:rsidR="008A7345" w:rsidRPr="00825803" w:rsidRDefault="008A7345" w:rsidP="00AE6257">
            <w:pPr>
              <w:ind w:firstLine="501"/>
              <w:jc w:val="both"/>
              <w:rPr>
                <w:color w:val="000000"/>
              </w:rPr>
            </w:pPr>
            <w:bookmarkStart w:id="1" w:name="dst47"/>
            <w:bookmarkEnd w:id="1"/>
            <w:r w:rsidRPr="00825803">
              <w:rPr>
                <w:rStyle w:val="blk"/>
                <w:color w:val="000000"/>
              </w:rPr>
              <w:t>сведения о документах, удостоверяющих личность граждан, желающих усыновить ребенка;</w:t>
            </w:r>
          </w:p>
          <w:p w:rsidR="008A7345" w:rsidRPr="00825803" w:rsidRDefault="008A7345" w:rsidP="00AE6257">
            <w:pPr>
              <w:ind w:firstLine="501"/>
              <w:jc w:val="both"/>
              <w:rPr>
                <w:color w:val="000000"/>
              </w:rPr>
            </w:pPr>
            <w:bookmarkStart w:id="2" w:name="dst48"/>
            <w:bookmarkEnd w:id="2"/>
            <w:r w:rsidRPr="00825803">
              <w:rPr>
                <w:rStyle w:val="blk"/>
                <w:color w:val="000000"/>
              </w:rPr>
              <w:t>сведения о гражданах, зарегистрированных по месту жительства гражданина, желающего усыновить ребенка;</w:t>
            </w:r>
          </w:p>
          <w:p w:rsidR="008A7345" w:rsidRPr="00825803" w:rsidRDefault="008A7345" w:rsidP="00AE6257">
            <w:pPr>
              <w:ind w:firstLine="501"/>
              <w:jc w:val="both"/>
              <w:rPr>
                <w:color w:val="000000"/>
              </w:rPr>
            </w:pPr>
            <w:bookmarkStart w:id="3" w:name="dst49"/>
            <w:bookmarkEnd w:id="3"/>
            <w:r w:rsidRPr="00825803">
              <w:rPr>
                <w:rStyle w:val="blk"/>
                <w:color w:val="000000"/>
              </w:rPr>
              <w:t xml:space="preserve">сведения, подтверждающие отсутствие у гражданина обстоятельств, указанных в </w:t>
            </w:r>
            <w:hyperlink r:id="rId13" w:anchor="dst161" w:history="1">
              <w:r w:rsidRPr="00825803">
                <w:rPr>
                  <w:rStyle w:val="a6"/>
                  <w:rFonts w:ascii="Times New Roman" w:hAnsi="Times New Roman"/>
                  <w:color w:val="000000"/>
                  <w:sz w:val="24"/>
                  <w:szCs w:val="24"/>
                </w:rPr>
                <w:t>подпунктах 9</w:t>
              </w:r>
            </w:hyperlink>
            <w:r w:rsidRPr="00825803">
              <w:rPr>
                <w:rStyle w:val="blk"/>
                <w:color w:val="000000"/>
              </w:rPr>
              <w:t xml:space="preserve"> - </w:t>
            </w:r>
            <w:hyperlink r:id="rId14" w:anchor="dst146" w:history="1">
              <w:r w:rsidRPr="00825803">
                <w:rPr>
                  <w:rStyle w:val="a6"/>
                  <w:rFonts w:ascii="Times New Roman" w:hAnsi="Times New Roman"/>
                  <w:color w:val="000000"/>
                  <w:sz w:val="24"/>
                  <w:szCs w:val="24"/>
                </w:rPr>
                <w:t>11 пункта 1 статьи 127</w:t>
              </w:r>
            </w:hyperlink>
            <w:r w:rsidRPr="00825803">
              <w:rPr>
                <w:rStyle w:val="blk"/>
                <w:color w:val="000000"/>
              </w:rPr>
              <w:t xml:space="preserve"> Семейного кодекса Российской Федерации;</w:t>
            </w:r>
            <w:r>
              <w:rPr>
                <w:rStyle w:val="blk"/>
                <w:color w:val="000000"/>
              </w:rPr>
              <w:t>.</w:t>
            </w:r>
          </w:p>
          <w:p w:rsidR="008A7345" w:rsidRPr="00825803" w:rsidRDefault="008A7345" w:rsidP="00AE6257">
            <w:pPr>
              <w:ind w:firstLine="501"/>
              <w:jc w:val="both"/>
              <w:rPr>
                <w:color w:val="000000"/>
              </w:rPr>
            </w:pPr>
            <w:bookmarkStart w:id="4" w:name="dst50"/>
            <w:bookmarkStart w:id="5" w:name="dst51"/>
            <w:bookmarkEnd w:id="4"/>
            <w:bookmarkEnd w:id="5"/>
            <w:r w:rsidRPr="00825803">
              <w:rPr>
                <w:rStyle w:val="blk"/>
                <w:color w:val="000000"/>
              </w:rP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8A7345" w:rsidRPr="00825803" w:rsidRDefault="008A7345" w:rsidP="00AE6257">
            <w:pPr>
              <w:ind w:firstLine="501"/>
              <w:jc w:val="both"/>
              <w:rPr>
                <w:color w:val="000000"/>
              </w:rPr>
            </w:pPr>
            <w:bookmarkStart w:id="6" w:name="dst52"/>
            <w:bookmarkEnd w:id="6"/>
            <w:r w:rsidRPr="00825803">
              <w:rPr>
                <w:rStyle w:val="blk"/>
                <w:color w:val="000000"/>
              </w:rPr>
              <w:t>К заявлению прилагаются следующие документы:</w:t>
            </w:r>
          </w:p>
          <w:p w:rsidR="008A7345" w:rsidRPr="00825803" w:rsidRDefault="008A7345" w:rsidP="00AE6257">
            <w:pPr>
              <w:ind w:firstLine="501"/>
              <w:jc w:val="both"/>
              <w:rPr>
                <w:color w:val="000000"/>
              </w:rPr>
            </w:pPr>
            <w:bookmarkStart w:id="7" w:name="dst53"/>
            <w:bookmarkEnd w:id="7"/>
            <w:r w:rsidRPr="00825803">
              <w:rPr>
                <w:rStyle w:val="blk"/>
                <w:color w:val="000000"/>
              </w:rPr>
              <w:t>краткая автобиография лица, желающего усыновить ребенка;</w:t>
            </w:r>
          </w:p>
          <w:p w:rsidR="008A7345" w:rsidRPr="00825803" w:rsidRDefault="008A7345" w:rsidP="00AE6257">
            <w:pPr>
              <w:ind w:firstLine="501"/>
              <w:jc w:val="both"/>
              <w:rPr>
                <w:color w:val="000000"/>
              </w:rPr>
            </w:pPr>
            <w:bookmarkStart w:id="8" w:name="dst54"/>
            <w:bookmarkEnd w:id="8"/>
            <w:r w:rsidRPr="00825803">
              <w:rPr>
                <w:rStyle w:val="blk"/>
                <w:color w:val="000000"/>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9" w:name="dst55"/>
          <w:bookmarkEnd w:id="9"/>
          <w:p w:rsidR="008A7345" w:rsidRPr="00825803" w:rsidRDefault="008A7345" w:rsidP="00AE6257">
            <w:pPr>
              <w:ind w:firstLine="501"/>
              <w:jc w:val="both"/>
              <w:rPr>
                <w:color w:val="000000"/>
              </w:rPr>
            </w:pPr>
            <w:r w:rsidRPr="00C77CDB">
              <w:rPr>
                <w:rStyle w:val="blk"/>
                <w:color w:val="000000"/>
              </w:rPr>
              <w:fldChar w:fldCharType="begin"/>
            </w:r>
            <w:r w:rsidRPr="00C77CDB">
              <w:rPr>
                <w:rStyle w:val="blk"/>
                <w:color w:val="000000"/>
              </w:rPr>
              <w:instrText xml:space="preserve"> HYPERLINK "http://www.consultant.ru/document/cons_doc_LAW_166604/89ec5c7599e40ae63e0555b3b8c1aff3aca736cd/" \l "dst100048" </w:instrText>
            </w:r>
            <w:r w:rsidRPr="00C77CDB">
              <w:rPr>
                <w:rStyle w:val="blk"/>
                <w:color w:val="000000"/>
              </w:rPr>
              <w:fldChar w:fldCharType="separate"/>
            </w:r>
            <w:r w:rsidRPr="00C77CDB">
              <w:rPr>
                <w:rStyle w:val="a6"/>
                <w:rFonts w:ascii="Times New Roman" w:hAnsi="Times New Roman"/>
                <w:color w:val="000000"/>
                <w:sz w:val="24"/>
                <w:szCs w:val="24"/>
              </w:rPr>
              <w:t>заключение</w:t>
            </w:r>
            <w:r w:rsidRPr="00C77CDB">
              <w:rPr>
                <w:rStyle w:val="blk"/>
                <w:color w:val="000000"/>
              </w:rPr>
              <w:fldChar w:fldCharType="end"/>
            </w:r>
            <w:r w:rsidRPr="00C77CDB">
              <w:rPr>
                <w:rStyle w:val="blk"/>
                <w:color w:val="000000"/>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15" w:anchor="dst100011" w:history="1">
              <w:r w:rsidRPr="00C77CDB">
                <w:rPr>
                  <w:rStyle w:val="a6"/>
                  <w:rFonts w:ascii="Times New Roman" w:hAnsi="Times New Roman"/>
                  <w:color w:val="000000"/>
                  <w:sz w:val="24"/>
                  <w:szCs w:val="24"/>
                </w:rPr>
                <w:t>порядке</w:t>
              </w:r>
            </w:hyperlink>
            <w:r w:rsidRPr="00C77CDB">
              <w:rPr>
                <w:rStyle w:val="blk"/>
                <w:color w:val="000000"/>
              </w:rPr>
              <w:t>, установленном Министерством здравоохранения Российской Федерации (по форме учетной медицинской документации №164/у, утвержденной приказом Министерства здравоохранения Российской Федерации от 18 июня 2014 г. №290н);</w:t>
            </w:r>
          </w:p>
          <w:p w:rsidR="008A7345" w:rsidRPr="00825803" w:rsidRDefault="008A7345" w:rsidP="00AE6257">
            <w:pPr>
              <w:ind w:firstLine="501"/>
              <w:jc w:val="both"/>
              <w:rPr>
                <w:color w:val="000000"/>
              </w:rPr>
            </w:pPr>
            <w:bookmarkStart w:id="10" w:name="dst56"/>
            <w:bookmarkStart w:id="11" w:name="dst57"/>
            <w:bookmarkEnd w:id="10"/>
            <w:bookmarkEnd w:id="11"/>
            <w:r w:rsidRPr="00825803">
              <w:rPr>
                <w:rStyle w:val="blk"/>
                <w:color w:val="000000"/>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6" w:anchor="dst153" w:history="1">
              <w:r w:rsidRPr="00825803">
                <w:rPr>
                  <w:rStyle w:val="a6"/>
                  <w:rFonts w:ascii="Times New Roman" w:hAnsi="Times New Roman"/>
                  <w:color w:val="000000"/>
                  <w:sz w:val="24"/>
                  <w:szCs w:val="24"/>
                </w:rPr>
                <w:t>пунктом 6 статьи 127</w:t>
              </w:r>
            </w:hyperlink>
            <w:r w:rsidRPr="00825803">
              <w:rPr>
                <w:rStyle w:val="blk"/>
                <w:color w:val="000000"/>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w:t>
            </w:r>
            <w:r w:rsidRPr="00537DD6">
              <w:rPr>
                <w:rStyle w:val="blk"/>
                <w:color w:val="000000"/>
              </w:rPr>
              <w:lastRenderedPageBreak/>
              <w:t>обязанностей).</w:t>
            </w:r>
            <w:r w:rsidRPr="00825803">
              <w:rPr>
                <w:rStyle w:val="blk"/>
                <w:color w:val="000000"/>
              </w:rPr>
              <w:t xml:space="preserve"> </w:t>
            </w:r>
            <w:hyperlink r:id="rId17" w:anchor="dst100105" w:history="1">
              <w:r w:rsidRPr="00825803">
                <w:rPr>
                  <w:rStyle w:val="a6"/>
                  <w:rFonts w:ascii="Times New Roman" w:hAnsi="Times New Roman"/>
                  <w:color w:val="000000"/>
                  <w:sz w:val="24"/>
                  <w:szCs w:val="24"/>
                </w:rPr>
                <w:t>Форма</w:t>
              </w:r>
            </w:hyperlink>
            <w:r w:rsidRPr="00825803">
              <w:rPr>
                <w:rStyle w:val="blk"/>
                <w:color w:val="000000"/>
              </w:rPr>
              <w:t xml:space="preserve"> указанного свидетельства утверждается Министерством образования и науки Российской Федерации.</w:t>
            </w:r>
          </w:p>
          <w:p w:rsidR="008A7345" w:rsidRDefault="008A7345" w:rsidP="00AE6257">
            <w:pPr>
              <w:pStyle w:val="31"/>
              <w:suppressAutoHyphens/>
              <w:ind w:left="0" w:firstLine="501"/>
            </w:pPr>
            <w:r>
              <w:t>Для постановки на учет в качестве кандидата в усыновители лица, имеющие заключение о возможности быть опекуном выданное в порядке, установленном Правилами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от 19 мая 2009 г. №432, подают заявление и заключение о возможности быть опекуном.</w:t>
            </w:r>
          </w:p>
          <w:p w:rsidR="008A7345" w:rsidRDefault="008A7345" w:rsidP="00AE6257">
            <w:pPr>
              <w:pStyle w:val="31"/>
              <w:suppressAutoHyphens/>
              <w:ind w:left="0" w:firstLine="501"/>
            </w:pPr>
            <w:r>
              <w:t>Бланк заявления для получения государственной услуги заявитель может получить при личном обращении в Сектор. Электронная форма бланка размещена на официальном сайте Исполкома.</w:t>
            </w:r>
          </w:p>
          <w:p w:rsidR="008A7345" w:rsidRDefault="008A7345" w:rsidP="00AE6257">
            <w:pPr>
              <w:pStyle w:val="31"/>
              <w:suppressAutoHyphens/>
              <w:ind w:left="0" w:firstLine="501"/>
            </w:pPr>
            <w:r>
              <w:t>Заявление и прилагаемые документы могут быть представлены (направлены) заявителем на бумажных носителях одним из следующих способов:</w:t>
            </w:r>
          </w:p>
          <w:p w:rsidR="008A7345" w:rsidRDefault="008A7345" w:rsidP="00AE6257">
            <w:pPr>
              <w:pStyle w:val="31"/>
              <w:suppressAutoHyphens/>
              <w:ind w:left="0" w:firstLine="501"/>
            </w:pPr>
            <w:r>
              <w:t>лично (лицом, действующим от имени заявителя, на основании доверенности);</w:t>
            </w:r>
          </w:p>
          <w:p w:rsidR="008A7345" w:rsidRPr="00825803" w:rsidRDefault="008A7345" w:rsidP="00AE6257">
            <w:pPr>
              <w:pStyle w:val="31"/>
              <w:suppressAutoHyphens/>
              <w:ind w:left="0" w:firstLine="501"/>
            </w:pPr>
            <w:r>
              <w:t>почтовым отправлением.</w:t>
            </w:r>
          </w:p>
        </w:tc>
        <w:tc>
          <w:tcPr>
            <w:tcW w:w="2687" w:type="dxa"/>
          </w:tcPr>
          <w:p w:rsidR="008A7345" w:rsidRDefault="008A7345" w:rsidP="00AE6257">
            <w:pPr>
              <w:suppressAutoHyphens/>
            </w:pPr>
            <w:r>
              <w:lastRenderedPageBreak/>
              <w:t>Правила №275;</w:t>
            </w:r>
          </w:p>
          <w:p w:rsidR="008A7345" w:rsidRDefault="008A7345" w:rsidP="00AE6257">
            <w:pPr>
              <w:suppressAutoHyphens/>
            </w:pPr>
            <w:r>
              <w:t>Закон РФ №210-ФЗ;</w:t>
            </w:r>
          </w:p>
          <w:p w:rsidR="008A7345" w:rsidRPr="00825803" w:rsidRDefault="008A7345" w:rsidP="00AE6257">
            <w:pPr>
              <w:suppressAutoHyphens/>
            </w:pPr>
            <w:r>
              <w:t>Закон РФ №63-ФЗ</w:t>
            </w:r>
          </w:p>
        </w:tc>
      </w:tr>
      <w:tr w:rsidR="008A7345" w:rsidRPr="00825803" w:rsidTr="00AE6257">
        <w:tc>
          <w:tcPr>
            <w:tcW w:w="3360" w:type="dxa"/>
          </w:tcPr>
          <w:p w:rsidR="008A7345" w:rsidRPr="00825803" w:rsidRDefault="008A7345" w:rsidP="00AE6257">
            <w:pPr>
              <w:suppressAutoHyphens/>
            </w:pPr>
            <w:r w:rsidRPr="00825803">
              <w:lastRenderedPageBreak/>
              <w:t xml:space="preserve">2.6. Исчерпывающий перечень документов, необходимых в соответствии с нормативно-правовыми актами для предоставления </w:t>
            </w:r>
            <w:r>
              <w:t xml:space="preserve">государственной </w:t>
            </w:r>
            <w:r w:rsidRPr="00825803">
              <w:t xml:space="preserve">услуги, которые находятся в распоряжении государственных органов, органов местного самоуправления и </w:t>
            </w:r>
            <w:r>
              <w:t>подведомственных государственным органам и органам  местного самоуправления организаций и которые заявитель вправе представить</w:t>
            </w:r>
            <w:r w:rsidRPr="00825803">
              <w:t xml:space="preserve">, а также способы их получения заявителями, в том числе в электронной форме, порядок их представления; государственный орган, орган </w:t>
            </w:r>
            <w:r w:rsidRPr="00825803">
              <w:lastRenderedPageBreak/>
              <w:t>местного самоуправления либо организация, в распоряжении которых находятся данные документы</w:t>
            </w:r>
          </w:p>
        </w:tc>
        <w:tc>
          <w:tcPr>
            <w:tcW w:w="8695" w:type="dxa"/>
          </w:tcPr>
          <w:p w:rsidR="008A7345" w:rsidRPr="00825803" w:rsidRDefault="008A7345" w:rsidP="00AE6257">
            <w:pPr>
              <w:suppressAutoHyphens/>
              <w:autoSpaceDE w:val="0"/>
              <w:autoSpaceDN w:val="0"/>
              <w:adjustRightInd w:val="0"/>
              <w:ind w:firstLine="501"/>
              <w:jc w:val="both"/>
            </w:pPr>
            <w:r>
              <w:lastRenderedPageBreak/>
              <w:t>Документы, которые могут быть получены в рамках межведомственного взаимодействия</w:t>
            </w:r>
            <w:r w:rsidRPr="00825803">
              <w:t>:</w:t>
            </w:r>
          </w:p>
          <w:p w:rsidR="008A7345" w:rsidRDefault="008A7345" w:rsidP="00AE6257">
            <w:pPr>
              <w:numPr>
                <w:ilvl w:val="0"/>
                <w:numId w:val="7"/>
              </w:numPr>
              <w:ind w:left="76" w:firstLine="491"/>
              <w:jc w:val="both"/>
              <w:rPr>
                <w:rStyle w:val="blk"/>
                <w:color w:val="000000"/>
              </w:rPr>
            </w:pPr>
            <w:r>
              <w:rPr>
                <w:rStyle w:val="blk"/>
                <w:color w:val="000000"/>
              </w:rPr>
              <w:t xml:space="preserve">сведения </w:t>
            </w:r>
            <w:r w:rsidRPr="00825803">
              <w:rPr>
                <w:rStyle w:val="blk"/>
                <w:color w:val="000000"/>
              </w:rPr>
              <w:t xml:space="preserve">о гражданах, зарегистрированных по месту жительства </w:t>
            </w:r>
            <w:r>
              <w:rPr>
                <w:rStyle w:val="blk"/>
                <w:color w:val="000000"/>
              </w:rPr>
              <w:t>заявителя (из уполномоченных органов)</w:t>
            </w:r>
            <w:r w:rsidRPr="00825803">
              <w:rPr>
                <w:rStyle w:val="blk"/>
                <w:color w:val="000000"/>
              </w:rPr>
              <w:t>;</w:t>
            </w:r>
          </w:p>
          <w:p w:rsidR="008A7345" w:rsidRDefault="008A7345" w:rsidP="00AE6257">
            <w:pPr>
              <w:numPr>
                <w:ilvl w:val="0"/>
                <w:numId w:val="7"/>
              </w:numPr>
              <w:ind w:left="76" w:firstLine="491"/>
              <w:jc w:val="both"/>
              <w:rPr>
                <w:rStyle w:val="blk"/>
                <w:color w:val="000000"/>
              </w:rPr>
            </w:pPr>
            <w:r>
              <w:rPr>
                <w:rStyle w:val="blk"/>
                <w:color w:val="000000"/>
              </w:rPr>
              <w:t>справка органов внутренних дел об отсутствии судимости за умышленное преступление против жизни или здоровья граждан (территориальные органы МВД РФ в городах и районах РТ);</w:t>
            </w:r>
          </w:p>
          <w:p w:rsidR="008A7345" w:rsidRDefault="008A7345" w:rsidP="00AE6257">
            <w:pPr>
              <w:numPr>
                <w:ilvl w:val="0"/>
                <w:numId w:val="7"/>
              </w:numPr>
              <w:ind w:left="76" w:firstLine="491"/>
              <w:jc w:val="both"/>
              <w:rPr>
                <w:color w:val="000000"/>
              </w:rPr>
            </w:pPr>
            <w:r>
              <w:rPr>
                <w:color w:val="000000"/>
              </w:rPr>
              <w:t>сведения о получаемой пенсии, ее виде и размере (для лиц, основным источником доходов которых является страховое обеспечение по обязательному пенсионному страхованию или иные пенсионные выплаты) (из Пенсионного фонда);</w:t>
            </w:r>
          </w:p>
          <w:p w:rsidR="008A7345" w:rsidRDefault="008A7345" w:rsidP="00AE6257">
            <w:pPr>
              <w:numPr>
                <w:ilvl w:val="0"/>
                <w:numId w:val="7"/>
              </w:numPr>
              <w:ind w:left="76" w:firstLine="491"/>
              <w:jc w:val="both"/>
              <w:rPr>
                <w:color w:val="000000"/>
              </w:rPr>
            </w:pPr>
            <w:r w:rsidRPr="0010217E">
              <w:rPr>
                <w:color w:val="000000"/>
              </w:rPr>
              <w:t>свидетельство о государственной регистрации актов гражданского состояния (если граждане, желающие усыновить ребенка состоят в браке и брак зарегистрирован на территории Российской Федерации (из уполномоченных органов)).</w:t>
            </w:r>
          </w:p>
          <w:p w:rsidR="008A7345" w:rsidRDefault="008A7345" w:rsidP="00AE6257">
            <w:pPr>
              <w:numPr>
                <w:ilvl w:val="0"/>
                <w:numId w:val="7"/>
              </w:numPr>
              <w:ind w:left="76" w:firstLine="491"/>
              <w:jc w:val="both"/>
              <w:rPr>
                <w:rStyle w:val="blk"/>
                <w:color w:val="000000"/>
              </w:rPr>
            </w:pPr>
            <w:r w:rsidRPr="00825803">
              <w:rPr>
                <w:rStyle w:val="blk"/>
                <w:color w:val="000000"/>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w:t>
            </w:r>
            <w:r>
              <w:rPr>
                <w:rStyle w:val="blk"/>
                <w:color w:val="000000"/>
              </w:rPr>
              <w:t>ию или иные пенсионные выплаты);</w:t>
            </w:r>
          </w:p>
          <w:p w:rsidR="008A7345" w:rsidRDefault="008A7345" w:rsidP="00AE6257">
            <w:pPr>
              <w:ind w:firstLine="567"/>
              <w:jc w:val="both"/>
              <w:rPr>
                <w:color w:val="000000"/>
              </w:rPr>
            </w:pPr>
            <w:r>
              <w:rPr>
                <w:color w:val="000000"/>
              </w:rPr>
              <w:t>Указанные  документы запрашиваются Сектором самостоятельно, с предварительного согласия заявителя в целях сохранения конфиденциальности предоставляемой информации.</w:t>
            </w:r>
          </w:p>
          <w:p w:rsidR="008A7345" w:rsidRDefault="008A7345" w:rsidP="00AE6257">
            <w:pPr>
              <w:ind w:firstLine="567"/>
              <w:jc w:val="both"/>
              <w:rPr>
                <w:color w:val="000000"/>
              </w:rPr>
            </w:pPr>
            <w:r>
              <w:rPr>
                <w:color w:val="000000"/>
              </w:rPr>
              <w:t xml:space="preserve">При передаче указанных сведений должна быть сохранена тайна усыновления. </w:t>
            </w:r>
            <w:r>
              <w:rPr>
                <w:color w:val="000000"/>
              </w:rPr>
              <w:lastRenderedPageBreak/>
              <w:t>Лица, виновные за ее разглашение, несут ответственность в соответствии с законодательством Российской Федерации.</w:t>
            </w:r>
          </w:p>
          <w:p w:rsidR="008A7345" w:rsidRDefault="008A7345" w:rsidP="00AE6257">
            <w:pPr>
              <w:ind w:firstLine="567"/>
              <w:jc w:val="both"/>
              <w:rPr>
                <w:color w:val="000000"/>
              </w:rPr>
            </w:pPr>
            <w:r>
              <w:rPr>
                <w:color w:val="000000"/>
              </w:rPr>
              <w:t>Способы получения и порядок представления документов, которые заявитель вправе представить, определены пунктом 2.5 настоящего Регламента.</w:t>
            </w:r>
          </w:p>
          <w:p w:rsidR="008A7345" w:rsidRDefault="008A7345" w:rsidP="00AE6257">
            <w:pPr>
              <w:ind w:firstLine="567"/>
              <w:jc w:val="both"/>
              <w:rPr>
                <w:color w:val="000000"/>
              </w:rPr>
            </w:pPr>
            <w:r>
              <w:rPr>
                <w:color w:val="000000"/>
              </w:rPr>
              <w:t>Непредставленные заявителем вышеуказанных документов не является основанием для отказа в предоставлении государственной услуги.</w:t>
            </w:r>
          </w:p>
          <w:p w:rsidR="008A7345" w:rsidRDefault="008A7345" w:rsidP="00AE6257">
            <w:pPr>
              <w:ind w:firstLine="567"/>
              <w:jc w:val="both"/>
              <w:rPr>
                <w:color w:val="000000"/>
              </w:rPr>
            </w:pPr>
            <w:r>
              <w:rPr>
                <w:color w:val="000000"/>
              </w:rPr>
              <w:t>Запрещается требовать от заявителя:</w:t>
            </w:r>
          </w:p>
          <w:p w:rsidR="008A7345" w:rsidRDefault="008A7345" w:rsidP="00AE6257">
            <w:pPr>
              <w:ind w:firstLine="567"/>
              <w:jc w:val="both"/>
              <w:rPr>
                <w:color w:val="000000"/>
              </w:rPr>
            </w:pPr>
            <w:r>
              <w:rPr>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государственной услуги;</w:t>
            </w:r>
          </w:p>
          <w:p w:rsidR="008A7345" w:rsidRDefault="008A7345" w:rsidP="00AE6257">
            <w:pPr>
              <w:ind w:firstLine="567"/>
              <w:jc w:val="both"/>
              <w:rPr>
                <w:color w:val="000000"/>
              </w:rPr>
            </w:pPr>
            <w:r>
              <w:rPr>
                <w:color w:val="00000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№210-ФЗ;</w:t>
            </w:r>
          </w:p>
          <w:p w:rsidR="008A7345" w:rsidRPr="00135057" w:rsidRDefault="008A7345" w:rsidP="00AE6257">
            <w:pPr>
              <w:ind w:firstLine="567"/>
              <w:jc w:val="both"/>
              <w:rPr>
                <w:color w:val="000000"/>
              </w:rPr>
            </w:pPr>
            <w:r>
              <w:rPr>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№210-ФЗ.</w:t>
            </w:r>
          </w:p>
        </w:tc>
        <w:tc>
          <w:tcPr>
            <w:tcW w:w="2687" w:type="dxa"/>
          </w:tcPr>
          <w:p w:rsidR="008A7345" w:rsidRDefault="008A7345" w:rsidP="00AE6257">
            <w:pPr>
              <w:suppressAutoHyphens/>
            </w:pPr>
            <w:r>
              <w:lastRenderedPageBreak/>
              <w:t>Правила №275;</w:t>
            </w:r>
          </w:p>
          <w:p w:rsidR="008A7345" w:rsidRDefault="008A7345" w:rsidP="00AE6257">
            <w:pPr>
              <w:suppressAutoHyphens/>
            </w:pPr>
            <w:r>
              <w:t>Закон РФ №210-ФЗ</w:t>
            </w:r>
          </w:p>
          <w:p w:rsidR="008A7345" w:rsidRPr="00825803" w:rsidRDefault="008A7345" w:rsidP="00AE6257">
            <w:pPr>
              <w:pStyle w:val="ConsPlusNormal"/>
              <w:widowControl/>
              <w:suppressAutoHyphens/>
              <w:ind w:firstLine="0"/>
              <w:rPr>
                <w:rFonts w:ascii="Times New Roman" w:hAnsi="Times New Roman" w:cs="Times New Roman"/>
                <w:sz w:val="24"/>
                <w:szCs w:val="24"/>
              </w:rPr>
            </w:pPr>
          </w:p>
        </w:tc>
      </w:tr>
      <w:tr w:rsidR="008A7345" w:rsidRPr="00825803" w:rsidTr="00AE6257">
        <w:tc>
          <w:tcPr>
            <w:tcW w:w="3360" w:type="dxa"/>
          </w:tcPr>
          <w:p w:rsidR="008A7345" w:rsidRPr="00825803" w:rsidRDefault="008A7345" w:rsidP="00AE6257">
            <w:pPr>
              <w:suppressAutoHyphens/>
            </w:pPr>
            <w:r w:rsidRPr="00825803">
              <w:lastRenderedPageBreak/>
              <w:t>2.7. Исчерпывающий перечень о</w:t>
            </w:r>
            <w:r w:rsidRPr="00825803">
              <w:t>с</w:t>
            </w:r>
            <w:r w:rsidRPr="00825803">
              <w:t>нований для отказа в приеме документов, необходимых для предоставления государственной услуги</w:t>
            </w:r>
          </w:p>
        </w:tc>
        <w:tc>
          <w:tcPr>
            <w:tcW w:w="8695" w:type="dxa"/>
          </w:tcPr>
          <w:p w:rsidR="008A7345" w:rsidRDefault="008A7345" w:rsidP="00AE6257">
            <w:pPr>
              <w:suppressAutoHyphens/>
              <w:jc w:val="both"/>
            </w:pPr>
            <w:r>
              <w:t>1. Наличие исправлений в подаваемых документах, незаверенных в установленном порядке.</w:t>
            </w:r>
          </w:p>
          <w:p w:rsidR="008A7345" w:rsidRDefault="008A7345" w:rsidP="00AE6257">
            <w:pPr>
              <w:suppressAutoHyphens/>
              <w:jc w:val="both"/>
            </w:pPr>
            <w:r>
              <w:t>2. Подача неполного комплекта документов, указанных в пункте 2.5  настоящего Регламента.</w:t>
            </w:r>
          </w:p>
          <w:p w:rsidR="008A7345" w:rsidRDefault="008A7345" w:rsidP="00AE6257">
            <w:pPr>
              <w:suppressAutoHyphens/>
              <w:jc w:val="both"/>
            </w:pPr>
            <w:r>
              <w:t>3. Неполнота заполнения заявления, отсутствие в нем всех сведений, предусмотренных п.6 Правил.</w:t>
            </w:r>
          </w:p>
          <w:p w:rsidR="008A7345" w:rsidRPr="00825803" w:rsidRDefault="008A7345" w:rsidP="00AE6257">
            <w:pPr>
              <w:suppressAutoHyphens/>
              <w:jc w:val="both"/>
            </w:pPr>
            <w:r>
              <w:t>4. Обращение не по месту жительства.</w:t>
            </w:r>
          </w:p>
        </w:tc>
        <w:tc>
          <w:tcPr>
            <w:tcW w:w="2687" w:type="dxa"/>
          </w:tcPr>
          <w:p w:rsidR="008A7345" w:rsidRPr="00825803" w:rsidRDefault="008A7345" w:rsidP="00AE6257">
            <w:pPr>
              <w:pStyle w:val="ConsPlusNormal"/>
              <w:widowControl/>
              <w:suppressAutoHyphens/>
              <w:ind w:firstLine="0"/>
              <w:rPr>
                <w:rFonts w:ascii="Times New Roman" w:hAnsi="Times New Roman" w:cs="Times New Roman"/>
                <w:sz w:val="24"/>
                <w:szCs w:val="24"/>
              </w:rPr>
            </w:pPr>
          </w:p>
        </w:tc>
      </w:tr>
      <w:tr w:rsidR="008A7345" w:rsidRPr="00825803" w:rsidTr="00AE6257">
        <w:tc>
          <w:tcPr>
            <w:tcW w:w="3360" w:type="dxa"/>
          </w:tcPr>
          <w:p w:rsidR="008A7345" w:rsidRPr="00825803" w:rsidRDefault="008A7345" w:rsidP="00AE6257">
            <w:pPr>
              <w:suppressAutoHyphens/>
            </w:pPr>
            <w:r w:rsidRPr="00825803">
              <w:t>2</w:t>
            </w:r>
            <w:r w:rsidRPr="00532A88">
              <w:t>.8. Исчерпывающий перечень оснований для приостановления или отказа в предоставлении госуда</w:t>
            </w:r>
            <w:r w:rsidRPr="00532A88">
              <w:t>р</w:t>
            </w:r>
            <w:r w:rsidRPr="00532A88">
              <w:t>ственной услуги</w:t>
            </w:r>
          </w:p>
        </w:tc>
        <w:tc>
          <w:tcPr>
            <w:tcW w:w="8695" w:type="dxa"/>
          </w:tcPr>
          <w:p w:rsidR="008A7345" w:rsidRDefault="008A7345" w:rsidP="00AE6257">
            <w:pPr>
              <w:tabs>
                <w:tab w:val="left" w:pos="720"/>
                <w:tab w:val="left" w:pos="1260"/>
              </w:tabs>
              <w:suppressAutoHyphens/>
              <w:ind w:firstLine="501"/>
              <w:jc w:val="both"/>
            </w:pPr>
            <w:r>
              <w:t>Основания для приостановления предоставления государственной услуги отсутствуют.</w:t>
            </w:r>
          </w:p>
          <w:p w:rsidR="008A7345" w:rsidRDefault="008A7345" w:rsidP="00AE6257">
            <w:pPr>
              <w:tabs>
                <w:tab w:val="left" w:pos="720"/>
                <w:tab w:val="left" w:pos="1260"/>
              </w:tabs>
              <w:suppressAutoHyphens/>
              <w:ind w:firstLine="501"/>
              <w:jc w:val="both"/>
            </w:pPr>
            <w:r>
              <w:t>Основания для отказа в предоставлении государственной услуги</w:t>
            </w:r>
            <w:r w:rsidRPr="00825803">
              <w:t>:</w:t>
            </w:r>
          </w:p>
          <w:p w:rsidR="008A7345" w:rsidRPr="00825803" w:rsidRDefault="008A7345" w:rsidP="00AE6257">
            <w:pPr>
              <w:numPr>
                <w:ilvl w:val="0"/>
                <w:numId w:val="8"/>
              </w:numPr>
              <w:tabs>
                <w:tab w:val="left" w:pos="720"/>
              </w:tabs>
              <w:suppressAutoHyphens/>
              <w:ind w:left="0" w:firstLine="501"/>
              <w:jc w:val="both"/>
            </w:pPr>
            <w:r>
              <w:t>в предоставлении государственной услуги  отказывается гражданину (нам), обратившемуся(шимся) с заявлением в орган опеки и попечительства, в случаях, если заявитель(ли) относится к категории;</w:t>
            </w:r>
          </w:p>
          <w:p w:rsidR="008A7345" w:rsidRPr="00825803" w:rsidRDefault="008A7345" w:rsidP="00AE6257">
            <w:pPr>
              <w:autoSpaceDE w:val="0"/>
              <w:autoSpaceDN w:val="0"/>
              <w:adjustRightInd w:val="0"/>
              <w:ind w:firstLine="540"/>
              <w:jc w:val="both"/>
            </w:pPr>
            <w:r w:rsidRPr="00825803">
              <w:t>1) лиц, признанных судом недееспособными или ограниченно дееспособными;</w:t>
            </w:r>
          </w:p>
          <w:p w:rsidR="008A7345" w:rsidRPr="00825803" w:rsidRDefault="008A7345" w:rsidP="00AE6257">
            <w:pPr>
              <w:autoSpaceDE w:val="0"/>
              <w:autoSpaceDN w:val="0"/>
              <w:adjustRightInd w:val="0"/>
              <w:ind w:firstLine="540"/>
              <w:jc w:val="both"/>
            </w:pPr>
            <w:r w:rsidRPr="00825803">
              <w:t xml:space="preserve">2) супругов, один из которых признан судом недееспособным или ограниченно </w:t>
            </w:r>
            <w:r w:rsidRPr="00825803">
              <w:lastRenderedPageBreak/>
              <w:t>дееспособным;</w:t>
            </w:r>
          </w:p>
          <w:p w:rsidR="008A7345" w:rsidRPr="00825803" w:rsidRDefault="008A7345" w:rsidP="00AE6257">
            <w:pPr>
              <w:autoSpaceDE w:val="0"/>
              <w:autoSpaceDN w:val="0"/>
              <w:adjustRightInd w:val="0"/>
              <w:ind w:firstLine="540"/>
              <w:jc w:val="both"/>
            </w:pPr>
            <w:r w:rsidRPr="00825803">
              <w:t>3) лиц, лишенных по суду родительских прав или ограниченных судом в родительских правах;</w:t>
            </w:r>
          </w:p>
          <w:p w:rsidR="008A7345" w:rsidRPr="009D410F" w:rsidRDefault="008A7345" w:rsidP="00AE6257">
            <w:pPr>
              <w:autoSpaceDE w:val="0"/>
              <w:autoSpaceDN w:val="0"/>
              <w:adjustRightInd w:val="0"/>
              <w:ind w:firstLine="540"/>
              <w:jc w:val="both"/>
            </w:pPr>
            <w:r w:rsidRPr="00825803">
              <w:t xml:space="preserve">4) </w:t>
            </w:r>
            <w:r w:rsidRPr="009D410F">
              <w:t>лиц, отстраненных от обязанностей опекуна (попечителя) за ненадлежащее выполнение обязанностей, возложенных на него законом;</w:t>
            </w:r>
          </w:p>
          <w:p w:rsidR="008A7345" w:rsidRPr="00825803" w:rsidRDefault="008A7345" w:rsidP="00AE6257">
            <w:pPr>
              <w:autoSpaceDE w:val="0"/>
              <w:autoSpaceDN w:val="0"/>
              <w:adjustRightInd w:val="0"/>
              <w:ind w:firstLine="540"/>
              <w:jc w:val="both"/>
            </w:pPr>
            <w:r w:rsidRPr="00825803">
              <w:t>5) бывших усыновителей, если усыновление отменено судом по их вине;</w:t>
            </w:r>
          </w:p>
          <w:p w:rsidR="008A7345" w:rsidRDefault="008A7345" w:rsidP="00AE6257">
            <w:pPr>
              <w:autoSpaceDE w:val="0"/>
              <w:autoSpaceDN w:val="0"/>
              <w:adjustRightInd w:val="0"/>
              <w:ind w:firstLine="540"/>
              <w:jc w:val="both"/>
            </w:pPr>
            <w:r w:rsidRPr="00825803">
              <w:t xml:space="preserve">6) лиц, которые по состоянию здоровья не могут </w:t>
            </w:r>
            <w:r>
              <w:t>осуществлять родительские права;</w:t>
            </w:r>
          </w:p>
          <w:p w:rsidR="008A7345" w:rsidRDefault="008A7345" w:rsidP="00AE6257">
            <w:pPr>
              <w:autoSpaceDE w:val="0"/>
              <w:autoSpaceDN w:val="0"/>
              <w:adjustRightInd w:val="0"/>
              <w:ind w:firstLine="540"/>
              <w:jc w:val="both"/>
            </w:pPr>
            <w:r>
              <w:t>7) лиц, которые на момент установления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усыновители (усыновитель);</w:t>
            </w:r>
          </w:p>
          <w:p w:rsidR="008A7345" w:rsidRDefault="008A7345" w:rsidP="00AE6257">
            <w:pPr>
              <w:autoSpaceDE w:val="0"/>
              <w:autoSpaceDN w:val="0"/>
              <w:adjustRightInd w:val="0"/>
              <w:ind w:firstLine="540"/>
              <w:jc w:val="both"/>
            </w:pPr>
            <w:r>
              <w:t>8) лиц, не имеющих постоянного места жительства;</w:t>
            </w:r>
          </w:p>
          <w:p w:rsidR="008A7345" w:rsidRDefault="008A7345" w:rsidP="00AE6257">
            <w:pPr>
              <w:autoSpaceDE w:val="0"/>
              <w:autoSpaceDN w:val="0"/>
              <w:adjustRightInd w:val="0"/>
              <w:ind w:firstLine="540"/>
              <w:jc w:val="both"/>
            </w:pPr>
            <w:r>
              <w:t>9) лиц, имеющих на момент установления усыновления</w:t>
            </w:r>
            <w:r w:rsidRPr="00825803">
              <w:t xml:space="preserve"> </w:t>
            </w:r>
            <w:r>
              <w:t>судимость за умышленное преступление против жизни или здоровья граждан;</w:t>
            </w:r>
          </w:p>
          <w:p w:rsidR="008A7345" w:rsidRDefault="008A7345" w:rsidP="00AE6257">
            <w:pPr>
              <w:autoSpaceDE w:val="0"/>
              <w:autoSpaceDN w:val="0"/>
              <w:adjustRightInd w:val="0"/>
              <w:ind w:firstLine="540"/>
              <w:jc w:val="both"/>
            </w:pPr>
            <w:r>
              <w:t>10) лиц, проживающих в жилых помещениях, не отвечающих санитарным и техническим правилам и нормам.</w:t>
            </w:r>
          </w:p>
          <w:p w:rsidR="008A7345" w:rsidRDefault="008A7345" w:rsidP="00AE6257">
            <w:pPr>
              <w:autoSpaceDE w:val="0"/>
              <w:autoSpaceDN w:val="0"/>
              <w:adjustRightInd w:val="0"/>
              <w:ind w:firstLine="540"/>
              <w:jc w:val="both"/>
            </w:pPr>
            <w:r>
              <w:t>2. лица, не состоящие между собой в браке, не могут совместно усыновить одного и того же ребенка;</w:t>
            </w:r>
          </w:p>
          <w:p w:rsidR="008A7345" w:rsidRDefault="008A7345" w:rsidP="00AE6257">
            <w:pPr>
              <w:autoSpaceDE w:val="0"/>
              <w:autoSpaceDN w:val="0"/>
              <w:adjustRightInd w:val="0"/>
              <w:ind w:firstLine="540"/>
              <w:jc w:val="both"/>
            </w:pPr>
            <w:r>
              <w:t>3. отсутствие в Секторе оригиналов документов, представленных п.2.5 настоящего Регламента на момент принятия решения возможности заявителя быть усыновителем;</w:t>
            </w:r>
          </w:p>
          <w:p w:rsidR="008A7345" w:rsidRPr="00825803" w:rsidRDefault="008A7345" w:rsidP="00AE6257">
            <w:pPr>
              <w:autoSpaceDE w:val="0"/>
              <w:autoSpaceDN w:val="0"/>
              <w:adjustRightInd w:val="0"/>
              <w:ind w:firstLine="540"/>
              <w:jc w:val="both"/>
            </w:pPr>
            <w:r>
              <w:t>4. предоставление заявителем ненадлежащим образом оформленных документов, неполных и (или) недостоверных сведений.</w:t>
            </w:r>
          </w:p>
        </w:tc>
        <w:tc>
          <w:tcPr>
            <w:tcW w:w="2687" w:type="dxa"/>
          </w:tcPr>
          <w:p w:rsidR="008A7345" w:rsidRPr="00513E16" w:rsidRDefault="008A7345" w:rsidP="00AE6257">
            <w:pPr>
              <w:pStyle w:val="ConsPlusNormal"/>
              <w:widowControl/>
              <w:suppressAutoHyphens/>
              <w:ind w:firstLine="0"/>
              <w:rPr>
                <w:rFonts w:ascii="Times New Roman" w:hAnsi="Times New Roman" w:cs="Times New Roman"/>
                <w:sz w:val="24"/>
                <w:szCs w:val="24"/>
              </w:rPr>
            </w:pPr>
            <w:r w:rsidRPr="00513E16">
              <w:rPr>
                <w:rFonts w:ascii="Times New Roman" w:hAnsi="Times New Roman" w:cs="Times New Roman"/>
                <w:sz w:val="24"/>
                <w:szCs w:val="24"/>
              </w:rPr>
              <w:lastRenderedPageBreak/>
              <w:t>Правила №275</w:t>
            </w:r>
          </w:p>
        </w:tc>
      </w:tr>
      <w:tr w:rsidR="008A7345" w:rsidRPr="00825803" w:rsidTr="00AE6257">
        <w:tc>
          <w:tcPr>
            <w:tcW w:w="3360" w:type="dxa"/>
          </w:tcPr>
          <w:p w:rsidR="008A7345" w:rsidRPr="00825803" w:rsidRDefault="008A7345" w:rsidP="00AE6257">
            <w:pPr>
              <w:suppressAutoHyphens/>
            </w:pPr>
            <w:r w:rsidRPr="00825803">
              <w:lastRenderedPageBreak/>
              <w:t>2.9. Порядок, размер и основания взимания государственной пошлины или иной платы, взимаемой за предоставление государстве</w:t>
            </w:r>
            <w:r w:rsidRPr="00825803">
              <w:t>н</w:t>
            </w:r>
            <w:r w:rsidRPr="00825803">
              <w:t>ной услуги</w:t>
            </w:r>
          </w:p>
        </w:tc>
        <w:tc>
          <w:tcPr>
            <w:tcW w:w="8695" w:type="dxa"/>
          </w:tcPr>
          <w:p w:rsidR="008A7345" w:rsidRPr="00825803" w:rsidRDefault="008A7345" w:rsidP="00AE6257">
            <w:pPr>
              <w:tabs>
                <w:tab w:val="left" w:pos="360"/>
              </w:tabs>
              <w:suppressAutoHyphens/>
              <w:ind w:firstLine="501"/>
              <w:jc w:val="both"/>
            </w:pPr>
            <w:r w:rsidRPr="00825803">
              <w:t>Государственная услуга предоставляется на безвозмездной основе.</w:t>
            </w:r>
          </w:p>
        </w:tc>
        <w:tc>
          <w:tcPr>
            <w:tcW w:w="2687" w:type="dxa"/>
          </w:tcPr>
          <w:p w:rsidR="008A7345" w:rsidRPr="00825803" w:rsidRDefault="008A7345" w:rsidP="00AE6257">
            <w:pPr>
              <w:suppressAutoHyphens/>
            </w:pPr>
          </w:p>
        </w:tc>
      </w:tr>
      <w:tr w:rsidR="008A7345" w:rsidRPr="00825803" w:rsidTr="00AE6257">
        <w:tc>
          <w:tcPr>
            <w:tcW w:w="3360" w:type="dxa"/>
          </w:tcPr>
          <w:p w:rsidR="008A7345" w:rsidRPr="00825803" w:rsidRDefault="008A7345" w:rsidP="00AE6257">
            <w:pPr>
              <w:suppressAutoHyphens/>
            </w:pPr>
            <w:r w:rsidRPr="00825803">
              <w:t xml:space="preserve">2.10. </w:t>
            </w:r>
            <w: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w:t>
            </w:r>
            <w:r>
              <w:lastRenderedPageBreak/>
              <w:t>предоставлении государственной услуги</w:t>
            </w:r>
          </w:p>
        </w:tc>
        <w:tc>
          <w:tcPr>
            <w:tcW w:w="8695" w:type="dxa"/>
          </w:tcPr>
          <w:p w:rsidR="008A7345" w:rsidRPr="00825803" w:rsidRDefault="008A7345" w:rsidP="00AE6257">
            <w:pPr>
              <w:suppressAutoHyphens/>
              <w:ind w:firstLine="501"/>
              <w:jc w:val="both"/>
            </w:pPr>
            <w:r w:rsidRPr="00825803">
              <w:lastRenderedPageBreak/>
              <w:t>Предоставление необходимых и обязательных услуг не требуется</w:t>
            </w:r>
            <w:r>
              <w:t>.</w:t>
            </w:r>
          </w:p>
        </w:tc>
        <w:tc>
          <w:tcPr>
            <w:tcW w:w="2687" w:type="dxa"/>
          </w:tcPr>
          <w:p w:rsidR="008A7345" w:rsidRPr="00825803" w:rsidRDefault="008A7345" w:rsidP="00AE6257">
            <w:pPr>
              <w:pStyle w:val="ConsPlusCell"/>
              <w:widowControl/>
              <w:suppressAutoHyphens/>
              <w:ind w:firstLine="45"/>
              <w:rPr>
                <w:rFonts w:ascii="Times New Roman" w:hAnsi="Times New Roman" w:cs="Times New Roman"/>
                <w:sz w:val="24"/>
                <w:szCs w:val="24"/>
              </w:rPr>
            </w:pPr>
          </w:p>
        </w:tc>
      </w:tr>
      <w:tr w:rsidR="008A7345" w:rsidRPr="00825803" w:rsidTr="00AE6257">
        <w:tc>
          <w:tcPr>
            <w:tcW w:w="3360" w:type="dxa"/>
          </w:tcPr>
          <w:p w:rsidR="008A7345" w:rsidRPr="00825803" w:rsidRDefault="008A7345" w:rsidP="00AE6257">
            <w:pPr>
              <w:suppressAutoHyphens/>
            </w:pPr>
            <w:r w:rsidRPr="00532A88">
              <w:lastRenderedPageBreak/>
              <w:t>2.11. Порядок, размер и основания взимания платы за предоставление услуг, которые являются необходимыми и обязательными для предоставления государстве</w:t>
            </w:r>
            <w:r w:rsidRPr="00532A88">
              <w:t>н</w:t>
            </w:r>
            <w:r w:rsidRPr="00532A88">
              <w:t>ной услуги, включая информацию о методике расчета размера такой платы</w:t>
            </w:r>
          </w:p>
        </w:tc>
        <w:tc>
          <w:tcPr>
            <w:tcW w:w="8695" w:type="dxa"/>
          </w:tcPr>
          <w:p w:rsidR="008A7345" w:rsidRPr="00825803" w:rsidRDefault="008A7345" w:rsidP="00AE6257">
            <w:pPr>
              <w:tabs>
                <w:tab w:val="left" w:pos="0"/>
              </w:tabs>
              <w:suppressAutoHyphens/>
              <w:autoSpaceDE w:val="0"/>
              <w:autoSpaceDN w:val="0"/>
              <w:adjustRightInd w:val="0"/>
              <w:ind w:firstLine="501"/>
              <w:jc w:val="both"/>
            </w:pPr>
            <w:r w:rsidRPr="00825803">
              <w:t>Предоставление необходимых и обязательных услуг не требуется</w:t>
            </w:r>
          </w:p>
        </w:tc>
        <w:tc>
          <w:tcPr>
            <w:tcW w:w="2687" w:type="dxa"/>
          </w:tcPr>
          <w:p w:rsidR="008A7345" w:rsidRPr="00825803" w:rsidRDefault="008A7345" w:rsidP="00AE6257">
            <w:pPr>
              <w:pStyle w:val="ConsPlusCell"/>
              <w:widowControl/>
              <w:suppressAutoHyphens/>
              <w:ind w:firstLine="45"/>
              <w:rPr>
                <w:rFonts w:ascii="Times New Roman" w:hAnsi="Times New Roman" w:cs="Times New Roman"/>
                <w:sz w:val="24"/>
                <w:szCs w:val="24"/>
              </w:rPr>
            </w:pPr>
          </w:p>
        </w:tc>
      </w:tr>
      <w:tr w:rsidR="008A7345" w:rsidRPr="00825803" w:rsidTr="00AE6257">
        <w:tc>
          <w:tcPr>
            <w:tcW w:w="3360" w:type="dxa"/>
          </w:tcPr>
          <w:p w:rsidR="008A7345" w:rsidRPr="00825803" w:rsidRDefault="008A7345" w:rsidP="00AE6257">
            <w:pPr>
              <w:suppressAutoHyphens/>
            </w:pPr>
            <w:r w:rsidRPr="00825803">
              <w:t>2.12</w:t>
            </w:r>
            <w:r w:rsidRPr="00532A88">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8695" w:type="dxa"/>
          </w:tcPr>
          <w:p w:rsidR="008A7345" w:rsidRDefault="008A7345" w:rsidP="00AE6257">
            <w:pPr>
              <w:pStyle w:val="af6"/>
              <w:suppressAutoHyphens/>
              <w:ind w:firstLine="501"/>
              <w:jc w:val="both"/>
            </w:pPr>
            <w:r>
              <w:t>Подача заявления на получение разрешения на бумажном носителе при наличии очереди – не более 15 минут.</w:t>
            </w:r>
          </w:p>
          <w:p w:rsidR="008A7345" w:rsidRPr="00825803" w:rsidRDefault="008A7345" w:rsidP="00AE6257">
            <w:pPr>
              <w:pStyle w:val="af6"/>
              <w:suppressAutoHyphens/>
              <w:ind w:firstLine="501"/>
              <w:jc w:val="both"/>
            </w:pPr>
            <w:r>
              <w:t>При получении результата предоставления государственной  услуги максимальный срок ожидания в очереди в очереди не должен превышать 15 минут.</w:t>
            </w:r>
          </w:p>
          <w:p w:rsidR="008A7345" w:rsidRPr="00825803" w:rsidRDefault="008A7345" w:rsidP="00AE6257">
            <w:pPr>
              <w:pStyle w:val="af6"/>
              <w:suppressAutoHyphens/>
              <w:ind w:firstLine="501"/>
              <w:jc w:val="both"/>
              <w:rPr>
                <w:spacing w:val="-1"/>
              </w:rPr>
            </w:pPr>
            <w:r w:rsidRPr="00825803">
              <w:t xml:space="preserve">Очередность для отдельных категорий </w:t>
            </w:r>
            <w:r w:rsidRPr="00825803">
              <w:rPr>
                <w:spacing w:val="-2"/>
              </w:rPr>
              <w:t>получателей государственной услуги не установл</w:t>
            </w:r>
            <w:r w:rsidRPr="00825803">
              <w:rPr>
                <w:spacing w:val="-2"/>
              </w:rPr>
              <w:t>е</w:t>
            </w:r>
            <w:r w:rsidRPr="00825803">
              <w:rPr>
                <w:spacing w:val="-2"/>
              </w:rPr>
              <w:t>на.</w:t>
            </w:r>
          </w:p>
        </w:tc>
        <w:tc>
          <w:tcPr>
            <w:tcW w:w="2687" w:type="dxa"/>
          </w:tcPr>
          <w:p w:rsidR="008A7345" w:rsidRPr="00532A88" w:rsidRDefault="008A7345" w:rsidP="00AE6257">
            <w:pPr>
              <w:suppressAutoHyphens/>
              <w:ind w:firstLine="45"/>
            </w:pPr>
            <w:r w:rsidRPr="00532A88">
              <w:t>Указ Президента РФ №601</w:t>
            </w:r>
          </w:p>
        </w:tc>
      </w:tr>
      <w:tr w:rsidR="008A7345" w:rsidRPr="00825803" w:rsidTr="00AE6257">
        <w:tc>
          <w:tcPr>
            <w:tcW w:w="3360" w:type="dxa"/>
          </w:tcPr>
          <w:p w:rsidR="008A7345" w:rsidRPr="00025526" w:rsidRDefault="008A7345" w:rsidP="00AE6257">
            <w:pPr>
              <w:suppressAutoHyphens/>
              <w:rPr>
                <w:highlight w:val="yellow"/>
              </w:rPr>
            </w:pPr>
            <w:r w:rsidRPr="00025526">
              <w:t>2.13. Срок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695" w:type="dxa"/>
          </w:tcPr>
          <w:p w:rsidR="008A7345" w:rsidRDefault="008A7345" w:rsidP="00AE6257">
            <w:pPr>
              <w:pStyle w:val="af6"/>
              <w:suppressAutoHyphens/>
              <w:ind w:firstLine="501"/>
              <w:jc w:val="both"/>
            </w:pPr>
            <w:r w:rsidRPr="00825803">
              <w:t>В день поступления заявления.</w:t>
            </w:r>
          </w:p>
          <w:p w:rsidR="008A7345" w:rsidRPr="00825803" w:rsidRDefault="008A7345" w:rsidP="00AE6257">
            <w:pPr>
              <w:pStyle w:val="af6"/>
              <w:suppressAutoHyphens/>
              <w:ind w:firstLine="501"/>
              <w:jc w:val="both"/>
            </w:pPr>
            <w:r>
              <w:t>Запрос, поступивший в электронной форме, в выходной (праздничный) день регистрируется на следующий за выходным (праздничным) рабочий день.</w:t>
            </w:r>
          </w:p>
          <w:p w:rsidR="008A7345" w:rsidRPr="00825803" w:rsidRDefault="008A7345" w:rsidP="00AE6257">
            <w:pPr>
              <w:pStyle w:val="af6"/>
              <w:suppressAutoHyphens/>
              <w:ind w:firstLine="501"/>
              <w:jc w:val="both"/>
              <w:rPr>
                <w:color w:val="FF0000"/>
              </w:rPr>
            </w:pPr>
          </w:p>
        </w:tc>
        <w:tc>
          <w:tcPr>
            <w:tcW w:w="2687" w:type="dxa"/>
          </w:tcPr>
          <w:p w:rsidR="008A7345" w:rsidRPr="00825803" w:rsidRDefault="008A7345" w:rsidP="00AE6257">
            <w:pPr>
              <w:pStyle w:val="ConsPlusCell"/>
              <w:widowControl/>
              <w:suppressAutoHyphens/>
              <w:rPr>
                <w:rFonts w:ascii="Times New Roman" w:hAnsi="Times New Roman" w:cs="Times New Roman"/>
                <w:color w:val="FF0000"/>
                <w:sz w:val="24"/>
                <w:szCs w:val="24"/>
              </w:rPr>
            </w:pPr>
          </w:p>
        </w:tc>
      </w:tr>
      <w:tr w:rsidR="008A7345" w:rsidRPr="00825803" w:rsidTr="00AE6257">
        <w:tc>
          <w:tcPr>
            <w:tcW w:w="3360" w:type="dxa"/>
          </w:tcPr>
          <w:p w:rsidR="008A7345" w:rsidRPr="00825803" w:rsidRDefault="008A7345" w:rsidP="00AE6257">
            <w:pPr>
              <w:ind w:left="108" w:right="125"/>
            </w:pPr>
            <w:r w:rsidRPr="00825803">
              <w:t>2.14. Требования к помещениям, в которых предоставля</w:t>
            </w:r>
            <w:r>
              <w:t>е</w:t>
            </w:r>
            <w:r w:rsidRPr="00825803">
              <w:t xml:space="preserve">тся </w:t>
            </w:r>
            <w:r>
              <w:t xml:space="preserve">государственная </w:t>
            </w:r>
            <w:r w:rsidRPr="00825803">
              <w:t>услуг</w:t>
            </w:r>
            <w:r>
              <w:t>а</w:t>
            </w:r>
            <w:r w:rsidRPr="00825803">
              <w:t xml:space="preserve">, к </w:t>
            </w:r>
            <w:r>
              <w:t>залу</w:t>
            </w:r>
            <w:r w:rsidRPr="00825803">
              <w:t xml:space="preserve"> ожидания</w:t>
            </w:r>
            <w:r>
              <w:t xml:space="preserve">, </w:t>
            </w:r>
            <w:r w:rsidRPr="00825803">
              <w:t xml:space="preserve"> </w:t>
            </w:r>
            <w:r>
              <w:t xml:space="preserve">местам для заполнения запросов о предоставлении государственной услуги, информационным </w:t>
            </w:r>
            <w:r w:rsidRPr="00825803">
              <w:t xml:space="preserve"> </w:t>
            </w:r>
            <w:r>
              <w:t xml:space="preserve">стендам с образцами их заполнения и </w:t>
            </w:r>
            <w:r>
              <w:lastRenderedPageBreak/>
              <w:t>перечнем документов, необходимых для предоставления каждой государственной услуги</w:t>
            </w:r>
            <w:r w:rsidRPr="00825803">
              <w:t>,</w:t>
            </w:r>
            <w:r>
              <w:t xml:space="preserve"> размещению и оформлению визуальной, текстовой и мультимедийной информации о порядке предоставления такой услуги, </w:t>
            </w:r>
            <w:r w:rsidRPr="00825803">
              <w:t xml:space="preserve"> в том числе к обеспечению доступности для инвалидов указанных объектов в соответствии с </w:t>
            </w:r>
            <w:r>
              <w:t xml:space="preserve">федеральным </w:t>
            </w:r>
            <w:r w:rsidRPr="00825803">
              <w:t xml:space="preserve">законодательством </w:t>
            </w:r>
            <w:r>
              <w:t xml:space="preserve">и законодательством Республики Татарстан  </w:t>
            </w:r>
            <w:r w:rsidRPr="00825803">
              <w:t>о социальной защите инвалидов</w:t>
            </w:r>
          </w:p>
        </w:tc>
        <w:tc>
          <w:tcPr>
            <w:tcW w:w="8695" w:type="dxa"/>
          </w:tcPr>
          <w:p w:rsidR="008A7345" w:rsidRPr="00825803" w:rsidRDefault="008A7345" w:rsidP="00AE6257">
            <w:pPr>
              <w:pStyle w:val="ConsPlusNormal"/>
              <w:ind w:right="110" w:firstLine="501"/>
              <w:jc w:val="both"/>
              <w:rPr>
                <w:rFonts w:ascii="Times New Roman" w:hAnsi="Times New Roman" w:cs="Times New Roman"/>
                <w:sz w:val="24"/>
                <w:szCs w:val="24"/>
              </w:rPr>
            </w:pPr>
            <w:r w:rsidRPr="00825803">
              <w:rPr>
                <w:rFonts w:ascii="Times New Roman" w:hAnsi="Times New Roman" w:cs="Times New Roman"/>
                <w:sz w:val="24"/>
                <w:szCs w:val="24"/>
              </w:rPr>
              <w:lastRenderedPageBreak/>
              <w:t>Предоставление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A7345" w:rsidRPr="00825803" w:rsidRDefault="008A7345" w:rsidP="00AE6257">
            <w:pPr>
              <w:pStyle w:val="ConsPlusNormal"/>
              <w:ind w:right="110" w:firstLine="501"/>
              <w:jc w:val="both"/>
              <w:rPr>
                <w:rFonts w:ascii="Times New Roman" w:hAnsi="Times New Roman" w:cs="Times New Roman"/>
                <w:sz w:val="24"/>
                <w:szCs w:val="24"/>
              </w:rPr>
            </w:pPr>
            <w:r w:rsidRPr="00825803">
              <w:rPr>
                <w:rFonts w:ascii="Times New Roman" w:hAnsi="Times New Roman" w:cs="Times New Roman"/>
                <w:sz w:val="24"/>
                <w:szCs w:val="24"/>
              </w:rPr>
              <w:t>Обеспечивается беспрепятственный доступ инвалидов к месту предоставления услуги (удобный вход-выход в помещения и перемещение в их пределах).</w:t>
            </w:r>
          </w:p>
          <w:p w:rsidR="008A7345" w:rsidRPr="00825803" w:rsidRDefault="008A7345" w:rsidP="00AE6257">
            <w:pPr>
              <w:ind w:right="110" w:firstLine="501"/>
              <w:jc w:val="both"/>
            </w:pPr>
            <w:r>
              <w:t>Визуальная и</w:t>
            </w:r>
            <w:r w:rsidRPr="00825803">
              <w:t xml:space="preserve"> текстовая информация о порядке предоставления услуги размещается в удобных для заявителей местах, в том числе с учетом ограниченных возможностей инвалидов</w:t>
            </w:r>
          </w:p>
        </w:tc>
        <w:tc>
          <w:tcPr>
            <w:tcW w:w="2687" w:type="dxa"/>
          </w:tcPr>
          <w:p w:rsidR="008A7345" w:rsidRDefault="008A7345" w:rsidP="00AE6257">
            <w:pPr>
              <w:suppressAutoHyphens/>
              <w:ind w:firstLine="45"/>
            </w:pPr>
            <w:r>
              <w:t>Закон РФ №181-ФЗ;</w:t>
            </w:r>
          </w:p>
          <w:p w:rsidR="008A7345" w:rsidRDefault="008A7345" w:rsidP="00AE6257">
            <w:pPr>
              <w:suppressAutoHyphens/>
              <w:ind w:firstLine="45"/>
            </w:pPr>
            <w:r>
              <w:t>Закон РФ №210-ФЗ;</w:t>
            </w:r>
          </w:p>
          <w:p w:rsidR="008A7345" w:rsidRDefault="008A7345" w:rsidP="00AE6257">
            <w:pPr>
              <w:suppressAutoHyphens/>
              <w:ind w:firstLine="45"/>
            </w:pPr>
            <w:r>
              <w:t>Постановление КМ РТ №880</w:t>
            </w:r>
          </w:p>
          <w:p w:rsidR="008A7345" w:rsidRPr="00825803" w:rsidRDefault="008A7345" w:rsidP="00AE6257">
            <w:pPr>
              <w:suppressAutoHyphens/>
              <w:ind w:firstLine="45"/>
            </w:pPr>
          </w:p>
        </w:tc>
      </w:tr>
      <w:tr w:rsidR="008A7345" w:rsidRPr="00825803" w:rsidTr="00AE6257">
        <w:tc>
          <w:tcPr>
            <w:tcW w:w="3360" w:type="dxa"/>
          </w:tcPr>
          <w:p w:rsidR="008A7345" w:rsidRPr="00825803" w:rsidRDefault="008A7345" w:rsidP="00AE6257">
            <w:pPr>
              <w:ind w:left="108" w:right="125"/>
            </w:pPr>
            <w:r w:rsidRPr="00825803">
              <w:lastRenderedPageBreak/>
              <w:t xml:space="preserve">2.15. Показатели доступности и качества </w:t>
            </w:r>
            <w:r>
              <w:t xml:space="preserve">государственной </w:t>
            </w:r>
            <w:r w:rsidRPr="00825803">
              <w:t xml:space="preserve">услуги, в том числе количество взаимодействий заявителя с должностными лицами при предоставлении </w:t>
            </w:r>
            <w:r>
              <w:t xml:space="preserve">государственной </w:t>
            </w:r>
            <w:r w:rsidRPr="00825803">
              <w:t>услуги и их продолжительность</w:t>
            </w:r>
            <w:r>
              <w:t xml:space="preserve">,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w:t>
            </w:r>
            <w: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tc>
        <w:tc>
          <w:tcPr>
            <w:tcW w:w="8695" w:type="dxa"/>
          </w:tcPr>
          <w:p w:rsidR="008A7345" w:rsidRPr="00D3183E" w:rsidRDefault="008A7345" w:rsidP="00AE6257">
            <w:pPr>
              <w:ind w:right="110" w:firstLine="501"/>
              <w:jc w:val="both"/>
            </w:pPr>
            <w:r w:rsidRPr="00D3183E">
              <w:lastRenderedPageBreak/>
              <w:t>Показателями доступности предоставления услуги являются:</w:t>
            </w:r>
          </w:p>
          <w:p w:rsidR="008A7345" w:rsidRPr="00D3183E" w:rsidRDefault="008A7345" w:rsidP="00AE6257">
            <w:pPr>
              <w:ind w:right="110" w:firstLine="501"/>
              <w:jc w:val="both"/>
            </w:pPr>
            <w:r w:rsidRPr="00D3183E">
              <w:t>расположенность помещения в зоне доступности общественного транспорта;</w:t>
            </w:r>
          </w:p>
          <w:p w:rsidR="008A7345" w:rsidRPr="00D3183E" w:rsidRDefault="008A7345" w:rsidP="00AE6257">
            <w:pPr>
              <w:ind w:right="110" w:firstLine="501"/>
              <w:jc w:val="both"/>
            </w:pPr>
            <w:r w:rsidRPr="00D3183E">
              <w:t>наличие необходимого количества специалистов, а также помещений, в которых осуществляется прием документов от заявителей;</w:t>
            </w:r>
          </w:p>
          <w:p w:rsidR="008A7345" w:rsidRDefault="008A7345" w:rsidP="00AE6257">
            <w:pPr>
              <w:ind w:right="110" w:firstLine="501"/>
              <w:jc w:val="both"/>
            </w:pPr>
            <w:r w:rsidRPr="00D3183E">
              <w:t xml:space="preserve">наличие исчерпывающей информации о способах, порядке и сроках предоставления </w:t>
            </w:r>
            <w:r>
              <w:t xml:space="preserve">государственной </w:t>
            </w:r>
            <w:r w:rsidRPr="00D3183E">
              <w:t xml:space="preserve">услуги на информационных </w:t>
            </w:r>
            <w:r>
              <w:t>стендах</w:t>
            </w:r>
            <w:r w:rsidRPr="00D3183E">
              <w:t xml:space="preserve"> Исполкома</w:t>
            </w:r>
            <w:r>
              <w:t>, информационных ресурсах</w:t>
            </w:r>
            <w:r w:rsidRPr="00D3183E">
              <w:t xml:space="preserve"> в сети </w:t>
            </w:r>
            <w:r>
              <w:t>«</w:t>
            </w:r>
            <w:r w:rsidRPr="00D3183E">
              <w:t>Интернет</w:t>
            </w:r>
            <w:r>
              <w:t>»</w:t>
            </w:r>
            <w:r w:rsidRPr="00D3183E">
              <w:t>, на Едином портале государственных и муниципальных услуг;</w:t>
            </w:r>
          </w:p>
          <w:p w:rsidR="008A7345" w:rsidRPr="00D3183E" w:rsidRDefault="008A7345" w:rsidP="00AE6257">
            <w:pPr>
              <w:ind w:right="110" w:firstLine="501"/>
              <w:jc w:val="both"/>
            </w:pPr>
            <w:r>
              <w:t>доступность для инвалидов в помещении в которых предоставляется государственная услуга;</w:t>
            </w:r>
          </w:p>
          <w:p w:rsidR="008A7345" w:rsidRPr="00D3183E" w:rsidRDefault="008A7345" w:rsidP="00AE6257">
            <w:pPr>
              <w:ind w:right="110" w:firstLine="501"/>
              <w:jc w:val="both"/>
            </w:pPr>
            <w:r w:rsidRPr="00D3183E">
              <w:t xml:space="preserve">оказание помощи инвалидам в преодолении барьеров, </w:t>
            </w:r>
            <w:r>
              <w:t xml:space="preserve">не связанных с обеспечением доступности помещений для инвалидов, </w:t>
            </w:r>
            <w:r w:rsidRPr="00D3183E">
              <w:t>мешающих получению ими услуг наравне с другими лицами.</w:t>
            </w:r>
          </w:p>
          <w:p w:rsidR="008A7345" w:rsidRPr="00D3183E" w:rsidRDefault="008A7345" w:rsidP="00AE6257">
            <w:pPr>
              <w:ind w:right="110" w:firstLine="501"/>
              <w:jc w:val="both"/>
            </w:pPr>
            <w:r w:rsidRPr="00D3183E">
              <w:t xml:space="preserve">Качество предоставления </w:t>
            </w:r>
            <w:r>
              <w:t xml:space="preserve">государственной </w:t>
            </w:r>
            <w:r w:rsidRPr="00D3183E">
              <w:t>услуги характеризуется отсутствием:</w:t>
            </w:r>
          </w:p>
          <w:p w:rsidR="008A7345" w:rsidRPr="00D3183E" w:rsidRDefault="008A7345" w:rsidP="00AE6257">
            <w:pPr>
              <w:ind w:right="110" w:firstLine="501"/>
              <w:jc w:val="both"/>
            </w:pPr>
            <w:r w:rsidRPr="00D3183E">
              <w:t xml:space="preserve">очередей при приеме </w:t>
            </w:r>
            <w:r>
              <w:t xml:space="preserve">документов </w:t>
            </w:r>
            <w:r w:rsidRPr="00D3183E">
              <w:t>и выдаче заявителям</w:t>
            </w:r>
            <w:r>
              <w:t xml:space="preserve"> результатов государственной услуги</w:t>
            </w:r>
            <w:r w:rsidRPr="00D3183E">
              <w:t>;</w:t>
            </w:r>
          </w:p>
          <w:p w:rsidR="008A7345" w:rsidRPr="00825803" w:rsidRDefault="008A7345" w:rsidP="00AE6257">
            <w:pPr>
              <w:ind w:right="110" w:firstLine="501"/>
              <w:jc w:val="both"/>
            </w:pPr>
            <w:r w:rsidRPr="00D3183E">
              <w:t xml:space="preserve">нарушений сроков предоставления </w:t>
            </w:r>
            <w:r>
              <w:t xml:space="preserve">государственной </w:t>
            </w:r>
            <w:r w:rsidRPr="00D3183E">
              <w:t>услуги;</w:t>
            </w:r>
          </w:p>
          <w:p w:rsidR="008A7345" w:rsidRPr="00825803" w:rsidRDefault="008A7345" w:rsidP="00AE6257">
            <w:pPr>
              <w:ind w:right="110" w:firstLine="501"/>
              <w:jc w:val="both"/>
            </w:pPr>
            <w:r w:rsidRPr="00825803">
              <w:t xml:space="preserve">жалоб на действия (бездействие) </w:t>
            </w:r>
            <w:r>
              <w:t xml:space="preserve">муниципальных </w:t>
            </w:r>
            <w:r w:rsidRPr="00825803">
              <w:t xml:space="preserve">служащих, предоставляющих </w:t>
            </w:r>
            <w:r>
              <w:t xml:space="preserve">государственную </w:t>
            </w:r>
            <w:r w:rsidRPr="00825803">
              <w:t>услугу;</w:t>
            </w:r>
          </w:p>
          <w:p w:rsidR="008A7345" w:rsidRPr="00825803" w:rsidRDefault="008A7345" w:rsidP="00AE6257">
            <w:pPr>
              <w:ind w:right="110" w:firstLine="501"/>
              <w:jc w:val="both"/>
            </w:pPr>
            <w:r w:rsidRPr="00825803">
              <w:lastRenderedPageBreak/>
              <w:t xml:space="preserve">жалоб на некорректное, невнимательное отношение </w:t>
            </w:r>
            <w:r>
              <w:t xml:space="preserve">муниципальных </w:t>
            </w:r>
            <w:r w:rsidRPr="00825803">
              <w:t>служащих, оказывающих</w:t>
            </w:r>
            <w:r>
              <w:t xml:space="preserve"> государственную</w:t>
            </w:r>
            <w:r w:rsidRPr="00825803">
              <w:t xml:space="preserve"> услугу, к заявителям</w:t>
            </w:r>
          </w:p>
          <w:p w:rsidR="008A7345" w:rsidRDefault="008A7345" w:rsidP="00AE6257">
            <w:pPr>
              <w:ind w:right="110" w:firstLine="501"/>
              <w:jc w:val="both"/>
            </w:pPr>
            <w:r w:rsidRPr="00825803">
              <w:t xml:space="preserve">При подаче запроса о предоставлении </w:t>
            </w:r>
            <w:r>
              <w:t xml:space="preserve">государственной </w:t>
            </w:r>
            <w:r w:rsidRPr="00825803">
              <w:t xml:space="preserve">услуги  и при получении результата </w:t>
            </w:r>
            <w:r>
              <w:t xml:space="preserve">государственной </w:t>
            </w:r>
            <w:r w:rsidRPr="00825803">
              <w:t xml:space="preserve">услуги, предполагается однократное взаимодействие должностного лица, предоставляющего </w:t>
            </w:r>
            <w:r>
              <w:t xml:space="preserve">государственную </w:t>
            </w:r>
            <w:r w:rsidRPr="00825803">
              <w:t>услугу, и заявителя. Продолжительность взаимодействия определяется регламентом.</w:t>
            </w:r>
          </w:p>
          <w:p w:rsidR="008A7345" w:rsidRDefault="008A7345" w:rsidP="00AE6257">
            <w:pPr>
              <w:ind w:right="110" w:firstLine="501"/>
              <w:jc w:val="both"/>
            </w:pPr>
            <w: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8A7345" w:rsidRDefault="008A7345" w:rsidP="00AE6257">
            <w:pPr>
              <w:ind w:right="110" w:firstLine="501"/>
              <w:jc w:val="both"/>
            </w:pPr>
            <w:r>
              <w:t>Порядок взаимодействия Исполкома и МФЦ при предоставлении государственной услуги  регулируется соглашением о взаимодействии,  заключаемым между органом местного самоуправления и МФЦ, а порядок взаимодействия МФЦ с заявителями – регламентом работы МФЦ.</w:t>
            </w:r>
          </w:p>
          <w:p w:rsidR="008A7345" w:rsidRPr="00825803" w:rsidRDefault="008A7345" w:rsidP="00AE6257">
            <w:pPr>
              <w:ind w:right="110" w:firstLine="501"/>
              <w:jc w:val="both"/>
            </w:pPr>
            <w:r>
              <w:t>Информация о ходе предоставления государственной услуги может быть получена заявителем на сайте Исполкома, на Едином портале государственных и муниципальных услуг, в МФЦ.</w:t>
            </w:r>
          </w:p>
        </w:tc>
        <w:tc>
          <w:tcPr>
            <w:tcW w:w="2687" w:type="dxa"/>
          </w:tcPr>
          <w:p w:rsidR="008A7345" w:rsidRPr="00825803" w:rsidRDefault="008A7345" w:rsidP="00AE6257">
            <w:pPr>
              <w:suppressAutoHyphens/>
              <w:ind w:firstLine="45"/>
            </w:pPr>
          </w:p>
        </w:tc>
      </w:tr>
      <w:tr w:rsidR="008A7345" w:rsidRPr="00825803" w:rsidTr="00AE6257">
        <w:tc>
          <w:tcPr>
            <w:tcW w:w="3360" w:type="dxa"/>
          </w:tcPr>
          <w:p w:rsidR="008A7345" w:rsidRPr="00825803" w:rsidRDefault="008A7345" w:rsidP="00AE6257">
            <w:pPr>
              <w:suppressAutoHyphens/>
              <w:autoSpaceDE w:val="0"/>
              <w:autoSpaceDN w:val="0"/>
              <w:adjustRightInd w:val="0"/>
              <w:ind w:firstLine="34"/>
              <w:outlineLvl w:val="1"/>
            </w:pPr>
            <w:r w:rsidRPr="00825803">
              <w:lastRenderedPageBreak/>
              <w:t xml:space="preserve">2.16. </w:t>
            </w:r>
            <w:r>
              <w:t>Иные требования, в том числе учитывающие о</w:t>
            </w:r>
            <w:r w:rsidRPr="00825803">
              <w:t>собенности предоставления государственной услуги</w:t>
            </w:r>
            <w:r>
              <w:t xml:space="preserve">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w:t>
            </w:r>
            <w:r w:rsidRPr="00825803">
              <w:t xml:space="preserve"> в электро</w:t>
            </w:r>
            <w:r w:rsidRPr="00825803">
              <w:t>н</w:t>
            </w:r>
            <w:r w:rsidRPr="00825803">
              <w:t>ной форме</w:t>
            </w:r>
          </w:p>
        </w:tc>
        <w:tc>
          <w:tcPr>
            <w:tcW w:w="8695" w:type="dxa"/>
          </w:tcPr>
          <w:p w:rsidR="008A7345" w:rsidRDefault="008A7345" w:rsidP="00AE6257">
            <w:pPr>
              <w:ind w:firstLine="501"/>
              <w:jc w:val="both"/>
              <w:rPr>
                <w:spacing w:val="-1"/>
              </w:rPr>
            </w:pPr>
            <w:r>
              <w:rPr>
                <w:spacing w:val="-1"/>
              </w:rPr>
              <w:t>Консультация может быть предоставлена лично, по телефону и (или) посредством электронной почты в форме электронного сообщения (</w:t>
            </w:r>
            <w:hyperlink r:id="rId18" w:history="1">
              <w:r w:rsidRPr="007C35CE">
                <w:rPr>
                  <w:rStyle w:val="a6"/>
                  <w:rFonts w:ascii="Times New Roman" w:hAnsi="Times New Roman"/>
                  <w:spacing w:val="-1"/>
                  <w:sz w:val="24"/>
                  <w:szCs w:val="24"/>
                  <w:lang w:val="en-US"/>
                </w:rPr>
                <w:t>mon</w:t>
              </w:r>
              <w:r w:rsidRPr="007C35CE">
                <w:rPr>
                  <w:rStyle w:val="a6"/>
                  <w:rFonts w:ascii="Times New Roman" w:hAnsi="Times New Roman"/>
                  <w:spacing w:val="-1"/>
                  <w:sz w:val="24"/>
                  <w:szCs w:val="24"/>
                </w:rPr>
                <w:t>@</w:t>
              </w:r>
              <w:r w:rsidRPr="007C35CE">
                <w:rPr>
                  <w:rStyle w:val="a6"/>
                  <w:rFonts w:ascii="Times New Roman" w:hAnsi="Times New Roman"/>
                  <w:spacing w:val="-1"/>
                  <w:sz w:val="24"/>
                  <w:szCs w:val="24"/>
                  <w:lang w:val="en-US"/>
                </w:rPr>
                <w:t>tatar</w:t>
              </w:r>
              <w:r w:rsidRPr="007C35CE">
                <w:rPr>
                  <w:rStyle w:val="a6"/>
                  <w:rFonts w:ascii="Times New Roman" w:hAnsi="Times New Roman"/>
                  <w:spacing w:val="-1"/>
                  <w:sz w:val="24"/>
                  <w:szCs w:val="24"/>
                </w:rPr>
                <w:t>.</w:t>
              </w:r>
              <w:r w:rsidRPr="007C35CE">
                <w:rPr>
                  <w:rStyle w:val="a6"/>
                  <w:rFonts w:ascii="Times New Roman" w:hAnsi="Times New Roman"/>
                  <w:spacing w:val="-1"/>
                  <w:sz w:val="24"/>
                  <w:szCs w:val="24"/>
                  <w:lang w:val="en-US"/>
                </w:rPr>
                <w:t>ru</w:t>
              </w:r>
            </w:hyperlink>
            <w:r w:rsidRPr="00F96747">
              <w:rPr>
                <w:spacing w:val="-1"/>
              </w:rPr>
              <w:t>)</w:t>
            </w:r>
            <w:r>
              <w:rPr>
                <w:spacing w:val="-1"/>
              </w:rPr>
              <w:t>.</w:t>
            </w:r>
          </w:p>
          <w:p w:rsidR="008A7345" w:rsidRDefault="008A7345" w:rsidP="00AE6257">
            <w:pPr>
              <w:ind w:firstLine="501"/>
              <w:jc w:val="both"/>
              <w:rPr>
                <w:spacing w:val="-1"/>
              </w:rPr>
            </w:pPr>
            <w:r>
              <w:rPr>
                <w:spacing w:val="-1"/>
              </w:rPr>
              <w:t>Информация о ходе предоставления государственной услуги может быть получена заявителем на официальном сайте Исполкома, а также на Едином портале государственных и муниципальных услуг.</w:t>
            </w:r>
          </w:p>
          <w:p w:rsidR="008A7345" w:rsidRDefault="008A7345" w:rsidP="00AE6257">
            <w:pPr>
              <w:ind w:firstLine="501"/>
              <w:jc w:val="both"/>
              <w:rPr>
                <w:spacing w:val="-1"/>
              </w:rPr>
            </w:pPr>
            <w:r>
              <w:rPr>
                <w:spacing w:val="-1"/>
              </w:rPr>
              <w:t>Заявление и прилагаемые документы могут быть направлены заявителем в форме электронного документа с использованием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№63-ФЗ.</w:t>
            </w:r>
          </w:p>
          <w:p w:rsidR="008A7345" w:rsidRPr="00825803" w:rsidRDefault="008A7345" w:rsidP="00AE6257">
            <w:pPr>
              <w:ind w:firstLine="501"/>
              <w:jc w:val="both"/>
            </w:pPr>
            <w:r>
              <w:rPr>
                <w:spacing w:val="-1"/>
              </w:rPr>
              <w:t xml:space="preserve">При подаче заявления и документов о предоставлении государственной услуги через МФЦ, через удаленное рабочее место консультацию, прием документов и </w:t>
            </w:r>
            <w:r>
              <w:rPr>
                <w:spacing w:val="-1"/>
              </w:rPr>
              <w:lastRenderedPageBreak/>
              <w:t xml:space="preserve">информирование </w:t>
            </w:r>
            <w:r w:rsidRPr="00825803">
              <w:t xml:space="preserve"> </w:t>
            </w:r>
            <w:r>
              <w:t>о ходе предоставления государственной услуги осуществляет работник МФЦ, работник удаленного рабочего места.</w:t>
            </w:r>
          </w:p>
        </w:tc>
        <w:tc>
          <w:tcPr>
            <w:tcW w:w="2687" w:type="dxa"/>
          </w:tcPr>
          <w:p w:rsidR="008A7345" w:rsidRPr="00825803" w:rsidRDefault="008A7345" w:rsidP="00AE6257">
            <w:pPr>
              <w:pStyle w:val="ConsPlusCell"/>
              <w:widowControl/>
              <w:suppressAutoHyphens/>
              <w:ind w:firstLine="45"/>
              <w:rPr>
                <w:rFonts w:ascii="Times New Roman" w:hAnsi="Times New Roman" w:cs="Times New Roman"/>
                <w:sz w:val="24"/>
                <w:szCs w:val="24"/>
              </w:rPr>
            </w:pPr>
            <w:r>
              <w:rPr>
                <w:rFonts w:ascii="Times New Roman" w:hAnsi="Times New Roman" w:cs="Times New Roman"/>
                <w:sz w:val="24"/>
                <w:szCs w:val="24"/>
              </w:rPr>
              <w:lastRenderedPageBreak/>
              <w:t>Закон РФ №63-ФЗ</w:t>
            </w:r>
          </w:p>
        </w:tc>
      </w:tr>
    </w:tbl>
    <w:p w:rsidR="008A7345" w:rsidRPr="00A07DC7" w:rsidRDefault="008A7345" w:rsidP="008A7345">
      <w:pPr>
        <w:suppressAutoHyphens/>
        <w:ind w:firstLine="720"/>
        <w:jc w:val="center"/>
        <w:sectPr w:rsidR="008A7345" w:rsidRPr="00A07DC7" w:rsidSect="00C61815">
          <w:pgSz w:w="16838" w:h="11906" w:orient="landscape"/>
          <w:pgMar w:top="567" w:right="567" w:bottom="567" w:left="1418" w:header="709" w:footer="709" w:gutter="0"/>
          <w:cols w:space="708"/>
          <w:titlePg/>
          <w:docGrid w:linePitch="360"/>
        </w:sectPr>
      </w:pPr>
    </w:p>
    <w:p w:rsidR="008A7345" w:rsidRDefault="008A7345" w:rsidP="008A7345">
      <w:pPr>
        <w:pStyle w:val="af6"/>
        <w:suppressAutoHyphens/>
        <w:jc w:val="center"/>
        <w:rPr>
          <w:b/>
        </w:rPr>
      </w:pPr>
      <w:r w:rsidRPr="00A07DC7">
        <w:rPr>
          <w:b/>
        </w:rPr>
        <w:lastRenderedPageBreak/>
        <w:t>3. Состав, последовательность и сроки выполнения административных процедур (действий), требования к порядку их выполнения</w:t>
      </w:r>
      <w:r>
        <w:rPr>
          <w:b/>
        </w:rPr>
        <w:t>, в том числе особенности выполнения административных процедур (действий) в электронной форме</w:t>
      </w:r>
    </w:p>
    <w:p w:rsidR="008A7345" w:rsidRPr="00FE3243" w:rsidRDefault="008A7345" w:rsidP="008A7345">
      <w:pPr>
        <w:pStyle w:val="af6"/>
        <w:suppressAutoHyphens/>
        <w:jc w:val="center"/>
        <w:rPr>
          <w:b/>
        </w:rPr>
      </w:pPr>
    </w:p>
    <w:p w:rsidR="008A7345" w:rsidRPr="00A07DC7" w:rsidRDefault="008A7345" w:rsidP="008A7345">
      <w:pPr>
        <w:suppressAutoHyphens/>
        <w:autoSpaceDE w:val="0"/>
        <w:autoSpaceDN w:val="0"/>
        <w:adjustRightInd w:val="0"/>
        <w:ind w:firstLine="709"/>
        <w:jc w:val="both"/>
      </w:pPr>
      <w:r w:rsidRPr="00A07DC7">
        <w:t>3.1.</w:t>
      </w:r>
      <w:r>
        <w:t xml:space="preserve"> </w:t>
      </w:r>
      <w:r w:rsidRPr="00A07DC7">
        <w:t>Предоставление государственной услуги по подготовке  заключения о возможности быть кандидатом в усыновители</w:t>
      </w:r>
      <w:r>
        <w:t>/решение о невозможности быть кандидатом в усыновители</w:t>
      </w:r>
      <w:r w:rsidRPr="00A07DC7">
        <w:t>, включает в себя следующие процедуры:</w:t>
      </w:r>
    </w:p>
    <w:p w:rsidR="008A7345" w:rsidRPr="00A07DC7" w:rsidRDefault="008A7345" w:rsidP="008A7345">
      <w:pPr>
        <w:suppressAutoHyphens/>
        <w:autoSpaceDE w:val="0"/>
        <w:autoSpaceDN w:val="0"/>
        <w:adjustRightInd w:val="0"/>
        <w:ind w:firstLine="709"/>
        <w:jc w:val="both"/>
      </w:pPr>
      <w:r w:rsidRPr="00A07DC7">
        <w:t>1) консультирование заявителя;</w:t>
      </w:r>
    </w:p>
    <w:p w:rsidR="008A7345" w:rsidRPr="00A07DC7" w:rsidRDefault="008A7345" w:rsidP="008A7345">
      <w:pPr>
        <w:suppressAutoHyphens/>
        <w:autoSpaceDE w:val="0"/>
        <w:autoSpaceDN w:val="0"/>
        <w:adjustRightInd w:val="0"/>
        <w:ind w:firstLine="709"/>
        <w:jc w:val="both"/>
      </w:pPr>
      <w:r w:rsidRPr="00A07DC7">
        <w:t>2) прием заявителя, прием документов (см. п.2.5. настоящего регламента);</w:t>
      </w:r>
    </w:p>
    <w:p w:rsidR="008A7345" w:rsidRPr="00A07DC7" w:rsidRDefault="008A7345" w:rsidP="008A7345">
      <w:pPr>
        <w:suppressAutoHyphens/>
        <w:autoSpaceDE w:val="0"/>
        <w:autoSpaceDN w:val="0"/>
        <w:adjustRightInd w:val="0"/>
        <w:ind w:firstLine="709"/>
        <w:jc w:val="both"/>
      </w:pPr>
      <w:r w:rsidRPr="00A07DC7">
        <w:t>3) формирование и направление межведомственных запросов в органы, участвующие в предоставлении государственной услуги;</w:t>
      </w:r>
    </w:p>
    <w:p w:rsidR="008A7345" w:rsidRDefault="008A7345" w:rsidP="008A7345">
      <w:pPr>
        <w:suppressAutoHyphens/>
        <w:autoSpaceDE w:val="0"/>
        <w:autoSpaceDN w:val="0"/>
        <w:adjustRightInd w:val="0"/>
        <w:ind w:firstLine="709"/>
        <w:jc w:val="both"/>
      </w:pPr>
      <w:r w:rsidRPr="00A07DC7">
        <w:t xml:space="preserve">4) </w:t>
      </w:r>
      <w:r>
        <w:t xml:space="preserve">обследование жилищно-бытовых условий </w:t>
      </w:r>
      <w:r w:rsidRPr="00191A96">
        <w:t>(Приложение №3);</w:t>
      </w:r>
    </w:p>
    <w:p w:rsidR="008A7345" w:rsidRDefault="008A7345" w:rsidP="008A7345">
      <w:pPr>
        <w:suppressAutoHyphens/>
        <w:autoSpaceDE w:val="0"/>
        <w:autoSpaceDN w:val="0"/>
        <w:adjustRightInd w:val="0"/>
        <w:ind w:firstLine="709"/>
        <w:jc w:val="both"/>
      </w:pPr>
      <w:r>
        <w:t>5) принятие решения о возможности/невозможности быть усыновителем;</w:t>
      </w:r>
    </w:p>
    <w:p w:rsidR="008A7345" w:rsidRDefault="008A7345" w:rsidP="008A7345">
      <w:pPr>
        <w:suppressAutoHyphens/>
        <w:autoSpaceDE w:val="0"/>
        <w:autoSpaceDN w:val="0"/>
        <w:adjustRightInd w:val="0"/>
        <w:ind w:firstLine="709"/>
        <w:jc w:val="both"/>
      </w:pPr>
      <w:r>
        <w:t>6) постановка на учет в качестве кандидата в усыновители;</w:t>
      </w:r>
    </w:p>
    <w:p w:rsidR="008A7345" w:rsidRDefault="008A7345" w:rsidP="008A7345">
      <w:pPr>
        <w:suppressAutoHyphens/>
        <w:autoSpaceDE w:val="0"/>
        <w:autoSpaceDN w:val="0"/>
        <w:adjustRightInd w:val="0"/>
        <w:ind w:firstLine="709"/>
        <w:jc w:val="both"/>
      </w:pPr>
      <w:r>
        <w:t>7) исправление технической ошибки.</w:t>
      </w:r>
    </w:p>
    <w:p w:rsidR="008A7345" w:rsidRPr="00A07DC7" w:rsidRDefault="008A7345" w:rsidP="008A7345">
      <w:pPr>
        <w:suppressAutoHyphens/>
        <w:autoSpaceDE w:val="0"/>
        <w:autoSpaceDN w:val="0"/>
        <w:adjustRightInd w:val="0"/>
        <w:ind w:firstLine="709"/>
      </w:pPr>
      <w:r w:rsidRPr="00A07DC7">
        <w:t>3.2. Консультирование заявителя</w:t>
      </w:r>
    </w:p>
    <w:p w:rsidR="008A7345" w:rsidRPr="00A07DC7" w:rsidRDefault="008A7345" w:rsidP="008A7345">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3.2.1 </w:t>
      </w:r>
      <w:r w:rsidRPr="00A07DC7">
        <w:rPr>
          <w:rFonts w:ascii="Times New Roman" w:hAnsi="Times New Roman" w:cs="Times New Roman"/>
          <w:b w:val="0"/>
          <w:sz w:val="24"/>
          <w:szCs w:val="24"/>
        </w:rPr>
        <w:t>Заявитель</w:t>
      </w:r>
      <w:r>
        <w:rPr>
          <w:rFonts w:ascii="Times New Roman" w:hAnsi="Times New Roman" w:cs="Times New Roman"/>
          <w:b w:val="0"/>
          <w:sz w:val="24"/>
          <w:szCs w:val="24"/>
        </w:rPr>
        <w:t xml:space="preserve"> вправе обратиться</w:t>
      </w:r>
      <w:r w:rsidRPr="00A07DC7">
        <w:rPr>
          <w:rFonts w:ascii="Times New Roman" w:hAnsi="Times New Roman" w:cs="Times New Roman"/>
          <w:b w:val="0"/>
          <w:sz w:val="24"/>
          <w:szCs w:val="24"/>
        </w:rPr>
        <w:t xml:space="preserve"> лично, по телефону, электронной почте (адрес: г. Тетюши, ул. Малкина, д. 39, каб. 2</w:t>
      </w:r>
      <w:r>
        <w:rPr>
          <w:rFonts w:ascii="Times New Roman" w:hAnsi="Times New Roman" w:cs="Times New Roman"/>
          <w:b w:val="0"/>
          <w:sz w:val="24"/>
          <w:szCs w:val="24"/>
        </w:rPr>
        <w:t>06</w:t>
      </w:r>
      <w:r w:rsidRPr="00A07DC7">
        <w:rPr>
          <w:rFonts w:ascii="Times New Roman" w:hAnsi="Times New Roman" w:cs="Times New Roman"/>
          <w:b w:val="0"/>
          <w:sz w:val="24"/>
          <w:szCs w:val="24"/>
        </w:rPr>
        <w:t>) и (или) письмом в Сектор для получения консультаций о порядке получения государственной услуги.</w:t>
      </w:r>
    </w:p>
    <w:p w:rsidR="008A7345" w:rsidRDefault="008A7345" w:rsidP="008A7345">
      <w:pPr>
        <w:pStyle w:val="ConsPlusTitle"/>
        <w:suppressAutoHyphens/>
        <w:ind w:firstLine="709"/>
        <w:jc w:val="both"/>
        <w:rPr>
          <w:rFonts w:ascii="Times New Roman" w:hAnsi="Times New Roman" w:cs="Times New Roman"/>
          <w:b w:val="0"/>
          <w:sz w:val="24"/>
          <w:szCs w:val="24"/>
        </w:rPr>
      </w:pPr>
      <w:r w:rsidRPr="00A07DC7">
        <w:rPr>
          <w:rFonts w:ascii="Times New Roman" w:hAnsi="Times New Roman" w:cs="Times New Roman"/>
          <w:b w:val="0"/>
          <w:sz w:val="24"/>
          <w:szCs w:val="24"/>
        </w:rPr>
        <w:t>Специалистом Сектора осуществляется консультирование заявителя, в том числе по составу, форме и содержанию перечня документов, необходимых для получения государственной услуги.</w:t>
      </w:r>
    </w:p>
    <w:p w:rsidR="008A7345" w:rsidRPr="00A07DC7" w:rsidRDefault="008A7345" w:rsidP="008A7345">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Специалист Сектора осуществляет консультирование заявителя на предмет получения государственной услуги, выдает бланк заявления о предоставлении государственной услуги и при необходимости  оказывает помощь в заполнении бланка заявления.</w:t>
      </w:r>
    </w:p>
    <w:p w:rsidR="008A7345" w:rsidRPr="00A07DC7" w:rsidRDefault="008A7345" w:rsidP="008A7345">
      <w:pPr>
        <w:pStyle w:val="ConsPlusTitle"/>
        <w:suppressAutoHyphens/>
        <w:ind w:firstLine="709"/>
        <w:jc w:val="both"/>
        <w:rPr>
          <w:rFonts w:ascii="Times New Roman" w:hAnsi="Times New Roman" w:cs="Times New Roman"/>
          <w:b w:val="0"/>
          <w:sz w:val="24"/>
          <w:szCs w:val="24"/>
        </w:rPr>
      </w:pPr>
      <w:r w:rsidRPr="00A07DC7">
        <w:rPr>
          <w:rFonts w:ascii="Times New Roman" w:hAnsi="Times New Roman" w:cs="Times New Roman"/>
          <w:b w:val="0"/>
          <w:sz w:val="24"/>
          <w:szCs w:val="24"/>
        </w:rPr>
        <w:t>Процедура, устанавливаемая настоящим пунктом, осуществляется в день обращения заявителя.</w:t>
      </w:r>
    </w:p>
    <w:p w:rsidR="008A7345" w:rsidRPr="00A07DC7" w:rsidRDefault="008A7345" w:rsidP="008A7345">
      <w:pPr>
        <w:pStyle w:val="ConsPlusTitle"/>
        <w:suppressAutoHyphens/>
        <w:ind w:firstLine="709"/>
        <w:jc w:val="both"/>
        <w:rPr>
          <w:rFonts w:ascii="Times New Roman" w:hAnsi="Times New Roman" w:cs="Times New Roman"/>
          <w:b w:val="0"/>
          <w:sz w:val="24"/>
          <w:szCs w:val="24"/>
        </w:rPr>
      </w:pPr>
      <w:r w:rsidRPr="00A07DC7">
        <w:rPr>
          <w:rFonts w:ascii="Times New Roman" w:hAnsi="Times New Roman" w:cs="Times New Roman"/>
          <w:b w:val="0"/>
          <w:sz w:val="24"/>
          <w:szCs w:val="24"/>
        </w:rPr>
        <w:t>Результат процедуры: консультации, замечания по составу, форме и содержанию перечня документов, необходимого для получения государственной услуги.</w:t>
      </w:r>
    </w:p>
    <w:p w:rsidR="008A7345" w:rsidRPr="00A07DC7" w:rsidRDefault="008A7345" w:rsidP="008A7345">
      <w:pPr>
        <w:suppressAutoHyphens/>
        <w:ind w:firstLine="709"/>
        <w:jc w:val="both"/>
      </w:pPr>
      <w:r w:rsidRPr="00A07DC7">
        <w:t xml:space="preserve">3.3. Прием </w:t>
      </w:r>
      <w:r>
        <w:t>и регистрация заявления</w:t>
      </w:r>
      <w:r w:rsidRPr="00A07DC7">
        <w:t>.</w:t>
      </w:r>
    </w:p>
    <w:p w:rsidR="008A7345" w:rsidRDefault="008A7345" w:rsidP="008A7345">
      <w:pPr>
        <w:suppressAutoHyphens/>
        <w:ind w:firstLine="709"/>
        <w:jc w:val="both"/>
      </w:pPr>
      <w:r w:rsidRPr="00A07DC7">
        <w:t>3.3.1.Заявител</w:t>
      </w:r>
      <w:r>
        <w:t>ь</w:t>
      </w:r>
      <w:r w:rsidRPr="00A07DC7">
        <w:t xml:space="preserve"> </w:t>
      </w:r>
      <w:r>
        <w:t>(его представитель) лично на бумажном носителе, либо в электронном виде через Портал государственных и муниципальных услуг Республики Татарстан, либо по почте заказным почтовым отправлением с уведомлением о вручении подает (направляет) заявление с приложением указанных в пункте 2.5 настоящего Регламента документов в Сектор.</w:t>
      </w:r>
    </w:p>
    <w:p w:rsidR="008A7345" w:rsidRDefault="008A7345" w:rsidP="008A7345">
      <w:pPr>
        <w:suppressAutoHyphens/>
        <w:ind w:firstLine="709"/>
        <w:jc w:val="both"/>
      </w:pPr>
      <w:r>
        <w:t>При направлении заявления в электронной форме прилагаются сканированные копии запрашиваемых документов, при направлении заявления заказным почтовым отправлением – документы, заверенные заявителем.</w:t>
      </w:r>
    </w:p>
    <w:p w:rsidR="008A7345" w:rsidRPr="00A07DC7" w:rsidRDefault="008A7345" w:rsidP="008A7345">
      <w:pPr>
        <w:pStyle w:val="ab"/>
        <w:spacing w:after="0"/>
        <w:ind w:left="20" w:right="20" w:firstLine="700"/>
        <w:jc w:val="both"/>
      </w:pPr>
      <w:r w:rsidRPr="00A07DC7">
        <w:t>3.3.2. Специалист Сектора, ведущий прием, осуществляет:</w:t>
      </w:r>
    </w:p>
    <w:p w:rsidR="008A7345" w:rsidRPr="00A07DC7" w:rsidRDefault="008A7345" w:rsidP="008A7345">
      <w:pPr>
        <w:pStyle w:val="ab"/>
        <w:spacing w:after="0"/>
        <w:ind w:left="20" w:right="20" w:firstLine="700"/>
        <w:jc w:val="both"/>
      </w:pPr>
      <w:r w:rsidRPr="00A07DC7">
        <w:t xml:space="preserve">установление личности заявителя; </w:t>
      </w:r>
    </w:p>
    <w:p w:rsidR="008A7345" w:rsidRPr="00A07DC7" w:rsidRDefault="008A7345" w:rsidP="008A7345">
      <w:pPr>
        <w:pStyle w:val="ab"/>
        <w:spacing w:after="0"/>
        <w:ind w:left="20" w:right="20" w:firstLine="700"/>
        <w:jc w:val="both"/>
      </w:pPr>
      <w:r w:rsidRPr="00A07DC7">
        <w:t xml:space="preserve">проверку наличия документов; </w:t>
      </w:r>
    </w:p>
    <w:p w:rsidR="008A7345" w:rsidRDefault="008A7345" w:rsidP="008A7345">
      <w:pPr>
        <w:pStyle w:val="ab"/>
        <w:suppressAutoHyphens/>
        <w:spacing w:after="0"/>
        <w:ind w:left="23" w:right="23" w:firstLine="697"/>
        <w:jc w:val="both"/>
      </w:pPr>
      <w:r w:rsidRPr="00A07DC7">
        <w:t>проверку соответствия представленных документов установленным требованиям (надлежащее оформление документов, отсутствие в документах подчисток, приписок, зачеркнутых слов и и</w:t>
      </w:r>
      <w:r>
        <w:t>ных не оговоренных исправлений);</w:t>
      </w:r>
    </w:p>
    <w:p w:rsidR="008A7345" w:rsidRPr="00A07DC7" w:rsidRDefault="008A7345" w:rsidP="008A7345">
      <w:pPr>
        <w:pStyle w:val="ab"/>
        <w:suppressAutoHyphens/>
        <w:spacing w:after="0"/>
        <w:ind w:left="23" w:right="23" w:firstLine="697"/>
        <w:jc w:val="both"/>
      </w:pPr>
      <w:r>
        <w:t>полноты заполнения заявления на наличие в нем информации (сведений, данных), которые в соответствии с формой заявления должны быть указаны в заявлении.</w:t>
      </w:r>
    </w:p>
    <w:p w:rsidR="008A7345" w:rsidRPr="00A07DC7" w:rsidRDefault="008A7345" w:rsidP="008A7345">
      <w:pPr>
        <w:suppressAutoHyphens/>
        <w:autoSpaceDE w:val="0"/>
        <w:autoSpaceDN w:val="0"/>
        <w:adjustRightInd w:val="0"/>
        <w:ind w:firstLine="709"/>
        <w:jc w:val="both"/>
      </w:pPr>
      <w:r w:rsidRPr="00A07DC7">
        <w:t>При отсутствии оснований для отказа в приеме документов, указанных в пункте 2.</w:t>
      </w:r>
      <w:r>
        <w:t>7</w:t>
      </w:r>
      <w:r w:rsidRPr="00A07DC7">
        <w:t xml:space="preserve"> настоящего Регламента, специалист Сектора</w:t>
      </w:r>
      <w:r>
        <w:t xml:space="preserve">, регистрирует заявление, выдает или направляет заявителю почтовым отправлением с уведомлением о вручении или в электронной форме, в зависимости от способа подачи заявления, копию описи с отметкой о дате приема заявления о выдаче решения и прилагаемых к нему документов. </w:t>
      </w:r>
    </w:p>
    <w:p w:rsidR="008A7345" w:rsidRPr="00A07DC7" w:rsidRDefault="008A7345" w:rsidP="008A7345">
      <w:pPr>
        <w:suppressAutoHyphens/>
        <w:autoSpaceDE w:val="0"/>
        <w:autoSpaceDN w:val="0"/>
        <w:adjustRightInd w:val="0"/>
        <w:ind w:firstLine="709"/>
        <w:jc w:val="both"/>
      </w:pPr>
      <w:r w:rsidRPr="00A07DC7">
        <w:t>В случае наличия оснований для отказа в приеме документов, указанных в пункте 2.</w:t>
      </w:r>
      <w:r>
        <w:t>7</w:t>
      </w:r>
      <w:r w:rsidRPr="00A07DC7">
        <w:t xml:space="preserve"> настоящего Регламента, специалист Сектора уведомляет </w:t>
      </w:r>
      <w:r>
        <w:t>заявителя</w:t>
      </w:r>
      <w:r w:rsidRPr="00A07DC7">
        <w:t xml:space="preserve">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8A7345" w:rsidRPr="00A07DC7" w:rsidRDefault="008A7345" w:rsidP="008A7345">
      <w:pPr>
        <w:suppressAutoHyphens/>
        <w:ind w:firstLine="709"/>
        <w:jc w:val="both"/>
      </w:pPr>
      <w:r w:rsidRPr="00A07DC7">
        <w:t>Процедуры, устанавливаемые настоящим пунктом, осуществляются в день обращения заявителя.</w:t>
      </w:r>
    </w:p>
    <w:p w:rsidR="008A7345" w:rsidRPr="00A07DC7" w:rsidRDefault="008A7345" w:rsidP="008A7345">
      <w:pPr>
        <w:suppressAutoHyphens/>
        <w:ind w:firstLine="709"/>
        <w:jc w:val="both"/>
      </w:pPr>
      <w:r w:rsidRPr="00A07DC7">
        <w:lastRenderedPageBreak/>
        <w:t>Результат процедур: принятые</w:t>
      </w:r>
      <w:r>
        <w:t>, зарегистрированные</w:t>
      </w:r>
      <w:r w:rsidRPr="00A07DC7">
        <w:t xml:space="preserve"> </w:t>
      </w:r>
      <w:r>
        <w:t xml:space="preserve"> и направленные в Сектор заявление и документы или документы, </w:t>
      </w:r>
      <w:r w:rsidRPr="00A07DC7">
        <w:t xml:space="preserve">возвращенные заявителю. </w:t>
      </w:r>
    </w:p>
    <w:p w:rsidR="008A7345" w:rsidRDefault="008A7345" w:rsidP="008A7345">
      <w:pPr>
        <w:pStyle w:val="ab"/>
        <w:suppressAutoHyphens/>
        <w:spacing w:after="0"/>
        <w:ind w:left="23" w:right="23" w:firstLine="700"/>
        <w:jc w:val="both"/>
      </w:pPr>
      <w:r w:rsidRPr="00A07DC7">
        <w:t>3.</w:t>
      </w:r>
      <w:r>
        <w:t>4</w:t>
      </w:r>
      <w:r w:rsidRPr="00A07DC7">
        <w:t xml:space="preserve">. Специалист </w:t>
      </w:r>
      <w:r>
        <w:t>Сектора направляет в электронной форме посредством системы межведомственного электронного взаимодействия запросы о получении:</w:t>
      </w:r>
    </w:p>
    <w:p w:rsidR="008A7345" w:rsidRDefault="008A7345" w:rsidP="008A7345">
      <w:pPr>
        <w:ind w:firstLine="709"/>
        <w:jc w:val="both"/>
        <w:rPr>
          <w:rStyle w:val="blk"/>
        </w:rPr>
      </w:pPr>
      <w:r>
        <w:rPr>
          <w:rStyle w:val="blk"/>
        </w:rPr>
        <w:t xml:space="preserve">справки органов внутренних дел об отсутствии судимости за умышленное преступление против жизни или здоровья граждан (территориальные органы МВД РФ в городах и районах РТ); </w:t>
      </w:r>
    </w:p>
    <w:p w:rsidR="008A7345" w:rsidRDefault="008A7345" w:rsidP="008A7345">
      <w:pPr>
        <w:ind w:firstLine="709"/>
        <w:jc w:val="both"/>
        <w:rPr>
          <w:rStyle w:val="blk"/>
        </w:rPr>
      </w:pPr>
      <w:r>
        <w:rPr>
          <w:rStyle w:val="blk"/>
        </w:rPr>
        <w:t>сведений о получаемой</w:t>
      </w:r>
      <w:r w:rsidRPr="00FB20D2">
        <w:rPr>
          <w:rStyle w:val="blk"/>
        </w:rPr>
        <w:t xml:space="preserve"> </w:t>
      </w:r>
      <w:r w:rsidRPr="00825803">
        <w:rPr>
          <w:rStyle w:val="blk"/>
        </w:rPr>
        <w:t>пенсии, ее виде и размере (для лиц, основным источником доходов которых являются страховое обеспечение по обязательному пенсионному страхованию и</w:t>
      </w:r>
      <w:r>
        <w:rPr>
          <w:rStyle w:val="blk"/>
        </w:rPr>
        <w:t>ли иные пенсионные выплаты);</w:t>
      </w:r>
    </w:p>
    <w:p w:rsidR="008A7345" w:rsidRPr="00825803" w:rsidRDefault="008A7345" w:rsidP="008A7345">
      <w:pPr>
        <w:ind w:firstLine="709"/>
        <w:jc w:val="both"/>
        <w:rPr>
          <w:rStyle w:val="blk"/>
        </w:rPr>
      </w:pPr>
      <w:r>
        <w:rPr>
          <w:rStyle w:val="blk"/>
        </w:rPr>
        <w:t xml:space="preserve">свидетельства о государственной регистрации </w:t>
      </w:r>
      <w:r w:rsidRPr="00191A96">
        <w:rPr>
          <w:rStyle w:val="blk"/>
        </w:rPr>
        <w:t>актов гражданского состояния</w:t>
      </w:r>
      <w:r>
        <w:rPr>
          <w:rStyle w:val="blk"/>
        </w:rPr>
        <w:t xml:space="preserve"> (если граждане, желают усыновить ребенка состоят в браке и брак зарегистрирован на территории Российской Федерации (из уполномоченных органов)).</w:t>
      </w:r>
    </w:p>
    <w:p w:rsidR="008A7345" w:rsidRDefault="008A7345" w:rsidP="008A7345">
      <w:pPr>
        <w:ind w:firstLine="709"/>
        <w:jc w:val="both"/>
        <w:rPr>
          <w:rStyle w:val="blk"/>
        </w:rPr>
      </w:pPr>
      <w:r>
        <w:rPr>
          <w:rStyle w:val="blk"/>
        </w:rPr>
        <w:t>Процедуры, устанавливаемые настоящим пунктом, осуществляются в день поступления заявления.</w:t>
      </w:r>
    </w:p>
    <w:p w:rsidR="008A7345" w:rsidRPr="00825803" w:rsidRDefault="008A7345" w:rsidP="008A7345">
      <w:pPr>
        <w:ind w:firstLine="709"/>
        <w:jc w:val="both"/>
        <w:rPr>
          <w:rStyle w:val="blk"/>
        </w:rPr>
      </w:pPr>
      <w:r>
        <w:rPr>
          <w:rStyle w:val="blk"/>
        </w:rPr>
        <w:t>Результат процедур: запросы о предоставлении сведений.</w:t>
      </w:r>
    </w:p>
    <w:p w:rsidR="008A7345" w:rsidRDefault="008A7345" w:rsidP="008A7345">
      <w:pPr>
        <w:pStyle w:val="ab"/>
        <w:suppressAutoHyphens/>
        <w:spacing w:after="0"/>
        <w:ind w:left="23" w:right="23" w:firstLine="700"/>
        <w:jc w:val="both"/>
      </w:pPr>
      <w:r>
        <w:t>3.5 Подготовка результата государственной услуги.</w:t>
      </w:r>
    </w:p>
    <w:p w:rsidR="008A7345" w:rsidRDefault="008A7345" w:rsidP="008A7345">
      <w:pPr>
        <w:pStyle w:val="ab"/>
        <w:suppressAutoHyphens/>
        <w:spacing w:after="0"/>
        <w:ind w:left="23" w:right="23" w:firstLine="700"/>
        <w:jc w:val="both"/>
      </w:pPr>
      <w:r>
        <w:t xml:space="preserve">3.5.1 Специалист Сектора рассматривает представленные документы и ответы на запросы. Производит обследование условий жизни заявителя, оценивая жилищно-бытовые условия, личные качества и мотивы заявителя, способность его к воспитанию ребенка, отношения, сложившиеся между членами семьи заявителя. На основании результатов обследования готовит акт обследования </w:t>
      </w:r>
      <w:r w:rsidRPr="00191A96">
        <w:t>(Приложение №2).</w:t>
      </w:r>
    </w:p>
    <w:p w:rsidR="008A7345" w:rsidRPr="002D0250" w:rsidRDefault="008A7345" w:rsidP="008A7345">
      <w:pPr>
        <w:suppressAutoHyphens/>
        <w:autoSpaceDE w:val="0"/>
        <w:autoSpaceDN w:val="0"/>
        <w:adjustRightInd w:val="0"/>
        <w:ind w:firstLine="709"/>
        <w:jc w:val="both"/>
      </w:pPr>
      <w:r w:rsidRPr="002D0250">
        <w:rPr>
          <w:rStyle w:val="blk"/>
        </w:rPr>
        <w:t>Акт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специалистом Сектора и утверждается Руководителем Исполкома.</w:t>
      </w:r>
    </w:p>
    <w:p w:rsidR="008A7345" w:rsidRPr="002D0250" w:rsidRDefault="008A7345" w:rsidP="008A7345">
      <w:pPr>
        <w:suppressAutoHyphens/>
        <w:autoSpaceDE w:val="0"/>
        <w:autoSpaceDN w:val="0"/>
        <w:adjustRightInd w:val="0"/>
        <w:ind w:firstLine="709"/>
        <w:jc w:val="both"/>
      </w:pPr>
      <w:r w:rsidRPr="002D0250">
        <w:rPr>
          <w:rStyle w:val="blk"/>
        </w:rPr>
        <w:t>Акт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Исполкоме.</w:t>
      </w:r>
    </w:p>
    <w:p w:rsidR="008A7345" w:rsidRDefault="008A7345" w:rsidP="008A7345">
      <w:pPr>
        <w:pStyle w:val="ab"/>
        <w:suppressAutoHyphens/>
        <w:spacing w:after="0"/>
        <w:ind w:left="23" w:right="23" w:firstLine="700"/>
        <w:jc w:val="both"/>
      </w:pPr>
      <w:r>
        <w:t>Процедуры, устанавливаемые настоящим пунктом, осуществляются  в течение 3 рабочих дней с момента окончания предыдущей процедуры.</w:t>
      </w:r>
    </w:p>
    <w:p w:rsidR="008A7345" w:rsidRDefault="008A7345" w:rsidP="008A7345">
      <w:pPr>
        <w:pStyle w:val="ab"/>
        <w:suppressAutoHyphens/>
        <w:spacing w:after="0"/>
        <w:ind w:left="23" w:right="23" w:firstLine="700"/>
        <w:jc w:val="both"/>
      </w:pPr>
      <w:r>
        <w:t>Результат процедур: акт обследования жилищно-бытовых условий заявителя</w:t>
      </w:r>
    </w:p>
    <w:p w:rsidR="008A7345" w:rsidRDefault="008A7345" w:rsidP="008A7345">
      <w:pPr>
        <w:pStyle w:val="ab"/>
        <w:suppressAutoHyphens/>
        <w:spacing w:after="0"/>
        <w:ind w:right="23" w:firstLine="708"/>
        <w:jc w:val="both"/>
      </w:pPr>
      <w:r>
        <w:t>3.5.2 Специалист Сектора подготавливает проект заключения о  возможности быть усыновителем или проект заключения о невозможности быть усыновителем и направляет на подпись Руководителю Исполкома (Приложение 3).</w:t>
      </w:r>
    </w:p>
    <w:p w:rsidR="008A7345" w:rsidRDefault="008A7345" w:rsidP="008A7345">
      <w:pPr>
        <w:pStyle w:val="ab"/>
        <w:suppressAutoHyphens/>
        <w:spacing w:after="0"/>
        <w:ind w:left="23" w:right="23" w:firstLine="700"/>
        <w:jc w:val="both"/>
      </w:pPr>
      <w:r>
        <w:t>Руководитель Исполкома  на основании поступивших сведений и акта обследования, принимает решение о выдаче заключения о возможности/невозможности быть усыновителем, утверждает заключение, заверяет его печатью.</w:t>
      </w:r>
    </w:p>
    <w:p w:rsidR="008A7345" w:rsidRDefault="008A7345" w:rsidP="008A7345">
      <w:pPr>
        <w:pStyle w:val="ab"/>
        <w:suppressAutoHyphens/>
        <w:spacing w:after="0"/>
        <w:ind w:right="23" w:firstLine="708"/>
        <w:jc w:val="both"/>
      </w:pPr>
      <w:r>
        <w:t>Процедуры, устанавливаемые настоящим пунктом, осуществляются  в течение одного  рабочего дня с момента окончания предыдущей процедуры.</w:t>
      </w:r>
    </w:p>
    <w:p w:rsidR="008A7345" w:rsidRPr="00825803" w:rsidRDefault="008A7345" w:rsidP="008A7345">
      <w:pPr>
        <w:suppressAutoHyphens/>
        <w:autoSpaceDE w:val="0"/>
        <w:autoSpaceDN w:val="0"/>
        <w:adjustRightInd w:val="0"/>
        <w:ind w:firstLine="709"/>
        <w:jc w:val="both"/>
      </w:pPr>
      <w:r w:rsidRPr="00825803">
        <w:t xml:space="preserve">Результат процедур: </w:t>
      </w:r>
      <w:r>
        <w:t>утвержденное заключение о возможности/невозможности быть усыновителем</w:t>
      </w:r>
    </w:p>
    <w:p w:rsidR="008A7345" w:rsidRDefault="008A7345" w:rsidP="008A7345">
      <w:pPr>
        <w:ind w:firstLine="540"/>
        <w:jc w:val="both"/>
      </w:pPr>
      <w:r w:rsidRPr="00825803">
        <w:t>3.5.</w:t>
      </w:r>
      <w:r>
        <w:t>3</w:t>
      </w:r>
      <w:r w:rsidRPr="00825803">
        <w:t>.</w:t>
      </w:r>
      <w:r>
        <w:t xml:space="preserve"> Специалист Сектора регистрирует заключение о возможности/невозможности быть усыновителем.</w:t>
      </w:r>
    </w:p>
    <w:p w:rsidR="008A7345" w:rsidRDefault="008A7345" w:rsidP="008A7345">
      <w:pPr>
        <w:ind w:firstLine="540"/>
        <w:jc w:val="both"/>
      </w:pPr>
      <w:r>
        <w:t>Извещает заявителя (его представителя) с использованием способа связи, указанного в заявлении, о результатах предоставления государственной услуги, сообщает дату и время выдачи оформленного заключения.</w:t>
      </w:r>
    </w:p>
    <w:p w:rsidR="008A7345" w:rsidRPr="00191A96" w:rsidRDefault="008A7345" w:rsidP="008A7345">
      <w:pPr>
        <w:ind w:firstLine="540"/>
        <w:jc w:val="both"/>
      </w:pPr>
      <w:bookmarkStart w:id="12" w:name="dst100160"/>
      <w:bookmarkEnd w:id="12"/>
      <w:r w:rsidRPr="00191A96">
        <w:rPr>
          <w:rStyle w:val="blk"/>
        </w:rPr>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Исполкоме.</w:t>
      </w:r>
    </w:p>
    <w:p w:rsidR="008A7345" w:rsidRPr="00F314D2" w:rsidRDefault="008A7345" w:rsidP="008A7345">
      <w:pPr>
        <w:suppressAutoHyphens/>
        <w:ind w:firstLine="720"/>
        <w:jc w:val="both"/>
      </w:pPr>
      <w:r w:rsidRPr="00F314D2">
        <w:t>Процедуры, устанавливаемые настоящим пунктом, осуществляются день подписания документов руководителем.</w:t>
      </w:r>
    </w:p>
    <w:p w:rsidR="008A7345" w:rsidRDefault="008A7345" w:rsidP="008A7345">
      <w:pPr>
        <w:pStyle w:val="ConsPlusNormal"/>
        <w:suppressAutoHyphens/>
        <w:jc w:val="both"/>
        <w:rPr>
          <w:rStyle w:val="blk"/>
        </w:rPr>
      </w:pPr>
      <w:r w:rsidRPr="00F314D2">
        <w:rPr>
          <w:rFonts w:ascii="Times New Roman" w:hAnsi="Times New Roman" w:cs="Times New Roman"/>
          <w:sz w:val="24"/>
          <w:szCs w:val="24"/>
        </w:rPr>
        <w:t xml:space="preserve">Результат процедуры: </w:t>
      </w:r>
      <w:r>
        <w:rPr>
          <w:rFonts w:ascii="Times New Roman" w:hAnsi="Times New Roman" w:cs="Times New Roman"/>
          <w:sz w:val="24"/>
          <w:szCs w:val="24"/>
        </w:rPr>
        <w:t>извещение заявителя (его представителя) о результате предоставления государственной услуги.</w:t>
      </w:r>
    </w:p>
    <w:p w:rsidR="008A7345" w:rsidRDefault="008A7345" w:rsidP="008A7345">
      <w:pPr>
        <w:suppressAutoHyphens/>
        <w:autoSpaceDE w:val="0"/>
        <w:autoSpaceDN w:val="0"/>
        <w:adjustRightInd w:val="0"/>
        <w:ind w:firstLine="709"/>
        <w:jc w:val="both"/>
        <w:rPr>
          <w:rStyle w:val="blk"/>
        </w:rPr>
      </w:pPr>
      <w:r w:rsidRPr="00825803">
        <w:rPr>
          <w:rStyle w:val="blk"/>
        </w:rPr>
        <w:t>3.5.</w:t>
      </w:r>
      <w:r>
        <w:rPr>
          <w:rStyle w:val="blk"/>
        </w:rPr>
        <w:t>4</w:t>
      </w:r>
      <w:r w:rsidRPr="00825803">
        <w:rPr>
          <w:rStyle w:val="blk"/>
        </w:rPr>
        <w:t xml:space="preserve">. </w:t>
      </w:r>
      <w:r>
        <w:rPr>
          <w:rStyle w:val="blk"/>
        </w:rPr>
        <w:t>Постановка на учет в качестве кандидата в усыновители.</w:t>
      </w:r>
    </w:p>
    <w:p w:rsidR="008A7345" w:rsidRDefault="008A7345" w:rsidP="008A7345">
      <w:pPr>
        <w:suppressAutoHyphens/>
        <w:autoSpaceDE w:val="0"/>
        <w:autoSpaceDN w:val="0"/>
        <w:adjustRightInd w:val="0"/>
        <w:ind w:firstLine="709"/>
        <w:jc w:val="both"/>
        <w:rPr>
          <w:rStyle w:val="blk"/>
        </w:rPr>
      </w:pPr>
      <w:r>
        <w:rPr>
          <w:rStyle w:val="blk"/>
        </w:rPr>
        <w:t>Сектор на основании заключения о возможности заявителя быть усыновителем, вносит сведения о нем в журнал учета лиц, желающих усыновить ребенка.</w:t>
      </w:r>
    </w:p>
    <w:p w:rsidR="008A7345" w:rsidRPr="00825803" w:rsidRDefault="008A7345" w:rsidP="008A7345">
      <w:pPr>
        <w:suppressAutoHyphens/>
        <w:ind w:firstLine="720"/>
        <w:jc w:val="both"/>
      </w:pPr>
      <w:r w:rsidRPr="00825803">
        <w:t>Процедур</w:t>
      </w:r>
      <w:r>
        <w:t>а</w:t>
      </w:r>
      <w:r w:rsidRPr="00825803">
        <w:t>, устан</w:t>
      </w:r>
      <w:r>
        <w:t>о</w:t>
      </w:r>
      <w:r w:rsidRPr="00825803">
        <w:t>вл</w:t>
      </w:r>
      <w:r>
        <w:t>енная</w:t>
      </w:r>
      <w:r w:rsidRPr="00825803">
        <w:t xml:space="preserve"> настоящим пунктом, осуществляются в течение 3 </w:t>
      </w:r>
      <w:r>
        <w:t xml:space="preserve">календарных </w:t>
      </w:r>
      <w:r w:rsidRPr="00825803">
        <w:t xml:space="preserve">дней </w:t>
      </w:r>
      <w:r w:rsidRPr="00825803">
        <w:rPr>
          <w:rStyle w:val="blk"/>
        </w:rPr>
        <w:t>со дня подписания Руководителем Исполкома заключения о возможности граждан быть усыновителями</w:t>
      </w:r>
      <w:r w:rsidRPr="00825803">
        <w:t xml:space="preserve">. </w:t>
      </w:r>
    </w:p>
    <w:p w:rsidR="008A7345" w:rsidRPr="00825803" w:rsidRDefault="008A7345" w:rsidP="008A7345">
      <w:pPr>
        <w:pStyle w:val="ConsPlusNormal"/>
        <w:suppressAutoHyphens/>
        <w:jc w:val="both"/>
        <w:rPr>
          <w:rFonts w:ascii="Times New Roman" w:hAnsi="Times New Roman" w:cs="Times New Roman"/>
          <w:sz w:val="24"/>
          <w:szCs w:val="24"/>
        </w:rPr>
      </w:pPr>
      <w:r w:rsidRPr="00825803">
        <w:rPr>
          <w:rFonts w:ascii="Times New Roman" w:hAnsi="Times New Roman" w:cs="Times New Roman"/>
          <w:sz w:val="24"/>
          <w:szCs w:val="24"/>
        </w:rPr>
        <w:t>Результат процедуры: внесение сведени</w:t>
      </w:r>
      <w:r>
        <w:rPr>
          <w:rFonts w:ascii="Times New Roman" w:hAnsi="Times New Roman" w:cs="Times New Roman"/>
          <w:sz w:val="24"/>
          <w:szCs w:val="24"/>
        </w:rPr>
        <w:t>й</w:t>
      </w:r>
      <w:r w:rsidRPr="00825803">
        <w:rPr>
          <w:rFonts w:ascii="Times New Roman" w:hAnsi="Times New Roman" w:cs="Times New Roman"/>
          <w:sz w:val="24"/>
          <w:szCs w:val="24"/>
        </w:rPr>
        <w:t xml:space="preserve"> о</w:t>
      </w:r>
      <w:r>
        <w:rPr>
          <w:rFonts w:ascii="Times New Roman" w:hAnsi="Times New Roman" w:cs="Times New Roman"/>
          <w:sz w:val="24"/>
          <w:szCs w:val="24"/>
        </w:rPr>
        <w:t xml:space="preserve"> в журнал.</w:t>
      </w:r>
    </w:p>
    <w:p w:rsidR="008A7345" w:rsidRDefault="008A7345" w:rsidP="008A7345">
      <w:pPr>
        <w:suppressAutoHyphens/>
        <w:autoSpaceDE w:val="0"/>
        <w:autoSpaceDN w:val="0"/>
        <w:adjustRightInd w:val="0"/>
        <w:ind w:firstLine="709"/>
        <w:jc w:val="both"/>
      </w:pPr>
      <w:r w:rsidRPr="00825803">
        <w:lastRenderedPageBreak/>
        <w:t xml:space="preserve">3.6. </w:t>
      </w:r>
      <w:r>
        <w:t>Выдача (направление) результата государственной услуги заявителю.</w:t>
      </w:r>
    </w:p>
    <w:p w:rsidR="008A7345" w:rsidRDefault="008A7345" w:rsidP="008A7345">
      <w:pPr>
        <w:suppressAutoHyphens/>
        <w:autoSpaceDE w:val="0"/>
        <w:autoSpaceDN w:val="0"/>
        <w:adjustRightInd w:val="0"/>
        <w:ind w:firstLine="709"/>
        <w:jc w:val="both"/>
      </w:pPr>
      <w:r>
        <w:t>Специалист Сектора извещает заявителя о принятом решении и выдает результат государственной услуги заявителю либо направляет его по почте. При выборе заявителем способа получения результата в электронном виде, направляет заявителю результат государственной услуги в форме электронного документа. При личной явке выдает заявителю (его представителю) оформленное решение под роспись о получении решения в журнале выданных документов или письмо об отказе в выдаче решения с указанием причин отказа.</w:t>
      </w:r>
    </w:p>
    <w:p w:rsidR="008A7345" w:rsidRDefault="008A7345" w:rsidP="008A7345">
      <w:pPr>
        <w:suppressAutoHyphens/>
        <w:autoSpaceDE w:val="0"/>
        <w:autoSpaceDN w:val="0"/>
        <w:adjustRightInd w:val="0"/>
        <w:ind w:firstLine="709"/>
        <w:jc w:val="both"/>
      </w:pPr>
      <w:r w:rsidRPr="00825803">
        <w:t>Процедур</w:t>
      </w:r>
      <w:r>
        <w:t>ы</w:t>
      </w:r>
      <w:r w:rsidRPr="00825803">
        <w:t>, устан</w:t>
      </w:r>
      <w:r>
        <w:t>авливаемые</w:t>
      </w:r>
      <w:r w:rsidRPr="00825803">
        <w:t xml:space="preserve"> настоящим пунктом</w:t>
      </w:r>
      <w:r>
        <w:t>, осуществляются:</w:t>
      </w:r>
    </w:p>
    <w:p w:rsidR="008A7345" w:rsidRDefault="008A7345" w:rsidP="008A7345">
      <w:pPr>
        <w:suppressAutoHyphens/>
        <w:autoSpaceDE w:val="0"/>
        <w:autoSpaceDN w:val="0"/>
        <w:adjustRightInd w:val="0"/>
        <w:ind w:firstLine="709"/>
        <w:jc w:val="both"/>
      </w:pPr>
      <w:r>
        <w:t>в течение 15 минут – в случае личного прибытия заявителя;</w:t>
      </w:r>
    </w:p>
    <w:p w:rsidR="008A7345" w:rsidRDefault="008A7345" w:rsidP="008A7345">
      <w:pPr>
        <w:suppressAutoHyphens/>
        <w:autoSpaceDE w:val="0"/>
        <w:autoSpaceDN w:val="0"/>
        <w:adjustRightInd w:val="0"/>
        <w:ind w:firstLine="709"/>
        <w:jc w:val="both"/>
      </w:pPr>
      <w:r>
        <w:t>в течение одного рабочего дня с момента окончания предыдущей процедуры, в случае направления ответа почтовым отправлением.</w:t>
      </w:r>
    </w:p>
    <w:p w:rsidR="008A7345" w:rsidRPr="00825803" w:rsidRDefault="008A7345" w:rsidP="008A7345">
      <w:pPr>
        <w:suppressAutoHyphens/>
        <w:autoSpaceDE w:val="0"/>
        <w:autoSpaceDN w:val="0"/>
        <w:adjustRightInd w:val="0"/>
        <w:ind w:firstLine="709"/>
        <w:jc w:val="both"/>
      </w:pPr>
      <w:r>
        <w:t xml:space="preserve">3.7 </w:t>
      </w:r>
      <w:r w:rsidRPr="00825803">
        <w:t>Исправление технической ошибки (описки, опечатки, грамматической или арифметической ошибки)</w:t>
      </w:r>
    </w:p>
    <w:p w:rsidR="008A7345" w:rsidRPr="00825803" w:rsidRDefault="008A7345" w:rsidP="008A7345">
      <w:pPr>
        <w:suppressAutoHyphens/>
        <w:autoSpaceDE w:val="0"/>
        <w:autoSpaceDN w:val="0"/>
        <w:adjustRightInd w:val="0"/>
        <w:ind w:firstLine="709"/>
        <w:jc w:val="both"/>
      </w:pPr>
      <w:r w:rsidRPr="00825803">
        <w:t>Переоформление заключения осуществляется в связи с устранением технических ошибок (описок, опечаток, грамматических или арифметических ошибок), допущенных в заключении</w:t>
      </w:r>
      <w:r>
        <w:t xml:space="preserve"> (письме об отказе в выдаче заключения)</w:t>
      </w:r>
      <w:r w:rsidRPr="00825803">
        <w:t>.</w:t>
      </w:r>
    </w:p>
    <w:p w:rsidR="008A7345" w:rsidRPr="00825803" w:rsidRDefault="008A7345" w:rsidP="008A7345">
      <w:pPr>
        <w:suppressAutoHyphens/>
        <w:autoSpaceDE w:val="0"/>
        <w:autoSpaceDN w:val="0"/>
        <w:adjustRightInd w:val="0"/>
        <w:ind w:firstLine="709"/>
        <w:jc w:val="both"/>
      </w:pPr>
      <w:r w:rsidRPr="00825803">
        <w:t xml:space="preserve">Переоформление заключения осуществляется на основании зарегистрированного заявления </w:t>
      </w:r>
      <w:r w:rsidRPr="00191A96">
        <w:t>(приложение № 4)</w:t>
      </w:r>
      <w:r w:rsidRPr="00825803">
        <w:t xml:space="preserve"> с приложением документа, выданного заявителю как результат государственной услуги, в котором содержится техническая ошибка.</w:t>
      </w:r>
    </w:p>
    <w:p w:rsidR="008A7345" w:rsidRPr="00825803" w:rsidRDefault="008A7345" w:rsidP="008A7345">
      <w:pPr>
        <w:suppressAutoHyphens/>
        <w:autoSpaceDE w:val="0"/>
        <w:autoSpaceDN w:val="0"/>
        <w:adjustRightInd w:val="0"/>
        <w:ind w:firstLine="709"/>
        <w:jc w:val="both"/>
      </w:pPr>
      <w:r w:rsidRPr="00825803">
        <w:t>3.</w:t>
      </w:r>
      <w:r>
        <w:t>7</w:t>
      </w:r>
      <w:r w:rsidRPr="00825803">
        <w:t>.1. Специалист Сектора:</w:t>
      </w:r>
    </w:p>
    <w:p w:rsidR="008A7345" w:rsidRPr="00825803" w:rsidRDefault="008A7345" w:rsidP="008A7345">
      <w:pPr>
        <w:suppressAutoHyphens/>
        <w:autoSpaceDE w:val="0"/>
        <w:autoSpaceDN w:val="0"/>
        <w:adjustRightInd w:val="0"/>
        <w:ind w:firstLine="709"/>
        <w:jc w:val="both"/>
      </w:pPr>
      <w:r w:rsidRPr="00825803">
        <w:t>осуществляет прием и регистрацию заявления об исправлении технической ошибки в журнале регистрации обращений граждан;</w:t>
      </w:r>
    </w:p>
    <w:p w:rsidR="008A7345" w:rsidRPr="00825803" w:rsidRDefault="008A7345" w:rsidP="008A7345">
      <w:pPr>
        <w:suppressAutoHyphens/>
        <w:autoSpaceDE w:val="0"/>
        <w:autoSpaceDN w:val="0"/>
        <w:adjustRightInd w:val="0"/>
        <w:ind w:firstLine="709"/>
        <w:jc w:val="both"/>
      </w:pPr>
      <w:r w:rsidRPr="00825803">
        <w:t>переоформляет проект заключения;</w:t>
      </w:r>
    </w:p>
    <w:p w:rsidR="008A7345" w:rsidRPr="00825803" w:rsidRDefault="008A7345" w:rsidP="008A7345">
      <w:pPr>
        <w:suppressAutoHyphens/>
        <w:autoSpaceDE w:val="0"/>
        <w:autoSpaceDN w:val="0"/>
        <w:adjustRightInd w:val="0"/>
        <w:ind w:firstLine="709"/>
        <w:jc w:val="both"/>
      </w:pPr>
      <w:r w:rsidRPr="00825803">
        <w:t>направляет проект переоформленного заключения на подпись Руководителю Исполкома.</w:t>
      </w:r>
    </w:p>
    <w:p w:rsidR="008A7345" w:rsidRPr="00825803" w:rsidRDefault="008A7345" w:rsidP="008A7345">
      <w:pPr>
        <w:suppressAutoHyphens/>
        <w:autoSpaceDE w:val="0"/>
        <w:autoSpaceDN w:val="0"/>
        <w:adjustRightInd w:val="0"/>
        <w:ind w:firstLine="709"/>
        <w:jc w:val="both"/>
      </w:pPr>
      <w:r w:rsidRPr="00825803">
        <w:t xml:space="preserve">Процедуры, устанавливаемые настоящим пунктом, осуществляются в течение                         </w:t>
      </w:r>
      <w:r>
        <w:t>одного</w:t>
      </w:r>
      <w:r w:rsidRPr="00825803">
        <w:t xml:space="preserve"> рабочего дня с момента регистрации заявления.</w:t>
      </w:r>
    </w:p>
    <w:p w:rsidR="008A7345" w:rsidRPr="00825803" w:rsidRDefault="008A7345" w:rsidP="008A7345">
      <w:pPr>
        <w:suppressAutoHyphens/>
        <w:autoSpaceDE w:val="0"/>
        <w:autoSpaceDN w:val="0"/>
        <w:adjustRightInd w:val="0"/>
        <w:ind w:firstLine="709"/>
        <w:jc w:val="both"/>
      </w:pPr>
      <w:r w:rsidRPr="00825803">
        <w:t>Результат процедуры: переоформленный проект заключения, направленный на подпись Руководителю Исполкома.</w:t>
      </w:r>
    </w:p>
    <w:p w:rsidR="008A7345" w:rsidRPr="00825803" w:rsidRDefault="008A7345" w:rsidP="008A7345">
      <w:pPr>
        <w:suppressAutoHyphens/>
        <w:autoSpaceDE w:val="0"/>
        <w:autoSpaceDN w:val="0"/>
        <w:adjustRightInd w:val="0"/>
        <w:ind w:firstLine="709"/>
        <w:jc w:val="both"/>
      </w:pPr>
      <w:r w:rsidRPr="00825803">
        <w:t>3.</w:t>
      </w:r>
      <w:r>
        <w:t>7</w:t>
      </w:r>
      <w:r w:rsidRPr="00825803">
        <w:t>.2. Руководитель Исполкома подписывает переоформленное заключение и направляет его специалисту Сектора.</w:t>
      </w:r>
    </w:p>
    <w:p w:rsidR="008A7345" w:rsidRPr="00825803" w:rsidRDefault="008A7345" w:rsidP="008A7345">
      <w:pPr>
        <w:suppressAutoHyphens/>
        <w:autoSpaceDE w:val="0"/>
        <w:autoSpaceDN w:val="0"/>
        <w:adjustRightInd w:val="0"/>
        <w:ind w:firstLine="709"/>
        <w:jc w:val="both"/>
      </w:pPr>
      <w:r w:rsidRPr="00825803">
        <w:t>Процедур</w:t>
      </w:r>
      <w:r>
        <w:t>а</w:t>
      </w:r>
      <w:r w:rsidRPr="00825803">
        <w:t>, устанавливаем</w:t>
      </w:r>
      <w:r>
        <w:t>ая</w:t>
      </w:r>
      <w:r w:rsidRPr="00825803">
        <w:t xml:space="preserve"> настоящим пунктом, осуществляются в течение                         </w:t>
      </w:r>
      <w:r>
        <w:t xml:space="preserve">одного </w:t>
      </w:r>
      <w:r w:rsidRPr="00825803">
        <w:t xml:space="preserve"> рабочего дня с момента </w:t>
      </w:r>
      <w:r>
        <w:t>направления проекта заключения на подпись</w:t>
      </w:r>
      <w:r w:rsidRPr="00825803">
        <w:t>.</w:t>
      </w:r>
    </w:p>
    <w:p w:rsidR="008A7345" w:rsidRPr="00825803" w:rsidRDefault="008A7345" w:rsidP="008A7345">
      <w:pPr>
        <w:suppressAutoHyphens/>
        <w:autoSpaceDE w:val="0"/>
        <w:autoSpaceDN w:val="0"/>
        <w:adjustRightInd w:val="0"/>
        <w:ind w:firstLine="709"/>
        <w:jc w:val="both"/>
      </w:pPr>
      <w:r w:rsidRPr="00825803">
        <w:t>Результат процедуры: подписанное переоформленное заключение.</w:t>
      </w:r>
    </w:p>
    <w:p w:rsidR="008A7345" w:rsidRPr="00825803" w:rsidRDefault="008A7345" w:rsidP="008A7345">
      <w:pPr>
        <w:suppressAutoHyphens/>
        <w:autoSpaceDE w:val="0"/>
        <w:autoSpaceDN w:val="0"/>
        <w:adjustRightInd w:val="0"/>
        <w:ind w:firstLine="709"/>
        <w:jc w:val="both"/>
      </w:pPr>
      <w:r w:rsidRPr="00825803">
        <w:t xml:space="preserve">3.6.3. Специалист Сектора </w:t>
      </w:r>
      <w:r>
        <w:rPr>
          <w:rStyle w:val="blk"/>
        </w:rPr>
        <w:t>уведомляет заявителя способом, указанным в заявлении, о готовности заключения.</w:t>
      </w:r>
    </w:p>
    <w:p w:rsidR="008A7345" w:rsidRPr="00825803" w:rsidRDefault="008A7345" w:rsidP="008A7345">
      <w:pPr>
        <w:suppressAutoHyphens/>
        <w:autoSpaceDE w:val="0"/>
        <w:autoSpaceDN w:val="0"/>
        <w:adjustRightInd w:val="0"/>
        <w:ind w:firstLine="709"/>
        <w:jc w:val="both"/>
      </w:pPr>
      <w:r w:rsidRPr="00825803">
        <w:t xml:space="preserve"> Процедуры, устанавливаемые настоящим пунктом, осуществляются в течение                         </w:t>
      </w:r>
      <w:r>
        <w:t xml:space="preserve">одного </w:t>
      </w:r>
      <w:r w:rsidRPr="00825803">
        <w:t>рабочего дня с момента окончания предыдущей процедуры.</w:t>
      </w:r>
    </w:p>
    <w:p w:rsidR="008A7345" w:rsidRPr="00825803" w:rsidRDefault="008A7345" w:rsidP="008A7345">
      <w:pPr>
        <w:suppressAutoHyphens/>
        <w:autoSpaceDE w:val="0"/>
        <w:autoSpaceDN w:val="0"/>
        <w:adjustRightInd w:val="0"/>
        <w:ind w:firstLine="709"/>
        <w:jc w:val="both"/>
      </w:pPr>
      <w:r w:rsidRPr="00825803">
        <w:t>Результат процедуры: выданное переоформленное заключение.</w:t>
      </w:r>
    </w:p>
    <w:p w:rsidR="008A7345" w:rsidRPr="00BD61CE" w:rsidRDefault="008A7345" w:rsidP="008A7345">
      <w:pPr>
        <w:suppressAutoHyphens/>
        <w:autoSpaceDE w:val="0"/>
        <w:autoSpaceDN w:val="0"/>
        <w:adjustRightInd w:val="0"/>
        <w:jc w:val="both"/>
        <w:rPr>
          <w:i/>
        </w:rPr>
      </w:pPr>
      <w:r>
        <w:rPr>
          <w:i/>
        </w:rPr>
        <w:t xml:space="preserve"> </w:t>
      </w:r>
    </w:p>
    <w:p w:rsidR="008A7345" w:rsidRPr="00A07DC7" w:rsidRDefault="008A7345" w:rsidP="008A7345">
      <w:pPr>
        <w:autoSpaceDE w:val="0"/>
        <w:autoSpaceDN w:val="0"/>
        <w:adjustRightInd w:val="0"/>
        <w:jc w:val="center"/>
        <w:outlineLvl w:val="2"/>
        <w:rPr>
          <w:b/>
        </w:rPr>
      </w:pPr>
      <w:r w:rsidRPr="00A07DC7">
        <w:rPr>
          <w:b/>
        </w:rPr>
        <w:t>4. Порядок и формы контроля за предоставлением государственной услуги</w:t>
      </w:r>
    </w:p>
    <w:p w:rsidR="008A7345" w:rsidRPr="00A07DC7" w:rsidRDefault="008A7345" w:rsidP="008A7345">
      <w:pPr>
        <w:autoSpaceDE w:val="0"/>
        <w:autoSpaceDN w:val="0"/>
        <w:adjustRightInd w:val="0"/>
        <w:ind w:firstLine="709"/>
        <w:jc w:val="both"/>
      </w:pPr>
    </w:p>
    <w:p w:rsidR="008A7345" w:rsidRPr="00A07DC7" w:rsidRDefault="008A7345" w:rsidP="008A7345">
      <w:pPr>
        <w:autoSpaceDE w:val="0"/>
        <w:autoSpaceDN w:val="0"/>
        <w:adjustRightInd w:val="0"/>
        <w:ind w:firstLine="709"/>
        <w:jc w:val="both"/>
      </w:pPr>
      <w:r w:rsidRPr="00A07DC7">
        <w:t xml:space="preserve">4.1. Контроль за полнотой и качеством предоставления государственной услуги включает в себя: выявление и устранение нарушений прав заявителей, </w:t>
      </w:r>
      <w:r>
        <w:t xml:space="preserve">проведение проверок соблюдения процедур предоставления государственной услуги, принятие </w:t>
      </w:r>
      <w:r w:rsidRPr="00A07DC7">
        <w:t xml:space="preserve"> решений </w:t>
      </w:r>
      <w:r>
        <w:t xml:space="preserve">и подготовку ответов на обращения, содержащие жалобы </w:t>
      </w:r>
      <w:r w:rsidRPr="00A07DC7">
        <w:t xml:space="preserve">на действия (бездействие) </w:t>
      </w:r>
      <w:r>
        <w:t xml:space="preserve"> и решения </w:t>
      </w:r>
      <w:r w:rsidRPr="00A07DC7">
        <w:t xml:space="preserve">должностных лиц </w:t>
      </w:r>
      <w:r>
        <w:t>Исполкома</w:t>
      </w:r>
      <w:r w:rsidRPr="00A07DC7">
        <w:t>.</w:t>
      </w:r>
    </w:p>
    <w:p w:rsidR="008A7345" w:rsidRPr="00A07DC7" w:rsidRDefault="008A7345" w:rsidP="008A7345">
      <w:pPr>
        <w:autoSpaceDE w:val="0"/>
        <w:autoSpaceDN w:val="0"/>
        <w:adjustRightInd w:val="0"/>
        <w:ind w:firstLine="709"/>
        <w:jc w:val="both"/>
      </w:pPr>
      <w:r w:rsidRPr="00A07DC7">
        <w:t>Формами контроля за соблюдением исполнения административных процедур являются:</w:t>
      </w:r>
    </w:p>
    <w:p w:rsidR="008A7345" w:rsidRPr="00A07DC7" w:rsidRDefault="008A7345" w:rsidP="008A7345">
      <w:pPr>
        <w:autoSpaceDE w:val="0"/>
        <w:autoSpaceDN w:val="0"/>
        <w:adjustRightInd w:val="0"/>
        <w:ind w:firstLine="709"/>
        <w:jc w:val="both"/>
      </w:pPr>
      <w:r w:rsidRPr="00A07DC7">
        <w:t>проведение правовой экспертизы проектов документов по предоставлению государственной услуги. Результатом экспертизы является визирование проектов;</w:t>
      </w:r>
    </w:p>
    <w:p w:rsidR="008A7345" w:rsidRPr="00A07DC7" w:rsidRDefault="008A7345" w:rsidP="008A7345">
      <w:pPr>
        <w:autoSpaceDE w:val="0"/>
        <w:autoSpaceDN w:val="0"/>
        <w:adjustRightInd w:val="0"/>
        <w:ind w:firstLine="709"/>
        <w:jc w:val="both"/>
      </w:pPr>
      <w:r w:rsidRPr="00A07DC7">
        <w:t>проведение в установленном порядке проверки ведения делопроизводства;</w:t>
      </w:r>
    </w:p>
    <w:p w:rsidR="008A7345" w:rsidRPr="00A07DC7" w:rsidRDefault="008A7345" w:rsidP="008A7345">
      <w:pPr>
        <w:autoSpaceDE w:val="0"/>
        <w:autoSpaceDN w:val="0"/>
        <w:adjustRightInd w:val="0"/>
        <w:ind w:firstLine="709"/>
        <w:jc w:val="both"/>
      </w:pPr>
      <w:r w:rsidRPr="00A07DC7">
        <w:t>проведение в установленном порядке контрольных проверок соблюдения процедур предоставления государственной услуги.</w:t>
      </w:r>
    </w:p>
    <w:p w:rsidR="008A7345" w:rsidRPr="00A07DC7" w:rsidRDefault="008A7345" w:rsidP="008A7345">
      <w:pPr>
        <w:autoSpaceDE w:val="0"/>
        <w:autoSpaceDN w:val="0"/>
        <w:adjustRightInd w:val="0"/>
        <w:ind w:firstLine="709"/>
        <w:jc w:val="both"/>
      </w:pPr>
      <w:r w:rsidRPr="00A07DC7">
        <w:t>Контрольные проверки могут быть плановыми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8A7345" w:rsidRPr="00A07DC7" w:rsidRDefault="008A7345" w:rsidP="008A7345">
      <w:pPr>
        <w:autoSpaceDE w:val="0"/>
        <w:autoSpaceDN w:val="0"/>
        <w:adjustRightInd w:val="0"/>
        <w:ind w:firstLine="709"/>
        <w:jc w:val="both"/>
      </w:pPr>
      <w:r w:rsidRPr="00A07DC7">
        <w:lastRenderedPageBreak/>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Руководителя  Исполкома.</w:t>
      </w:r>
    </w:p>
    <w:p w:rsidR="008A7345" w:rsidRPr="00A07DC7" w:rsidRDefault="008A7345" w:rsidP="008A7345">
      <w:pPr>
        <w:autoSpaceDE w:val="0"/>
        <w:autoSpaceDN w:val="0"/>
        <w:adjustRightInd w:val="0"/>
        <w:ind w:firstLine="709"/>
        <w:jc w:val="both"/>
      </w:pPr>
      <w:r w:rsidRPr="00A07DC7">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A7345" w:rsidRPr="00A07DC7" w:rsidRDefault="008A7345" w:rsidP="008A7345">
      <w:pPr>
        <w:autoSpaceDE w:val="0"/>
        <w:autoSpaceDN w:val="0"/>
        <w:adjustRightInd w:val="0"/>
        <w:ind w:firstLine="709"/>
        <w:jc w:val="both"/>
      </w:pPr>
      <w:r w:rsidRPr="00A07DC7">
        <w:t>По результатам проведенных проверок</w:t>
      </w:r>
      <w:r>
        <w:t>,</w:t>
      </w:r>
      <w:r w:rsidRPr="00A07DC7">
        <w:t xml:space="preserve"> в случае выявления нарушений прав заявителей</w:t>
      </w:r>
      <w:r>
        <w:t>,</w:t>
      </w:r>
      <w:r w:rsidRPr="00A07DC7">
        <w:t xml:space="preserve"> виновные лица привлекаются к ответственности в соответствии с законодательством Российской Федерации.</w:t>
      </w:r>
    </w:p>
    <w:p w:rsidR="008A7345" w:rsidRDefault="008A7345" w:rsidP="008A7345">
      <w:pPr>
        <w:numPr>
          <w:ilvl w:val="1"/>
          <w:numId w:val="7"/>
        </w:numPr>
        <w:autoSpaceDE w:val="0"/>
        <w:autoSpaceDN w:val="0"/>
        <w:adjustRightInd w:val="0"/>
        <w:ind w:left="0" w:firstLine="709"/>
        <w:jc w:val="both"/>
      </w:pPr>
      <w:r>
        <w:t>Руководитель</w:t>
      </w:r>
      <w:r w:rsidRPr="00A07DC7">
        <w:t xml:space="preserve"> Сектора </w:t>
      </w:r>
      <w:r>
        <w:t>осуществляет контроль за своевременным рассмотрением запросов заявителей. Ответственные исполнители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законом порядке.</w:t>
      </w:r>
    </w:p>
    <w:p w:rsidR="008A7345" w:rsidRPr="00824E44" w:rsidRDefault="008A7345" w:rsidP="008A7345">
      <w:pPr>
        <w:autoSpaceDE w:val="0"/>
        <w:autoSpaceDN w:val="0"/>
        <w:adjustRightInd w:val="0"/>
        <w:ind w:firstLine="709"/>
        <w:jc w:val="both"/>
      </w:pPr>
    </w:p>
    <w:p w:rsidR="008A7345" w:rsidRDefault="008A7345" w:rsidP="008A7345">
      <w:pPr>
        <w:numPr>
          <w:ilvl w:val="0"/>
          <w:numId w:val="7"/>
        </w:numPr>
        <w:jc w:val="center"/>
        <w:rPr>
          <w:b/>
        </w:rPr>
      </w:pPr>
      <w:r w:rsidRPr="000E3BDF">
        <w:rPr>
          <w:b/>
        </w:rPr>
        <w:t>Досудебн</w:t>
      </w:r>
      <w:r>
        <w:rPr>
          <w:b/>
        </w:rPr>
        <w:t>ый</w:t>
      </w:r>
      <w:r w:rsidRPr="000E3BDF">
        <w:rPr>
          <w:b/>
        </w:rPr>
        <w:t xml:space="preserve"> (внесудебн</w:t>
      </w:r>
      <w:r>
        <w:rPr>
          <w:b/>
        </w:rPr>
        <w:t>ый</w:t>
      </w:r>
      <w:r w:rsidRPr="000E3BDF">
        <w:rPr>
          <w:b/>
        </w:rPr>
        <w:t xml:space="preserve">) </w:t>
      </w:r>
      <w:r>
        <w:rPr>
          <w:b/>
        </w:rPr>
        <w:t xml:space="preserve">порядок </w:t>
      </w:r>
      <w:r w:rsidRPr="000E3BDF">
        <w:rPr>
          <w:b/>
        </w:rPr>
        <w:t>обжаловани</w:t>
      </w:r>
      <w:r>
        <w:rPr>
          <w:b/>
        </w:rPr>
        <w:t>я</w:t>
      </w:r>
      <w:r w:rsidRPr="000E3BDF">
        <w:rPr>
          <w:b/>
        </w:rPr>
        <w:t xml:space="preserve"> решений и действий (бездействия) органа, предоставляющего </w:t>
      </w:r>
      <w:r>
        <w:rPr>
          <w:b/>
        </w:rPr>
        <w:t>государственную</w:t>
      </w:r>
      <w:r w:rsidRPr="000E3BDF">
        <w:rPr>
          <w:b/>
        </w:rPr>
        <w:t xml:space="preserve"> услугу, </w:t>
      </w:r>
      <w:r>
        <w:rPr>
          <w:b/>
        </w:rPr>
        <w:t>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государственных служащих, работников</w:t>
      </w:r>
    </w:p>
    <w:p w:rsidR="008A7345" w:rsidRDefault="008A7345" w:rsidP="008A7345">
      <w:pPr>
        <w:ind w:left="861"/>
        <w:rPr>
          <w:b/>
        </w:rPr>
      </w:pPr>
    </w:p>
    <w:p w:rsidR="008A7345" w:rsidRDefault="008A7345" w:rsidP="008A7345">
      <w:pPr>
        <w:ind w:firstLine="709"/>
        <w:jc w:val="both"/>
      </w:pPr>
      <w:r>
        <w:t>5.1.</w:t>
      </w:r>
      <w:r w:rsidRPr="000E3BDF">
        <w:t xml:space="preserve"> Заявител</w:t>
      </w:r>
      <w:r>
        <w:t>и</w:t>
      </w:r>
      <w:r w:rsidRPr="000E3BDF">
        <w:t xml:space="preserve"> </w:t>
      </w:r>
      <w:r>
        <w:t>имеют право на обжалование в досудебном порядке решений действий (бездействия) сотрудников Исполкома, участвующих в предоставлении государственной услуги, руководителю Исполкома, решений и действий (бездействия) руководителя Исполкома – главе муниципального образования.</w:t>
      </w:r>
    </w:p>
    <w:p w:rsidR="008A7345" w:rsidRDefault="008A7345" w:rsidP="008A7345">
      <w:pPr>
        <w:ind w:firstLine="709"/>
        <w:jc w:val="both"/>
      </w:pPr>
      <w:r>
        <w:t>Жалобы на решения и действия (бездействие) работника МФЦ подаются руководителю МФЦ, на решения и действия (бездействие) МФЦ – учредителю МФЦ.</w:t>
      </w:r>
    </w:p>
    <w:p w:rsidR="008A7345" w:rsidRPr="000E3BDF" w:rsidRDefault="008A7345" w:rsidP="008A7345">
      <w:pPr>
        <w:ind w:firstLine="709"/>
        <w:jc w:val="both"/>
      </w:pPr>
      <w:r>
        <w:t>5.2. Заявитель может обратиться с жалобой в том числе в следующих случаях:</w:t>
      </w:r>
    </w:p>
    <w:p w:rsidR="008A7345" w:rsidRPr="000E3BDF" w:rsidRDefault="008A7345" w:rsidP="008A7345">
      <w:pPr>
        <w:ind w:firstLine="709"/>
        <w:jc w:val="both"/>
      </w:pPr>
      <w:r w:rsidRPr="000E3BDF">
        <w:t xml:space="preserve">1) нарушение срока регистрации запроса о предоставлении </w:t>
      </w:r>
      <w:r>
        <w:t>государственной</w:t>
      </w:r>
      <w:r w:rsidRPr="000E3BDF">
        <w:t xml:space="preserve"> услуги, запроса</w:t>
      </w:r>
      <w:r>
        <w:t>, запроса, указанного в статье 15(1) Федерального Закона №210-ФЗ</w:t>
      </w:r>
      <w:r w:rsidRPr="000E3BDF">
        <w:t xml:space="preserve">; </w:t>
      </w:r>
    </w:p>
    <w:p w:rsidR="008A7345" w:rsidRDefault="008A7345" w:rsidP="008A7345">
      <w:pPr>
        <w:ind w:firstLine="709"/>
        <w:jc w:val="both"/>
      </w:pPr>
      <w:r w:rsidRPr="000E3BDF">
        <w:t xml:space="preserve">2) нарушение срока предоставления </w:t>
      </w:r>
      <w:r>
        <w:t>государственной услуги;</w:t>
      </w:r>
      <w:r w:rsidRPr="000E3BDF">
        <w:t xml:space="preserve"> </w:t>
      </w:r>
    </w:p>
    <w:p w:rsidR="008A7345" w:rsidRPr="000E3BDF" w:rsidRDefault="008A7345" w:rsidP="008A7345">
      <w:pPr>
        <w:ind w:firstLine="709"/>
        <w:jc w:val="both"/>
      </w:pPr>
      <w:r w:rsidRPr="000E3BDF">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t>Республики Татарстан</w:t>
      </w:r>
      <w:r w:rsidRPr="000E3BDF">
        <w:t xml:space="preserve">, муниципальными правовыми актами для предоставления государственной услуги; </w:t>
      </w:r>
    </w:p>
    <w:p w:rsidR="008A7345" w:rsidRPr="000E3BDF" w:rsidRDefault="008A7345" w:rsidP="008A7345">
      <w:pPr>
        <w:ind w:firstLine="709"/>
        <w:jc w:val="both"/>
      </w:pPr>
      <w:r w:rsidRPr="000E3BDF">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t>Республики Татарстан</w:t>
      </w:r>
      <w:r w:rsidRPr="000E3BDF">
        <w:t xml:space="preserve">, муниципальными правовыми актами для предоставления </w:t>
      </w:r>
      <w:r>
        <w:t>государственной</w:t>
      </w:r>
      <w:r w:rsidRPr="000E3BDF">
        <w:t xml:space="preserve"> услуги, у заявителя;</w:t>
      </w:r>
    </w:p>
    <w:p w:rsidR="008A7345" w:rsidRDefault="008A7345" w:rsidP="008A7345">
      <w:pPr>
        <w:ind w:firstLine="709"/>
        <w:jc w:val="both"/>
      </w:pPr>
      <w:r w:rsidRPr="000E3BDF">
        <w:t xml:space="preserve">5) отказ в предоставлении </w:t>
      </w:r>
      <w:r>
        <w:t>государственной</w:t>
      </w:r>
      <w:r w:rsidRPr="000E3BDF">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Республики Татарстан</w:t>
      </w:r>
      <w:r w:rsidRPr="000E3BDF">
        <w:t>, муниципальными правовыми актами</w:t>
      </w:r>
      <w:r>
        <w:t>;</w:t>
      </w:r>
      <w:r w:rsidRPr="000E3BDF">
        <w:t xml:space="preserve"> </w:t>
      </w:r>
    </w:p>
    <w:p w:rsidR="008A7345" w:rsidRPr="000E3BDF" w:rsidRDefault="008A7345" w:rsidP="008A7345">
      <w:pPr>
        <w:ind w:firstLine="709"/>
        <w:jc w:val="both"/>
      </w:pPr>
      <w:r w:rsidRPr="000E3BDF">
        <w:t xml:space="preserve">6) затребование с заявителя при предоставлении </w:t>
      </w:r>
      <w:r>
        <w:t>государственной</w:t>
      </w:r>
      <w:r w:rsidRPr="000E3BDF">
        <w:t xml:space="preserve"> услуги платы, не предусмотренной нормативными правовыми актами Российской Федерации, нормативными правовыми актами </w:t>
      </w:r>
      <w:r>
        <w:t>Республики Татарстан</w:t>
      </w:r>
      <w:r w:rsidRPr="000E3BDF">
        <w:t>, муниципальными правовыми актами;</w:t>
      </w:r>
    </w:p>
    <w:p w:rsidR="008A7345" w:rsidRDefault="008A7345" w:rsidP="008A7345">
      <w:pPr>
        <w:ind w:firstLine="709"/>
        <w:jc w:val="both"/>
      </w:pPr>
      <w:r w:rsidRPr="000E3BDF">
        <w:t xml:space="preserve">7) отказ органа, предоставляющего </w:t>
      </w:r>
      <w:r>
        <w:t>государственную</w:t>
      </w:r>
      <w:r w:rsidRPr="000E3BDF">
        <w:t xml:space="preserve"> услугу, должностного лица органа, предоставляющего </w:t>
      </w:r>
      <w:r>
        <w:t>государственную</w:t>
      </w:r>
      <w:r w:rsidRPr="000E3BDF">
        <w:t xml:space="preserve"> услугу, </w:t>
      </w:r>
      <w:r>
        <w:t>МФЦ</w:t>
      </w:r>
      <w:r w:rsidRPr="000E3BDF">
        <w:t xml:space="preserve">, работника </w:t>
      </w:r>
      <w:r>
        <w:t>МФЦ</w:t>
      </w:r>
      <w:r w:rsidRPr="000E3BDF">
        <w:t xml:space="preserve"> в исправлении допущенных ими опечаток и ошибок в выданных в результате предоставления </w:t>
      </w:r>
      <w:r>
        <w:t xml:space="preserve">государственной </w:t>
      </w:r>
      <w:r w:rsidRPr="000E3BDF">
        <w:t xml:space="preserve"> услуги документах либо нарушение установ</w:t>
      </w:r>
      <w:r>
        <w:t>ленного срока таких исправлений;</w:t>
      </w:r>
      <w:r w:rsidRPr="000E3BDF">
        <w:t xml:space="preserve"> </w:t>
      </w:r>
    </w:p>
    <w:p w:rsidR="008A7345" w:rsidRPr="000E3BDF" w:rsidRDefault="008A7345" w:rsidP="008A7345">
      <w:pPr>
        <w:ind w:firstLine="709"/>
        <w:jc w:val="both"/>
      </w:pPr>
      <w:r w:rsidRPr="000E3BDF">
        <w:t xml:space="preserve">8) нарушение срока или порядка выдачи документов по результатам предоставления государственной услуги;  </w:t>
      </w:r>
    </w:p>
    <w:p w:rsidR="008A7345" w:rsidRPr="000E3BDF" w:rsidRDefault="008A7345" w:rsidP="008A7345">
      <w:pPr>
        <w:ind w:firstLine="709"/>
        <w:jc w:val="both"/>
      </w:pPr>
      <w:r w:rsidRPr="000E3BDF">
        <w:t xml:space="preserve">9) приостановление предоставления </w:t>
      </w:r>
      <w:r>
        <w:t>государственной</w:t>
      </w:r>
      <w:r w:rsidRPr="000E3BDF">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Республики Татарстан</w:t>
      </w:r>
      <w:r w:rsidRPr="000E3BDF">
        <w:t xml:space="preserve">, </w:t>
      </w:r>
      <w:r>
        <w:t>муниципальными правовыми актами;</w:t>
      </w:r>
      <w:r w:rsidRPr="000E3BDF">
        <w:t xml:space="preserve"> </w:t>
      </w:r>
    </w:p>
    <w:p w:rsidR="008A7345" w:rsidRDefault="008A7345" w:rsidP="008A7345">
      <w:pPr>
        <w:ind w:firstLine="709"/>
        <w:jc w:val="both"/>
      </w:pPr>
      <w:r w:rsidRPr="000E3BDF">
        <w:t xml:space="preserve">10) требование у заявителя при предоставлении </w:t>
      </w:r>
      <w:r>
        <w:t>государственной</w:t>
      </w:r>
      <w:r w:rsidRPr="000E3BDF">
        <w:t xml:space="preserve"> услуги документов или информации, отсутствие и (или) недостоверность которых не указывались при первоначальном отказе в </w:t>
      </w:r>
      <w:r w:rsidRPr="000E3BDF">
        <w:lastRenderedPageBreak/>
        <w:t xml:space="preserve">приеме документов, необходимых для предоставления государственной или, либо в предоставлении </w:t>
      </w:r>
      <w:r>
        <w:t>государственной</w:t>
      </w:r>
      <w:r w:rsidRPr="000E3BDF">
        <w:t xml:space="preserve"> услуги, за исключением случаев, предусмотренных</w:t>
      </w:r>
      <w:r>
        <w:t xml:space="preserve"> </w:t>
      </w:r>
      <w:r w:rsidRPr="000E3BDF">
        <w:t xml:space="preserve"> Федеральным законом</w:t>
      </w:r>
      <w:r>
        <w:t xml:space="preserve"> №210-ФЗ</w:t>
      </w:r>
      <w:r w:rsidRPr="000E3BDF">
        <w:t xml:space="preserve">. </w:t>
      </w:r>
    </w:p>
    <w:p w:rsidR="008A7345" w:rsidRDefault="008A7345" w:rsidP="008A7345">
      <w:pPr>
        <w:ind w:firstLine="709"/>
        <w:jc w:val="both"/>
      </w:pPr>
      <w:r>
        <w:t xml:space="preserve">5.4 </w:t>
      </w:r>
      <w:r w:rsidRPr="000E3BDF">
        <w:t>Жалоба подается в письменной форме на бумажном носителе, в электронной форме</w:t>
      </w:r>
      <w:r>
        <w:t>.</w:t>
      </w:r>
    </w:p>
    <w:p w:rsidR="008A7345" w:rsidRDefault="008A7345" w:rsidP="008A7345">
      <w:pPr>
        <w:ind w:firstLine="709"/>
        <w:jc w:val="both"/>
      </w:pPr>
      <w:r>
        <w:t>Жалоба может быть направлена по почте, через МФЦ, с использованием информационно-телекоммуникационной сети «Интернет», официального сайта Исполкома, Портала государственных и муниципальных услуг Республики Татарстан, Единого портала государственных и муниципальных (функций), а также может быть принята при личном приеме заявителя.</w:t>
      </w:r>
    </w:p>
    <w:p w:rsidR="008A7345" w:rsidRDefault="008A7345" w:rsidP="008A7345">
      <w:pPr>
        <w:ind w:firstLine="709"/>
        <w:jc w:val="both"/>
      </w:pPr>
      <w:r w:rsidRPr="009A520C">
        <w:t>Жалоба на решения и действия (бездействие) МФЦ, с использованием информационно-телекоммуникационной сети «Интернет», официального сайта Исполкома</w:t>
      </w:r>
      <w:r>
        <w:t>,</w:t>
      </w:r>
      <w:r w:rsidRPr="009A520C">
        <w:t xml:space="preserve"> </w:t>
      </w:r>
      <w:r>
        <w:t>Портала государственных и муниципальных услуг Республики Татарстан, Единого портала государственных и муниципальных (функций), а также может быть принята при личном приеме заявителя.</w:t>
      </w:r>
    </w:p>
    <w:p w:rsidR="008A7345" w:rsidRDefault="008A7345" w:rsidP="008A7345">
      <w:pPr>
        <w:ind w:firstLine="709"/>
        <w:jc w:val="both"/>
      </w:pPr>
      <w:r>
        <w:t>5.5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пятнадцати рабочих дней со дня ее регистрации.</w:t>
      </w:r>
    </w:p>
    <w:p w:rsidR="008A7345" w:rsidRDefault="008A7345" w:rsidP="008A7345">
      <w:pPr>
        <w:ind w:firstLine="709"/>
        <w:jc w:val="both"/>
      </w:pPr>
      <w:r>
        <w:t>5.6 Жалоба должна содержать:</w:t>
      </w:r>
    </w:p>
    <w:p w:rsidR="008A7345" w:rsidRPr="000E3BDF" w:rsidRDefault="008A7345" w:rsidP="008A7345">
      <w:pPr>
        <w:ind w:firstLine="709"/>
        <w:jc w:val="both"/>
      </w:pPr>
      <w:r w:rsidRPr="000E3BDF">
        <w:t xml:space="preserve">1) наименование органа, предоставляющего </w:t>
      </w:r>
      <w:r>
        <w:t>государственную</w:t>
      </w:r>
      <w:r w:rsidRPr="000E3BDF">
        <w:t xml:space="preserve"> услугу, должностного лица органа, предоставляющего </w:t>
      </w:r>
      <w:r>
        <w:t>государственную</w:t>
      </w:r>
      <w:r w:rsidRPr="000E3BDF">
        <w:t xml:space="preserve"> услугу, либо </w:t>
      </w:r>
      <w:r>
        <w:t xml:space="preserve">государственного или </w:t>
      </w:r>
      <w:r w:rsidRPr="000E3BDF">
        <w:t xml:space="preserve">муниципального служащего, </w:t>
      </w:r>
      <w:r>
        <w:t>МФЦ</w:t>
      </w:r>
      <w:r w:rsidRPr="000E3BDF">
        <w:t xml:space="preserve">, </w:t>
      </w:r>
      <w:r w:rsidRPr="00BD1F9A">
        <w:t>его руководителя и (или) работника, решения и действия (бездействие) которых обжалуются;</w:t>
      </w:r>
      <w:r w:rsidRPr="000E3BDF">
        <w:t xml:space="preserve"> </w:t>
      </w:r>
    </w:p>
    <w:p w:rsidR="008A7345" w:rsidRPr="000E3BDF" w:rsidRDefault="008A7345" w:rsidP="008A7345">
      <w:pPr>
        <w:ind w:firstLine="709"/>
        <w:jc w:val="both"/>
      </w:pPr>
      <w:r w:rsidRPr="000E3BD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7345" w:rsidRPr="000E3BDF" w:rsidRDefault="008A7345" w:rsidP="008A7345">
      <w:pPr>
        <w:ind w:firstLine="709"/>
        <w:jc w:val="both"/>
      </w:pPr>
      <w:r w:rsidRPr="000E3BDF">
        <w:t xml:space="preserve">3) сведения об обжалуемых решениях и действиях (бездействии) органа, предоставляющего </w:t>
      </w:r>
      <w:r>
        <w:t>государственную</w:t>
      </w:r>
      <w:r w:rsidRPr="000E3BDF">
        <w:t xml:space="preserve"> услугу, должностного лица органа, предоставляющего </w:t>
      </w:r>
      <w:r>
        <w:t>государственную</w:t>
      </w:r>
      <w:r w:rsidRPr="000E3BDF">
        <w:t xml:space="preserve"> услугу, либо </w:t>
      </w:r>
      <w:r>
        <w:t xml:space="preserve">государственного или </w:t>
      </w:r>
      <w:r w:rsidRPr="000E3BDF">
        <w:t xml:space="preserve">муниципального служащего, </w:t>
      </w:r>
      <w:r>
        <w:t>МФЦ</w:t>
      </w:r>
      <w:r w:rsidRPr="000E3BDF">
        <w:t xml:space="preserve">, работника </w:t>
      </w:r>
      <w:r>
        <w:t>МФЦ</w:t>
      </w:r>
      <w:r w:rsidRPr="000E3BDF">
        <w:t xml:space="preserve">; </w:t>
      </w:r>
    </w:p>
    <w:p w:rsidR="008A7345" w:rsidRPr="000E3BDF" w:rsidRDefault="008A7345" w:rsidP="008A7345">
      <w:pPr>
        <w:ind w:firstLine="709"/>
        <w:jc w:val="both"/>
      </w:pPr>
      <w:r w:rsidRPr="000E3BDF">
        <w:t xml:space="preserve">4) доводы, на основании которых заявитель не согласен с решением и действием (бездействием) органа, предоставляющего  </w:t>
      </w:r>
      <w:r>
        <w:t>государственную</w:t>
      </w:r>
      <w:r w:rsidRPr="000E3BDF">
        <w:t xml:space="preserve"> услугу, должностного лица органа, предоставляющего </w:t>
      </w:r>
      <w:r>
        <w:t>государственную</w:t>
      </w:r>
      <w:r w:rsidRPr="000E3BDF">
        <w:t xml:space="preserve"> услугу, либо </w:t>
      </w:r>
      <w:r>
        <w:t xml:space="preserve">государственного или </w:t>
      </w:r>
      <w:r w:rsidRPr="000E3BDF">
        <w:t xml:space="preserve">муниципального служащего, </w:t>
      </w:r>
      <w:r>
        <w:t>МФЦ</w:t>
      </w:r>
      <w:r w:rsidRPr="000E3BDF">
        <w:t xml:space="preserve">, работника </w:t>
      </w:r>
      <w:r>
        <w:t>МФЦ</w:t>
      </w:r>
      <w:r w:rsidRPr="000E3BDF">
        <w:t xml:space="preserve">. Заявителем могут быть представлены документы (при наличии), подтверждающие доводы заявителя, либо их копии. </w:t>
      </w:r>
    </w:p>
    <w:p w:rsidR="008A7345" w:rsidRPr="000E3BDF" w:rsidRDefault="008A7345" w:rsidP="008A7345">
      <w:pPr>
        <w:ind w:firstLine="709"/>
        <w:jc w:val="both"/>
      </w:pPr>
      <w:r>
        <w:t>5.</w:t>
      </w:r>
      <w:r w:rsidRPr="000E3BDF">
        <w:t>7. По результатам рассмотрения жалобы принимается одно из следующих решений:</w:t>
      </w:r>
    </w:p>
    <w:p w:rsidR="008A7345" w:rsidRPr="000E3BDF" w:rsidRDefault="008A7345" w:rsidP="008A7345">
      <w:pPr>
        <w:ind w:firstLine="709"/>
        <w:jc w:val="both"/>
      </w:pPr>
      <w:r w:rsidRPr="000E3BDF">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t>государственной</w:t>
      </w:r>
      <w:r w:rsidRPr="000E3BDF">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t>Республики Татарстан</w:t>
      </w:r>
      <w:r w:rsidRPr="000E3BDF">
        <w:t>, муниципальными правовыми актами;</w:t>
      </w:r>
    </w:p>
    <w:p w:rsidR="008A7345" w:rsidRPr="000E3BDF" w:rsidRDefault="008A7345" w:rsidP="008A7345">
      <w:pPr>
        <w:ind w:firstLine="709"/>
        <w:jc w:val="both"/>
      </w:pPr>
      <w:r w:rsidRPr="000E3BDF">
        <w:t xml:space="preserve">2) в удовлетворении жалобы отказывается. </w:t>
      </w:r>
    </w:p>
    <w:p w:rsidR="008A7345" w:rsidRPr="000E3BDF" w:rsidRDefault="008A7345" w:rsidP="008A7345">
      <w:pPr>
        <w:ind w:firstLine="709"/>
        <w:jc w:val="both"/>
      </w:pPr>
      <w:r w:rsidRPr="000E3BDF">
        <w:t xml:space="preserve">Не позднее дня, следующего за днем принятия решения, указанного в </w:t>
      </w:r>
      <w:r>
        <w:t>настоящем пункте</w:t>
      </w:r>
      <w:r w:rsidRPr="000E3BDF">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7345" w:rsidRPr="000E3BDF" w:rsidRDefault="008A7345" w:rsidP="008A7345">
      <w:pPr>
        <w:ind w:firstLine="709"/>
        <w:jc w:val="both"/>
      </w:pPr>
      <w:r>
        <w:t>5.8</w:t>
      </w:r>
      <w:r w:rsidRPr="000E3BDF">
        <w:t>. В случае признания жалобы подлежащей уд</w:t>
      </w:r>
      <w:r>
        <w:t>овлетворению в ответе заявителю</w:t>
      </w:r>
      <w:r w:rsidRPr="000E3BDF">
        <w:t xml:space="preserve"> дается информация о действиях, осуществляемых </w:t>
      </w:r>
      <w:r>
        <w:t>Исполкомом</w:t>
      </w:r>
      <w:r w:rsidRPr="000E3BDF">
        <w:t xml:space="preserve">, в целях незамедлительного устранения выявленных нарушений при оказании </w:t>
      </w:r>
      <w:r>
        <w:t>государственной</w:t>
      </w:r>
      <w:r w:rsidRPr="000E3BDF">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t xml:space="preserve">государственной </w:t>
      </w:r>
      <w:r w:rsidRPr="000E3BDF">
        <w:t xml:space="preserve">услуги. </w:t>
      </w:r>
    </w:p>
    <w:p w:rsidR="008A7345" w:rsidRPr="000E3BDF" w:rsidRDefault="008A7345" w:rsidP="008A7345">
      <w:pPr>
        <w:ind w:firstLine="709"/>
        <w:jc w:val="both"/>
      </w:pPr>
      <w:r>
        <w:t>5</w:t>
      </w:r>
      <w:r w:rsidRPr="000E3BDF">
        <w:t>.</w:t>
      </w:r>
      <w:r>
        <w:t>9</w:t>
      </w:r>
      <w:r w:rsidRPr="000E3BDF">
        <w:t xml:space="preserve"> В случае признания жалобы не подлежащей удо</w:t>
      </w:r>
      <w:r>
        <w:t>влетворению в ответе заявителю</w:t>
      </w:r>
      <w:r w:rsidRPr="000E3BDF">
        <w:t xml:space="preserve"> даются аргументированные разъяснения о причинах принятого решения, а также информация о порядке обжалования принятого решения. </w:t>
      </w:r>
    </w:p>
    <w:p w:rsidR="008A7345" w:rsidRDefault="008A7345" w:rsidP="008A7345">
      <w:pPr>
        <w:ind w:firstLine="709"/>
        <w:jc w:val="both"/>
      </w:pPr>
      <w:r>
        <w:t>5.10</w:t>
      </w:r>
      <w:r w:rsidRPr="000E3BDF">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8A7345" w:rsidRDefault="008A7345" w:rsidP="008A7345">
      <w:pPr>
        <w:ind w:firstLine="709"/>
        <w:jc w:val="both"/>
      </w:pPr>
    </w:p>
    <w:p w:rsidR="008A7345" w:rsidRPr="00524148" w:rsidRDefault="008A7345" w:rsidP="008A7345">
      <w:pPr>
        <w:numPr>
          <w:ilvl w:val="0"/>
          <w:numId w:val="7"/>
        </w:numPr>
        <w:jc w:val="center"/>
        <w:rPr>
          <w:b/>
        </w:rPr>
      </w:pPr>
      <w:r w:rsidRPr="00524148">
        <w:rPr>
          <w:b/>
        </w:rPr>
        <w:t>Особенности выполнения административных процедур (действий)</w:t>
      </w:r>
    </w:p>
    <w:p w:rsidR="008A7345" w:rsidRPr="00524148" w:rsidRDefault="008A7345" w:rsidP="008A7345">
      <w:pPr>
        <w:ind w:left="861"/>
        <w:jc w:val="center"/>
        <w:rPr>
          <w:b/>
        </w:rPr>
      </w:pPr>
      <w:r w:rsidRPr="00524148">
        <w:rPr>
          <w:b/>
        </w:rPr>
        <w:t>в многофункциональных центрах предоставления государственных</w:t>
      </w:r>
    </w:p>
    <w:p w:rsidR="008A7345" w:rsidRDefault="008A7345" w:rsidP="008A7345">
      <w:pPr>
        <w:ind w:left="861"/>
        <w:jc w:val="center"/>
        <w:rPr>
          <w:b/>
        </w:rPr>
      </w:pPr>
      <w:r w:rsidRPr="00524148">
        <w:rPr>
          <w:b/>
        </w:rPr>
        <w:t>и муни</w:t>
      </w:r>
      <w:r>
        <w:rPr>
          <w:b/>
        </w:rPr>
        <w:t>ципальных услуг</w:t>
      </w:r>
    </w:p>
    <w:p w:rsidR="008A7345" w:rsidRDefault="008A7345" w:rsidP="008A7345">
      <w:pPr>
        <w:ind w:left="861"/>
        <w:jc w:val="both"/>
        <w:rPr>
          <w:b/>
        </w:rPr>
      </w:pPr>
    </w:p>
    <w:p w:rsidR="008A7345" w:rsidRDefault="008A7345" w:rsidP="008A7345">
      <w:pPr>
        <w:ind w:firstLine="708"/>
        <w:jc w:val="both"/>
      </w:pPr>
      <w:r>
        <w:t>6.1 Описание последовательности действий при предоставлении государственной услуги включает в себя следующие процедуры:</w:t>
      </w:r>
    </w:p>
    <w:p w:rsidR="008A7345" w:rsidRDefault="008A7345" w:rsidP="008A7345">
      <w:pPr>
        <w:ind w:firstLine="708"/>
        <w:jc w:val="both"/>
      </w:pPr>
      <w:r>
        <w:t>1) информирование заявителя о порядке предоставления государственной услуги;</w:t>
      </w:r>
    </w:p>
    <w:p w:rsidR="008A7345" w:rsidRDefault="008A7345" w:rsidP="008A7345">
      <w:pPr>
        <w:ind w:firstLine="708"/>
        <w:jc w:val="both"/>
      </w:pPr>
      <w:r>
        <w:t>2) принятие и регистрация заявления и документов, необходимых для предоставления государственной услуги;</w:t>
      </w:r>
    </w:p>
    <w:p w:rsidR="008A7345" w:rsidRDefault="008A7345" w:rsidP="008A7345">
      <w:pPr>
        <w:ind w:firstLine="708"/>
        <w:jc w:val="both"/>
      </w:pPr>
      <w:r>
        <w:t>3) направление заявления с документами в Сектор;</w:t>
      </w:r>
    </w:p>
    <w:p w:rsidR="008A7345" w:rsidRDefault="008A7345" w:rsidP="008A7345">
      <w:pPr>
        <w:ind w:firstLine="708"/>
        <w:jc w:val="both"/>
      </w:pPr>
      <w:r>
        <w:t>4) выдача заявителю результата государственной услуги.</w:t>
      </w:r>
    </w:p>
    <w:p w:rsidR="008A7345" w:rsidRDefault="008A7345" w:rsidP="008A7345">
      <w:pPr>
        <w:ind w:firstLine="708"/>
        <w:jc w:val="both"/>
      </w:pPr>
      <w:r>
        <w:t>6.2 Информирование заявителя о порядке предоставления государственной услуги.</w:t>
      </w:r>
    </w:p>
    <w:p w:rsidR="008A7345" w:rsidRDefault="008A7345" w:rsidP="008A7345">
      <w:pPr>
        <w:ind w:firstLine="708"/>
        <w:jc w:val="both"/>
      </w:pPr>
      <w: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8A7345" w:rsidRPr="007664FB" w:rsidRDefault="008A7345" w:rsidP="008A7345">
      <w:pPr>
        <w:ind w:firstLine="708"/>
        <w:jc w:val="both"/>
      </w:pPr>
      <w:r>
        <w:t xml:space="preserve">Специалист МФЦ информирует заявителя, в том числе по составу, </w:t>
      </w:r>
      <w:r w:rsidRPr="007664FB">
        <w:t>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8A7345" w:rsidRPr="007664FB" w:rsidRDefault="008A7345" w:rsidP="008A7345">
      <w:pPr>
        <w:ind w:firstLine="709"/>
        <w:jc w:val="both"/>
      </w:pPr>
      <w:r w:rsidRPr="007664FB">
        <w:t xml:space="preserve">Заявитель может получить информацию о порядке предоставления государственной услуги путем свободного доступа с сайта МФЦ </w:t>
      </w:r>
      <w:hyperlink r:id="rId19" w:history="1">
        <w:r w:rsidRPr="007664FB">
          <w:rPr>
            <w:color w:val="0000FF"/>
            <w:u w:val="single"/>
            <w:lang w:val="en-US"/>
          </w:rPr>
          <w:t>http</w:t>
        </w:r>
        <w:r w:rsidRPr="007664FB">
          <w:rPr>
            <w:color w:val="0000FF"/>
            <w:u w:val="single"/>
          </w:rPr>
          <w:t>://</w:t>
        </w:r>
        <w:r w:rsidRPr="007664FB">
          <w:rPr>
            <w:color w:val="0000FF"/>
            <w:u w:val="single"/>
            <w:lang w:val="en-US"/>
          </w:rPr>
          <w:t>mfc</w:t>
        </w:r>
        <w:r w:rsidRPr="007664FB">
          <w:rPr>
            <w:color w:val="0000FF"/>
            <w:u w:val="single"/>
          </w:rPr>
          <w:t>16.</w:t>
        </w:r>
        <w:r w:rsidRPr="007664FB">
          <w:rPr>
            <w:color w:val="0000FF"/>
            <w:u w:val="single"/>
            <w:lang w:val="en-US"/>
          </w:rPr>
          <w:t>tatarstan</w:t>
        </w:r>
        <w:r w:rsidRPr="007664FB">
          <w:rPr>
            <w:color w:val="0000FF"/>
            <w:u w:val="single"/>
          </w:rPr>
          <w:t>.</w:t>
        </w:r>
        <w:r w:rsidRPr="007664FB">
          <w:rPr>
            <w:color w:val="0000FF"/>
            <w:u w:val="single"/>
            <w:lang w:val="en-US"/>
          </w:rPr>
          <w:t>ru</w:t>
        </w:r>
      </w:hyperlink>
      <w:r w:rsidRPr="007664FB">
        <w:t>.</w:t>
      </w:r>
    </w:p>
    <w:p w:rsidR="008A7345" w:rsidRPr="007664FB" w:rsidRDefault="008A7345" w:rsidP="008A7345">
      <w:pPr>
        <w:ind w:firstLine="709"/>
        <w:jc w:val="both"/>
      </w:pPr>
      <w:r w:rsidRPr="007664FB">
        <w:t>Процедуры, устанавливаемые настоящим пунктом, осуществляются в день обращения заявителя.</w:t>
      </w:r>
    </w:p>
    <w:p w:rsidR="008A7345" w:rsidRPr="007664FB" w:rsidRDefault="008A7345" w:rsidP="008A7345">
      <w:pPr>
        <w:ind w:firstLine="709"/>
        <w:jc w:val="both"/>
      </w:pPr>
      <w:r w:rsidRPr="007664FB">
        <w:t>Результата процедуры: информация по составу, форме предоставляемой документации и другим вопросам получения государственной услуги.</w:t>
      </w:r>
    </w:p>
    <w:p w:rsidR="008A7345" w:rsidRPr="007664FB" w:rsidRDefault="008A7345" w:rsidP="008A7345">
      <w:pPr>
        <w:tabs>
          <w:tab w:val="left" w:pos="284"/>
        </w:tabs>
        <w:ind w:firstLine="709"/>
        <w:jc w:val="both"/>
      </w:pPr>
      <w:r w:rsidRPr="007664FB">
        <w:t>6.3. принятие и регистрация заявления.</w:t>
      </w:r>
    </w:p>
    <w:p w:rsidR="008A7345" w:rsidRPr="007664FB" w:rsidRDefault="008A7345" w:rsidP="008A7345">
      <w:pPr>
        <w:ind w:firstLine="709"/>
        <w:jc w:val="both"/>
      </w:pPr>
      <w:r w:rsidRPr="007664FB">
        <w:t>6.3.1. Заявитель лично, через доверенное лицо или в электронной форме подает письменное заявление о предоставлении государственной услуги и предоставляет документы в соответствии с пунктом 2.5 настоящего Регламента в МФЦ, удаленное рабочее место МФЦ.</w:t>
      </w:r>
    </w:p>
    <w:p w:rsidR="008A7345" w:rsidRPr="007664FB" w:rsidRDefault="008A7345" w:rsidP="008A7345">
      <w:pPr>
        <w:ind w:firstLine="709"/>
        <w:jc w:val="both"/>
      </w:pPr>
      <w:r w:rsidRPr="007664FB">
        <w:t>Заявление о предоставлении государственной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8A7345" w:rsidRPr="007664FB" w:rsidRDefault="008A7345" w:rsidP="008A7345">
      <w:pPr>
        <w:ind w:firstLine="709"/>
        <w:jc w:val="both"/>
      </w:pPr>
      <w:r w:rsidRPr="007664FB">
        <w:t>6.3.2. Специалист МФЦ, ведущий прием заявлений, осуществляет процедуры, предусмотренные регламентом работы МФЦ.</w:t>
      </w:r>
    </w:p>
    <w:p w:rsidR="008A7345" w:rsidRPr="007664FB" w:rsidRDefault="008A7345" w:rsidP="008A7345">
      <w:pPr>
        <w:ind w:firstLine="709"/>
        <w:jc w:val="both"/>
      </w:pPr>
      <w:r w:rsidRPr="007664FB">
        <w:t>Процедуры, устанавливаемые настоящим пунктом, осуществляются в сроки, устанавливаемые регламентом работы МФЦ.</w:t>
      </w:r>
    </w:p>
    <w:p w:rsidR="008A7345" w:rsidRPr="007664FB" w:rsidRDefault="008A7345" w:rsidP="008A7345">
      <w:pPr>
        <w:ind w:firstLine="709"/>
        <w:jc w:val="both"/>
      </w:pPr>
      <w:r w:rsidRPr="007664FB">
        <w:t>Результат процедуры: принятое и зарегистрированное заявление.</w:t>
      </w:r>
    </w:p>
    <w:p w:rsidR="008A7345" w:rsidRPr="007664FB" w:rsidRDefault="008A7345" w:rsidP="008A7345">
      <w:pPr>
        <w:ind w:firstLine="709"/>
        <w:jc w:val="both"/>
      </w:pPr>
      <w:r w:rsidRPr="007664FB">
        <w:t xml:space="preserve">6.4. Направление заявления в </w:t>
      </w:r>
      <w:r>
        <w:t>Сектор</w:t>
      </w:r>
      <w:r w:rsidRPr="007664FB">
        <w:t>:</w:t>
      </w:r>
    </w:p>
    <w:p w:rsidR="008A7345" w:rsidRPr="007664FB" w:rsidRDefault="008A7345" w:rsidP="008A7345">
      <w:pPr>
        <w:ind w:firstLine="709"/>
        <w:jc w:val="both"/>
      </w:pPr>
      <w:r w:rsidRPr="007664FB">
        <w:t xml:space="preserve">6.4.1. Специалист МФЦ направляет заявление и документы в </w:t>
      </w:r>
      <w:r>
        <w:t>Сектор</w:t>
      </w:r>
      <w:r w:rsidRPr="007664FB">
        <w:t xml:space="preserve"> в порядке, установленном регламентом работы МФЦ. </w:t>
      </w:r>
    </w:p>
    <w:p w:rsidR="008A7345" w:rsidRPr="007664FB" w:rsidRDefault="008A7345" w:rsidP="008A7345">
      <w:pPr>
        <w:ind w:firstLine="709"/>
        <w:jc w:val="both"/>
      </w:pPr>
      <w:r w:rsidRPr="007664FB">
        <w:t xml:space="preserve">Процедуры, устанавливаемые настоящим пунктом, осуществляются в сроки, устанавливаемые регламентом работы МФЦ, соглашением о взаимодействии между </w:t>
      </w:r>
      <w:r>
        <w:t>Исполкомом</w:t>
      </w:r>
      <w:r w:rsidRPr="007664FB">
        <w:t xml:space="preserve"> и МФЦ, но не позднее следующего рабочего дня со дня регистрации заявления в МФЦ.</w:t>
      </w:r>
    </w:p>
    <w:p w:rsidR="008A7345" w:rsidRPr="007664FB" w:rsidRDefault="008A7345" w:rsidP="008A7345">
      <w:pPr>
        <w:ind w:firstLine="709"/>
        <w:jc w:val="both"/>
      </w:pPr>
      <w:r w:rsidRPr="007664FB">
        <w:t xml:space="preserve">Результат процедур: направленные в </w:t>
      </w:r>
      <w:r>
        <w:t>Сектор</w:t>
      </w:r>
      <w:r w:rsidRPr="007664FB">
        <w:t xml:space="preserve"> документы.</w:t>
      </w:r>
    </w:p>
    <w:p w:rsidR="008A7345" w:rsidRPr="007664FB" w:rsidRDefault="008A7345" w:rsidP="008A7345">
      <w:pPr>
        <w:ind w:firstLine="709"/>
        <w:jc w:val="both"/>
      </w:pPr>
      <w:r w:rsidRPr="007664FB">
        <w:t>6.5. Выдача результата государственной услуги.</w:t>
      </w:r>
    </w:p>
    <w:p w:rsidR="008A7345" w:rsidRPr="007664FB" w:rsidRDefault="008A7345" w:rsidP="008A7345">
      <w:pPr>
        <w:ind w:firstLine="709"/>
        <w:jc w:val="both"/>
      </w:pPr>
      <w:r w:rsidRPr="007664FB">
        <w:t xml:space="preserve">6.5.1. Специалист МФЦ при поступлении результата государственной услуги из </w:t>
      </w:r>
      <w:r>
        <w:t>Сектора</w:t>
      </w:r>
      <w:r w:rsidRPr="007664FB">
        <w:t xml:space="preserve">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государственной услуги.</w:t>
      </w:r>
    </w:p>
    <w:p w:rsidR="008A7345" w:rsidRPr="007664FB" w:rsidRDefault="008A7345" w:rsidP="008A7345">
      <w:pPr>
        <w:ind w:firstLine="708"/>
        <w:jc w:val="both"/>
      </w:pPr>
      <w:r w:rsidRPr="007664FB">
        <w:t xml:space="preserve">Процедуры, устанавливаемые настоящим подпунктом, осуществляются в день поступления документов из </w:t>
      </w:r>
      <w:r>
        <w:t>Исполкома</w:t>
      </w:r>
    </w:p>
    <w:p w:rsidR="008A7345" w:rsidRPr="007664FB" w:rsidRDefault="008A7345" w:rsidP="008A7345">
      <w:pPr>
        <w:ind w:firstLine="708"/>
        <w:jc w:val="both"/>
      </w:pPr>
      <w:r w:rsidRPr="007664FB">
        <w:t>Результат процедур: выданный результат государственной услуги.</w:t>
      </w:r>
    </w:p>
    <w:p w:rsidR="008A7345" w:rsidRPr="007664FB" w:rsidRDefault="008A7345" w:rsidP="008A7345">
      <w:pPr>
        <w:ind w:firstLine="708"/>
        <w:jc w:val="both"/>
      </w:pPr>
      <w:r w:rsidRPr="007664FB">
        <w:t>6.6. Прием и регистрация заявления об исправлении технических ошибок.</w:t>
      </w:r>
    </w:p>
    <w:p w:rsidR="008A7345" w:rsidRPr="007664FB" w:rsidRDefault="008A7345" w:rsidP="008A7345">
      <w:pPr>
        <w:ind w:firstLine="708"/>
        <w:jc w:val="both"/>
      </w:pPr>
      <w:r w:rsidRPr="007664FB">
        <w:t xml:space="preserve">6.6.1. Заявитель лично либо через доверенное лицо подает в МФЦ письменное заявление об исправлении допущенных опечаток и ошибок в выданном </w:t>
      </w:r>
      <w:r>
        <w:t>Сектором</w:t>
      </w:r>
      <w:r w:rsidRPr="007664FB">
        <w:t xml:space="preserve"> документе, являющемся результатом государственной услуги.</w:t>
      </w:r>
    </w:p>
    <w:p w:rsidR="008A7345" w:rsidRPr="007664FB" w:rsidRDefault="008A7345" w:rsidP="008A7345">
      <w:pPr>
        <w:ind w:firstLine="708"/>
        <w:jc w:val="both"/>
      </w:pPr>
      <w:r w:rsidRPr="007664FB">
        <w:t>Специалист МФЦ, ведущий прием заявлений, осуществляет процедуры, предусмотренные регламентом работы МФЦ.</w:t>
      </w:r>
    </w:p>
    <w:p w:rsidR="008A7345" w:rsidRPr="007664FB" w:rsidRDefault="008A7345" w:rsidP="008A7345">
      <w:pPr>
        <w:ind w:firstLine="708"/>
        <w:jc w:val="both"/>
      </w:pPr>
      <w:r w:rsidRPr="007664FB">
        <w:lastRenderedPageBreak/>
        <w:t>Процедуры, указанные в настоящем пункте, осуществляются в сроки, установленные регламентом работы МФЦ.</w:t>
      </w:r>
    </w:p>
    <w:p w:rsidR="008A7345" w:rsidRPr="007664FB" w:rsidRDefault="008A7345" w:rsidP="008A7345">
      <w:pPr>
        <w:ind w:firstLine="708"/>
        <w:jc w:val="both"/>
      </w:pPr>
      <w:r w:rsidRPr="007664FB">
        <w:t>Результатом процедур, указанных в настоящем пункте, является принятое и зарегистрированное заявление об исправлении технических ошибок.</w:t>
      </w:r>
    </w:p>
    <w:p w:rsidR="008A7345" w:rsidRPr="007664FB" w:rsidRDefault="008A7345" w:rsidP="008A7345">
      <w:pPr>
        <w:ind w:firstLine="708"/>
        <w:jc w:val="both"/>
      </w:pPr>
      <w:r w:rsidRPr="007664FB">
        <w:t xml:space="preserve">6.6. Направление заявления об исправлении  технических ошибок в </w:t>
      </w:r>
      <w:r>
        <w:t>Сектор</w:t>
      </w:r>
      <w:r w:rsidRPr="007664FB">
        <w:t>.</w:t>
      </w:r>
    </w:p>
    <w:p w:rsidR="008A7345" w:rsidRPr="007664FB" w:rsidRDefault="008A7345" w:rsidP="008A7345">
      <w:pPr>
        <w:ind w:firstLine="708"/>
        <w:jc w:val="both"/>
      </w:pPr>
      <w:r w:rsidRPr="007664FB">
        <w:t xml:space="preserve">6.6.2. Специалист МФЦ направляет заявление об исправлении технических ошибок в </w:t>
      </w:r>
      <w:r>
        <w:t>Сектор</w:t>
      </w:r>
      <w:r w:rsidRPr="007664FB">
        <w:t xml:space="preserve"> в порядке и сроки, установленные соглашением о взаимодействии между </w:t>
      </w:r>
      <w:r>
        <w:t>Испокомом</w:t>
      </w:r>
      <w:r w:rsidRPr="007664FB">
        <w:t xml:space="preserve"> и МФЦ, но не позднее следующего рабочего дня со дня регистрации заявления МФЦ.</w:t>
      </w:r>
    </w:p>
    <w:p w:rsidR="008A7345" w:rsidRPr="00524148" w:rsidRDefault="008A7345" w:rsidP="008A7345">
      <w:pPr>
        <w:ind w:left="861"/>
        <w:jc w:val="center"/>
      </w:pPr>
    </w:p>
    <w:p w:rsidR="008A7345" w:rsidRDefault="008A7345" w:rsidP="008A7345">
      <w:pPr>
        <w:pStyle w:val="af5"/>
        <w:suppressAutoHyphens/>
        <w:ind w:left="4962"/>
        <w:rPr>
          <w:bCs/>
        </w:rPr>
      </w:pPr>
    </w:p>
    <w:p w:rsidR="008A7345" w:rsidRDefault="008A7345" w:rsidP="008A7345">
      <w:pPr>
        <w:pStyle w:val="af5"/>
        <w:suppressAutoHyphens/>
        <w:ind w:left="4962"/>
        <w:rPr>
          <w:bCs/>
        </w:rPr>
      </w:pPr>
    </w:p>
    <w:p w:rsidR="008A7345" w:rsidRDefault="008A7345" w:rsidP="008A7345">
      <w:pPr>
        <w:pStyle w:val="af5"/>
        <w:suppressAutoHyphens/>
        <w:ind w:left="4962"/>
        <w:rPr>
          <w:bCs/>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rPr>
          <w:spacing w:val="-6"/>
          <w:sz w:val="20"/>
          <w:szCs w:val="20"/>
        </w:rPr>
      </w:pPr>
    </w:p>
    <w:p w:rsidR="008A7345" w:rsidRDefault="008A7345" w:rsidP="008A7345">
      <w:pPr>
        <w:pStyle w:val="af5"/>
        <w:suppressAutoHyphens/>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ind w:left="4962"/>
        <w:rPr>
          <w:spacing w:val="-6"/>
          <w:sz w:val="20"/>
          <w:szCs w:val="20"/>
        </w:rPr>
      </w:pPr>
    </w:p>
    <w:p w:rsidR="008A7345" w:rsidRPr="00635F94" w:rsidRDefault="008A7345" w:rsidP="008A7345">
      <w:pPr>
        <w:pStyle w:val="af5"/>
        <w:suppressAutoHyphens/>
        <w:ind w:left="4962"/>
        <w:rPr>
          <w:spacing w:val="-6"/>
          <w:sz w:val="20"/>
          <w:szCs w:val="20"/>
        </w:rPr>
      </w:pPr>
    </w:p>
    <w:p w:rsidR="008A7345" w:rsidRPr="00191A96" w:rsidRDefault="008A7345" w:rsidP="008A7345">
      <w:pPr>
        <w:pStyle w:val="af5"/>
        <w:suppressAutoHyphens/>
        <w:ind w:left="4962"/>
        <w:rPr>
          <w:spacing w:val="-6"/>
          <w:sz w:val="20"/>
          <w:szCs w:val="20"/>
        </w:rPr>
      </w:pPr>
      <w:r w:rsidRPr="00191A96">
        <w:rPr>
          <w:spacing w:val="-6"/>
          <w:sz w:val="20"/>
          <w:szCs w:val="20"/>
        </w:rPr>
        <w:t>Приложение №1</w:t>
      </w:r>
    </w:p>
    <w:p w:rsidR="008A7345" w:rsidRPr="00191A96" w:rsidRDefault="008A7345" w:rsidP="008A7345">
      <w:pPr>
        <w:suppressAutoHyphens/>
        <w:ind w:left="4961"/>
        <w:rPr>
          <w:sz w:val="20"/>
          <w:szCs w:val="20"/>
        </w:rPr>
      </w:pPr>
      <w:r w:rsidRPr="00191A96">
        <w:rPr>
          <w:sz w:val="20"/>
          <w:szCs w:val="20"/>
        </w:rPr>
        <w:t xml:space="preserve">к Административному регламенту </w:t>
      </w:r>
    </w:p>
    <w:p w:rsidR="008A7345" w:rsidRPr="00191A96" w:rsidRDefault="008A7345" w:rsidP="008A7345">
      <w:pPr>
        <w:tabs>
          <w:tab w:val="left" w:pos="5160"/>
        </w:tabs>
        <w:suppressAutoHyphens/>
        <w:ind w:left="4961"/>
        <w:rPr>
          <w:sz w:val="20"/>
          <w:szCs w:val="20"/>
        </w:rPr>
      </w:pPr>
      <w:r w:rsidRPr="00191A96">
        <w:rPr>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8A7345" w:rsidRDefault="008A7345" w:rsidP="008A7345">
      <w:pPr>
        <w:ind w:left="4510"/>
      </w:pPr>
    </w:p>
    <w:p w:rsidR="008A7345" w:rsidRPr="00C613F3" w:rsidRDefault="008A7345" w:rsidP="008A7345">
      <w:pPr>
        <w:ind w:left="4510"/>
      </w:pPr>
      <w:r w:rsidRPr="00C613F3">
        <w:t>Руководителю Исполнительного комитета </w:t>
      </w:r>
    </w:p>
    <w:p w:rsidR="008A7345" w:rsidRDefault="008A7345" w:rsidP="008A7345">
      <w:pPr>
        <w:ind w:left="4510"/>
      </w:pPr>
      <w:r w:rsidRPr="00C613F3">
        <w:t xml:space="preserve">Тетюшского муниципального района </w:t>
      </w:r>
    </w:p>
    <w:p w:rsidR="008A7345" w:rsidRPr="00E838DB" w:rsidRDefault="008A7345" w:rsidP="008A7345">
      <w:pPr>
        <w:ind w:left="4510"/>
      </w:pPr>
      <w:r w:rsidRPr="00E838DB">
        <w:t>____________________________________________</w:t>
      </w:r>
    </w:p>
    <w:p w:rsidR="008A7345" w:rsidRPr="00E838DB" w:rsidRDefault="008A7345" w:rsidP="008A7345">
      <w:pPr>
        <w:ind w:left="4510"/>
        <w:jc w:val="center"/>
        <w:rPr>
          <w:sz w:val="16"/>
          <w:szCs w:val="16"/>
        </w:rPr>
      </w:pPr>
      <w:r w:rsidRPr="00E838DB">
        <w:rPr>
          <w:sz w:val="16"/>
          <w:szCs w:val="16"/>
        </w:rPr>
        <w:t>(Фамилия, инициалы Руководителя)</w:t>
      </w:r>
    </w:p>
    <w:p w:rsidR="008A7345" w:rsidRPr="00E838DB" w:rsidRDefault="008A7345" w:rsidP="008A7345">
      <w:pPr>
        <w:ind w:left="4510"/>
      </w:pPr>
      <w:r w:rsidRPr="00E838DB">
        <w:t> </w:t>
      </w:r>
    </w:p>
    <w:p w:rsidR="008A7345" w:rsidRPr="00E838DB" w:rsidRDefault="008A7345" w:rsidP="008A7345">
      <w:pPr>
        <w:ind w:left="4510"/>
      </w:pPr>
      <w:r w:rsidRPr="00E838DB">
        <w:t>____________________________________________</w:t>
      </w:r>
    </w:p>
    <w:p w:rsidR="008A7345" w:rsidRPr="00E838DB" w:rsidRDefault="008A7345" w:rsidP="008A7345">
      <w:pPr>
        <w:ind w:left="4510"/>
      </w:pPr>
      <w:r w:rsidRPr="00E838DB">
        <w:t>____________________________________________</w:t>
      </w:r>
    </w:p>
    <w:p w:rsidR="008A7345" w:rsidRPr="00E838DB" w:rsidRDefault="008A7345" w:rsidP="008A7345">
      <w:pPr>
        <w:ind w:left="4510"/>
      </w:pPr>
      <w:r w:rsidRPr="00E838DB">
        <w:t>____________________________________________</w:t>
      </w:r>
    </w:p>
    <w:p w:rsidR="008A7345" w:rsidRPr="00E838DB" w:rsidRDefault="008A7345" w:rsidP="008A7345">
      <w:pPr>
        <w:ind w:left="4510"/>
      </w:pPr>
      <w:r w:rsidRPr="00E838DB">
        <w:t>____________________________________________</w:t>
      </w:r>
    </w:p>
    <w:p w:rsidR="008A7345" w:rsidRPr="00E838DB" w:rsidRDefault="008A7345" w:rsidP="008A7345">
      <w:pPr>
        <w:ind w:left="4510"/>
      </w:pPr>
      <w:r w:rsidRPr="00E838DB">
        <w:t>____________________________________________</w:t>
      </w:r>
    </w:p>
    <w:p w:rsidR="008A7345" w:rsidRPr="00E838DB" w:rsidRDefault="008A7345" w:rsidP="008A7345">
      <w:pPr>
        <w:tabs>
          <w:tab w:val="left" w:pos="4840"/>
        </w:tabs>
        <w:ind w:left="4510"/>
        <w:jc w:val="center"/>
        <w:rPr>
          <w:sz w:val="16"/>
          <w:szCs w:val="16"/>
        </w:rPr>
      </w:pPr>
      <w:r w:rsidRPr="00E838DB">
        <w:rPr>
          <w:sz w:val="16"/>
          <w:szCs w:val="16"/>
        </w:rPr>
        <w:t xml:space="preserve"> (фамилия, имя, отчество (при наличии), документ, удостоверяющий личность (серия, номер, кем и когда выдан), адрес места фактического проживания, номер контактного телефона) </w:t>
      </w:r>
    </w:p>
    <w:p w:rsidR="008A7345" w:rsidRDefault="008A7345" w:rsidP="008A7345">
      <w:pPr>
        <w:jc w:val="center"/>
      </w:pPr>
    </w:p>
    <w:p w:rsidR="008A7345" w:rsidRDefault="008A7345" w:rsidP="008A7345">
      <w:pPr>
        <w:jc w:val="center"/>
      </w:pPr>
      <w:r>
        <w:t>ЗАЯВЛЕНИЕ</w:t>
      </w:r>
      <w:r w:rsidRPr="008C1E94">
        <w:br/>
      </w:r>
    </w:p>
    <w:p w:rsidR="008A7345" w:rsidRPr="008C1E94" w:rsidRDefault="008A7345" w:rsidP="008A7345">
      <w:pPr>
        <w:ind w:firstLine="708"/>
      </w:pPr>
      <w:r>
        <w:lastRenderedPageBreak/>
        <w:t>Прошу выдать заключение о возможности быть усыновителем</w:t>
      </w:r>
    </w:p>
    <w:p w:rsidR="008A7345" w:rsidRDefault="008A7345" w:rsidP="008A7345">
      <w:r>
        <w:t xml:space="preserve">Я </w:t>
      </w:r>
    </w:p>
    <w:p w:rsidR="008A7345" w:rsidRPr="00585918" w:rsidRDefault="008A7345" w:rsidP="008A7345">
      <w:pPr>
        <w:pBdr>
          <w:top w:val="single" w:sz="4" w:space="1" w:color="auto"/>
        </w:pBdr>
        <w:ind w:left="881"/>
        <w:jc w:val="center"/>
        <w:rPr>
          <w:sz w:val="18"/>
          <w:szCs w:val="18"/>
        </w:rPr>
      </w:pPr>
      <w:r>
        <w:rPr>
          <w:sz w:val="18"/>
          <w:szCs w:val="18"/>
        </w:rPr>
        <w:t>(фамилия, имя, отчество (при наличии))</w:t>
      </w:r>
    </w:p>
    <w:p w:rsidR="008A7345" w:rsidRDefault="008A7345" w:rsidP="008A7345">
      <w:pPr>
        <w:pStyle w:val="af5"/>
        <w:suppressAutoHyphens/>
        <w:rPr>
          <w:spacing w:val="-6"/>
        </w:rPr>
      </w:pPr>
      <w:r>
        <w:rPr>
          <w:spacing w:val="-6"/>
        </w:rPr>
        <w:t>Дата рождения:_______________________ Гражданство:________________________________________</w:t>
      </w:r>
    </w:p>
    <w:p w:rsidR="008A7345" w:rsidRDefault="008A7345" w:rsidP="008A7345">
      <w:pPr>
        <w:pStyle w:val="af5"/>
        <w:suppressAutoHyphens/>
        <w:rPr>
          <w:spacing w:val="-6"/>
        </w:rPr>
      </w:pPr>
      <w:r>
        <w:rPr>
          <w:spacing w:val="-6"/>
        </w:rPr>
        <w:t>Паспорт: Серия ________№_____________дата выдачи _________________________________________</w:t>
      </w:r>
    </w:p>
    <w:p w:rsidR="008A7345" w:rsidRDefault="008A7345" w:rsidP="008A7345">
      <w:pPr>
        <w:pStyle w:val="af5"/>
        <w:suppressAutoHyphens/>
        <w:rPr>
          <w:spacing w:val="-6"/>
        </w:rPr>
      </w:pPr>
      <w:r>
        <w:rPr>
          <w:spacing w:val="-6"/>
        </w:rPr>
        <w:t>Кем выдан _______________________________________________________________________________</w:t>
      </w:r>
    </w:p>
    <w:p w:rsidR="008A7345" w:rsidRDefault="008A7345" w:rsidP="008A7345">
      <w:pPr>
        <w:pStyle w:val="af5"/>
        <w:suppressAutoHyphens/>
        <w:rPr>
          <w:spacing w:val="-6"/>
        </w:rPr>
      </w:pPr>
      <w:r>
        <w:rPr>
          <w:spacing w:val="-6"/>
        </w:rPr>
        <w:t>Адрес (по месту регистрации): ______________________________________________________________</w:t>
      </w:r>
    </w:p>
    <w:p w:rsidR="008A7345" w:rsidRDefault="008A7345" w:rsidP="008A7345">
      <w:pPr>
        <w:pStyle w:val="af5"/>
        <w:suppressAutoHyphens/>
        <w:rPr>
          <w:spacing w:val="-6"/>
        </w:rPr>
      </w:pPr>
      <w:r>
        <w:rPr>
          <w:spacing w:val="-6"/>
        </w:rPr>
        <w:t>Адрес (фактический): ______________________________________________________________________</w:t>
      </w:r>
    </w:p>
    <w:p w:rsidR="008A7345" w:rsidRPr="00757374" w:rsidRDefault="008A7345" w:rsidP="008A7345">
      <w:pPr>
        <w:pStyle w:val="af5"/>
        <w:suppressAutoHyphens/>
        <w:ind w:firstLine="708"/>
        <w:rPr>
          <w:spacing w:val="-6"/>
          <w:sz w:val="22"/>
          <w:szCs w:val="22"/>
        </w:rPr>
      </w:pPr>
      <w:r w:rsidRPr="00757374">
        <w:rPr>
          <w:spacing w:val="-6"/>
          <w:sz w:val="22"/>
          <w:szCs w:val="22"/>
        </w:rPr>
        <w:t>Граждане, зарегистрированные по месту жительства заявителя (фамилия, имя, отчество (при наличии):</w:t>
      </w:r>
    </w:p>
    <w:p w:rsidR="008A7345" w:rsidRDefault="008A7345" w:rsidP="008A7345">
      <w:pPr>
        <w:pStyle w:val="af5"/>
        <w:suppressAutoHyphens/>
        <w:rPr>
          <w:spacing w:val="-6"/>
        </w:rPr>
      </w:pPr>
      <w:r>
        <w:rPr>
          <w:spacing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7345" w:rsidRDefault="008A7345" w:rsidP="008A7345">
      <w:pPr>
        <w:pStyle w:val="af5"/>
        <w:suppressAutoHyphens/>
        <w:jc w:val="both"/>
        <w:rPr>
          <w:spacing w:val="-6"/>
        </w:rPr>
      </w:pPr>
      <w:r>
        <w:rPr>
          <w:spacing w:val="-6"/>
        </w:rPr>
        <w:tab/>
      </w:r>
      <w:r w:rsidRPr="00757374">
        <w:rPr>
          <w:spacing w:val="-6"/>
          <w:sz w:val="22"/>
          <w:szCs w:val="22"/>
        </w:rPr>
        <w:t>Наличие/отсутствие судимости за судимость за тяжкие и особо тяжкие преступления, за преступления против половой неприкосновенности и половой свободы личности, против жизни и здоровья, против свободы, чести и достоинства личности,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w:t>
      </w:r>
      <w:r>
        <w:rPr>
          <w:spacing w:val="-6"/>
        </w:rPr>
        <w:t xml:space="preserve"> ___________________________________________</w:t>
      </w:r>
    </w:p>
    <w:p w:rsidR="008A7345" w:rsidRDefault="008A7345" w:rsidP="008A7345">
      <w:pPr>
        <w:pStyle w:val="af5"/>
        <w:suppressAutoHyphens/>
        <w:jc w:val="both"/>
        <w:rPr>
          <w:spacing w:val="-6"/>
          <w:sz w:val="22"/>
          <w:szCs w:val="22"/>
        </w:rPr>
      </w:pPr>
      <w:r>
        <w:rPr>
          <w:spacing w:val="-6"/>
        </w:rPr>
        <w:tab/>
      </w:r>
      <w:r w:rsidRPr="00585918">
        <w:rPr>
          <w:spacing w:val="-6"/>
          <w:sz w:val="22"/>
          <w:szCs w:val="22"/>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выплаты)_______________________________________________________________</w:t>
      </w:r>
      <w:r>
        <w:rPr>
          <w:spacing w:val="-6"/>
          <w:sz w:val="22"/>
          <w:szCs w:val="22"/>
        </w:rPr>
        <w:t>___________________</w:t>
      </w:r>
    </w:p>
    <w:p w:rsidR="008A7345" w:rsidRDefault="008A7345" w:rsidP="008A7345">
      <w:pPr>
        <w:pStyle w:val="af5"/>
        <w:suppressAutoHyphens/>
        <w:jc w:val="both"/>
        <w:rPr>
          <w:spacing w:val="-6"/>
          <w:sz w:val="22"/>
          <w:szCs w:val="22"/>
        </w:rPr>
      </w:pPr>
      <w:r>
        <w:rPr>
          <w:spacing w:val="-6"/>
          <w:sz w:val="22"/>
          <w:szCs w:val="22"/>
        </w:rPr>
        <w:tab/>
        <w:t>Представленные документы: ______________________________________________________________</w:t>
      </w:r>
    </w:p>
    <w:p w:rsidR="008A7345" w:rsidRDefault="008A7345" w:rsidP="008A7345">
      <w:pPr>
        <w:pStyle w:val="af5"/>
        <w:suppressAutoHyphens/>
        <w:jc w:val="both"/>
        <w:rPr>
          <w:spacing w:val="-6"/>
          <w:sz w:val="22"/>
          <w:szCs w:val="22"/>
        </w:rPr>
      </w:pPr>
      <w:r>
        <w:rPr>
          <w:spacing w:val="-6"/>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7345" w:rsidRDefault="008A7345" w:rsidP="008A7345">
      <w:pPr>
        <w:pStyle w:val="af5"/>
        <w:suppressAutoHyphens/>
        <w:jc w:val="both"/>
        <w:rPr>
          <w:spacing w:val="-6"/>
          <w:sz w:val="22"/>
          <w:szCs w:val="22"/>
        </w:rPr>
      </w:pPr>
      <w:r>
        <w:rPr>
          <w:spacing w:val="-6"/>
          <w:sz w:val="22"/>
          <w:szCs w:val="22"/>
        </w:rPr>
        <w:tab/>
      </w:r>
    </w:p>
    <w:p w:rsidR="008A7345" w:rsidRDefault="008A7345" w:rsidP="008A7345">
      <w:pPr>
        <w:pStyle w:val="af5"/>
        <w:suppressAutoHyphens/>
        <w:jc w:val="both"/>
        <w:rPr>
          <w:spacing w:val="-6"/>
          <w:sz w:val="22"/>
          <w:szCs w:val="22"/>
        </w:rPr>
      </w:pPr>
      <w:r>
        <w:rPr>
          <w:spacing w:val="-6"/>
          <w:sz w:val="22"/>
          <w:szCs w:val="22"/>
        </w:rPr>
        <w:t>«______» ____________20___г.                                                     Подпись: _________________________</w:t>
      </w:r>
    </w:p>
    <w:p w:rsidR="008A7345" w:rsidRDefault="008A7345" w:rsidP="008A7345">
      <w:pPr>
        <w:pStyle w:val="af5"/>
        <w:suppressAutoHyphens/>
        <w:jc w:val="both"/>
        <w:rPr>
          <w:spacing w:val="-6"/>
          <w:sz w:val="22"/>
          <w:szCs w:val="22"/>
        </w:rPr>
      </w:pPr>
    </w:p>
    <w:p w:rsidR="008A7345" w:rsidRDefault="008A7345" w:rsidP="008A7345">
      <w:pPr>
        <w:pStyle w:val="af5"/>
        <w:suppressAutoHyphens/>
        <w:jc w:val="both"/>
        <w:rPr>
          <w:spacing w:val="-6"/>
          <w:sz w:val="20"/>
          <w:szCs w:val="20"/>
        </w:rPr>
      </w:pPr>
    </w:p>
    <w:p w:rsidR="008A7345" w:rsidRPr="00585918" w:rsidRDefault="008A7345" w:rsidP="008A7345">
      <w:pPr>
        <w:pStyle w:val="af5"/>
        <w:suppressAutoHyphens/>
        <w:jc w:val="both"/>
        <w:rPr>
          <w:spacing w:val="-6"/>
          <w:sz w:val="20"/>
          <w:szCs w:val="20"/>
        </w:rPr>
      </w:pPr>
      <w:r w:rsidRPr="00585918">
        <w:rPr>
          <w:spacing w:val="-6"/>
          <w:sz w:val="20"/>
          <w:szCs w:val="20"/>
        </w:rPr>
        <w:t>Заявление принял</w:t>
      </w:r>
    </w:p>
    <w:p w:rsidR="008A7345" w:rsidRPr="00585918" w:rsidRDefault="008A7345" w:rsidP="008A7345">
      <w:pPr>
        <w:pStyle w:val="af5"/>
        <w:suppressAutoHyphens/>
        <w:jc w:val="both"/>
        <w:rPr>
          <w:spacing w:val="-6"/>
          <w:sz w:val="20"/>
          <w:szCs w:val="20"/>
        </w:rPr>
      </w:pPr>
      <w:r w:rsidRPr="00585918">
        <w:rPr>
          <w:spacing w:val="-6"/>
          <w:sz w:val="20"/>
          <w:szCs w:val="20"/>
        </w:rPr>
        <w:t>___________________</w:t>
      </w:r>
    </w:p>
    <w:p w:rsidR="008A7345" w:rsidRPr="00585918" w:rsidRDefault="008A7345" w:rsidP="008A7345">
      <w:pPr>
        <w:pStyle w:val="af5"/>
        <w:suppressAutoHyphens/>
        <w:jc w:val="both"/>
        <w:rPr>
          <w:spacing w:val="-6"/>
          <w:sz w:val="20"/>
          <w:szCs w:val="20"/>
        </w:rPr>
      </w:pPr>
      <w:r w:rsidRPr="00585918">
        <w:rPr>
          <w:spacing w:val="-6"/>
          <w:sz w:val="20"/>
          <w:szCs w:val="20"/>
        </w:rPr>
        <w:t>«____»_________20__г.</w:t>
      </w:r>
    </w:p>
    <w:p w:rsidR="008A7345" w:rsidRDefault="008A7345" w:rsidP="008A7345">
      <w:pPr>
        <w:pStyle w:val="af5"/>
        <w:suppressAutoHyphens/>
        <w:rPr>
          <w:spacing w:val="-6"/>
          <w:sz w:val="20"/>
          <w:szCs w:val="20"/>
        </w:rPr>
      </w:pPr>
    </w:p>
    <w:p w:rsidR="008A7345" w:rsidRPr="00635F94" w:rsidRDefault="008A7345" w:rsidP="008A7345">
      <w:pPr>
        <w:pStyle w:val="af5"/>
        <w:suppressAutoHyphens/>
        <w:rPr>
          <w:spacing w:val="-6"/>
          <w:sz w:val="20"/>
          <w:szCs w:val="20"/>
        </w:rPr>
      </w:pPr>
    </w:p>
    <w:p w:rsidR="008A7345" w:rsidRPr="00635F94" w:rsidRDefault="008A7345" w:rsidP="008A7345">
      <w:pPr>
        <w:pStyle w:val="af5"/>
        <w:suppressAutoHyphens/>
        <w:ind w:left="4962"/>
        <w:rPr>
          <w:spacing w:val="-6"/>
          <w:sz w:val="20"/>
          <w:szCs w:val="20"/>
        </w:rPr>
      </w:pPr>
      <w:r w:rsidRPr="00635F94">
        <w:rPr>
          <w:spacing w:val="-6"/>
          <w:sz w:val="20"/>
          <w:szCs w:val="20"/>
        </w:rPr>
        <w:t>Приложение №</w:t>
      </w:r>
      <w:r>
        <w:rPr>
          <w:spacing w:val="-6"/>
          <w:sz w:val="20"/>
          <w:szCs w:val="20"/>
        </w:rPr>
        <w:t xml:space="preserve"> </w:t>
      </w:r>
      <w:r w:rsidRPr="00635F94">
        <w:rPr>
          <w:spacing w:val="-6"/>
          <w:sz w:val="20"/>
          <w:szCs w:val="20"/>
        </w:rPr>
        <w:t>2</w:t>
      </w:r>
    </w:p>
    <w:p w:rsidR="008A7345" w:rsidRPr="00635F94" w:rsidRDefault="008A7345" w:rsidP="008A7345">
      <w:pPr>
        <w:suppressAutoHyphens/>
        <w:ind w:left="4961"/>
        <w:rPr>
          <w:sz w:val="20"/>
          <w:szCs w:val="20"/>
        </w:rPr>
      </w:pPr>
      <w:r w:rsidRPr="00635F94">
        <w:rPr>
          <w:sz w:val="20"/>
          <w:szCs w:val="20"/>
        </w:rPr>
        <w:t xml:space="preserve">к Административному регламенту </w:t>
      </w:r>
    </w:p>
    <w:p w:rsidR="008A7345" w:rsidRPr="00635F94" w:rsidRDefault="008A7345" w:rsidP="008A7345">
      <w:pPr>
        <w:suppressAutoHyphens/>
        <w:ind w:left="4961"/>
        <w:rPr>
          <w:sz w:val="20"/>
          <w:szCs w:val="20"/>
        </w:rPr>
      </w:pPr>
      <w:r w:rsidRPr="00635F94">
        <w:rPr>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8A7345" w:rsidRPr="00635F94" w:rsidRDefault="008A7345" w:rsidP="008A7345">
      <w:pPr>
        <w:suppressAutoHyphens/>
        <w:jc w:val="right"/>
        <w:rPr>
          <w:sz w:val="20"/>
          <w:szCs w:val="20"/>
        </w:rPr>
      </w:pPr>
    </w:p>
    <w:p w:rsidR="008A7345" w:rsidRPr="0092069E" w:rsidRDefault="008A7345" w:rsidP="008A7345">
      <w:pPr>
        <w:ind w:right="6239"/>
        <w:rPr>
          <w:sz w:val="20"/>
          <w:szCs w:val="20"/>
        </w:rPr>
      </w:pPr>
      <w:r w:rsidRPr="0092069E">
        <w:rPr>
          <w:sz w:val="20"/>
          <w:szCs w:val="20"/>
        </w:rPr>
        <w:t xml:space="preserve">Бланк </w:t>
      </w:r>
      <w:r>
        <w:rPr>
          <w:sz w:val="20"/>
          <w:szCs w:val="20"/>
        </w:rPr>
        <w:t>Исполнительного комитета Тетюшского муниципального района</w:t>
      </w:r>
    </w:p>
    <w:p w:rsidR="008A7345" w:rsidRPr="0092069E" w:rsidRDefault="008A7345" w:rsidP="008A7345">
      <w:pPr>
        <w:rPr>
          <w:sz w:val="20"/>
          <w:szCs w:val="20"/>
        </w:rPr>
      </w:pPr>
      <w:r w:rsidRPr="0092069E">
        <w:rPr>
          <w:sz w:val="20"/>
          <w:szCs w:val="20"/>
        </w:rPr>
        <w:t>Дата составления акта</w:t>
      </w:r>
    </w:p>
    <w:p w:rsidR="008A7345" w:rsidRDefault="008A7345" w:rsidP="008A7345">
      <w:pPr>
        <w:jc w:val="center"/>
        <w:rPr>
          <w:bCs/>
        </w:rPr>
      </w:pPr>
      <w:r w:rsidRPr="0092069E">
        <w:rPr>
          <w:bCs/>
        </w:rPr>
        <w:t xml:space="preserve">Акт </w:t>
      </w:r>
    </w:p>
    <w:p w:rsidR="008A7345" w:rsidRDefault="008A7345" w:rsidP="008A7345">
      <w:pPr>
        <w:jc w:val="center"/>
        <w:rPr>
          <w:bCs/>
        </w:rPr>
      </w:pPr>
      <w:r w:rsidRPr="0092069E">
        <w:rPr>
          <w:bCs/>
        </w:rPr>
        <w:t xml:space="preserve">обследования условий жизни </w:t>
      </w:r>
      <w:r>
        <w:rPr>
          <w:bCs/>
        </w:rPr>
        <w:t xml:space="preserve">гражданина, выразившего желание </w:t>
      </w:r>
      <w:r w:rsidRPr="0092069E">
        <w:rPr>
          <w:bCs/>
        </w:rPr>
        <w:t xml:space="preserve">стать опекуном </w:t>
      </w:r>
    </w:p>
    <w:p w:rsidR="008A7345" w:rsidRDefault="008A7345" w:rsidP="008A7345">
      <w:pPr>
        <w:jc w:val="center"/>
        <w:rPr>
          <w:bCs/>
        </w:rPr>
      </w:pPr>
      <w:r w:rsidRPr="0092069E">
        <w:rPr>
          <w:bCs/>
        </w:rPr>
        <w:t>или попечителем</w:t>
      </w:r>
      <w:r>
        <w:rPr>
          <w:bCs/>
        </w:rPr>
        <w:t xml:space="preserve"> несовершеннолетнего гражданина </w:t>
      </w:r>
      <w:r w:rsidRPr="0092069E">
        <w:rPr>
          <w:bCs/>
        </w:rPr>
        <w:t xml:space="preserve">либо принять детей, </w:t>
      </w:r>
    </w:p>
    <w:p w:rsidR="008A7345" w:rsidRDefault="008A7345" w:rsidP="008A7345">
      <w:pPr>
        <w:jc w:val="center"/>
        <w:rPr>
          <w:bCs/>
        </w:rPr>
      </w:pPr>
      <w:r w:rsidRPr="0092069E">
        <w:rPr>
          <w:bCs/>
        </w:rPr>
        <w:t>оставшихся б</w:t>
      </w:r>
      <w:r>
        <w:rPr>
          <w:bCs/>
        </w:rPr>
        <w:t xml:space="preserve">ез попечения родителей, в семью </w:t>
      </w:r>
      <w:r w:rsidRPr="0092069E">
        <w:rPr>
          <w:bCs/>
        </w:rPr>
        <w:t xml:space="preserve">на воспитание </w:t>
      </w:r>
    </w:p>
    <w:p w:rsidR="008A7345" w:rsidRDefault="008A7345" w:rsidP="008A7345">
      <w:pPr>
        <w:jc w:val="center"/>
        <w:rPr>
          <w:bCs/>
        </w:rPr>
      </w:pPr>
      <w:r w:rsidRPr="0092069E">
        <w:rPr>
          <w:bCs/>
        </w:rPr>
        <w:t>в иных установленных семейным законодате</w:t>
      </w:r>
      <w:r>
        <w:rPr>
          <w:bCs/>
        </w:rPr>
        <w:t xml:space="preserve">льством </w:t>
      </w:r>
      <w:r w:rsidRPr="0092069E">
        <w:rPr>
          <w:bCs/>
        </w:rPr>
        <w:t>Российской Федерации формах</w:t>
      </w:r>
    </w:p>
    <w:p w:rsidR="008A7345" w:rsidRPr="0092069E" w:rsidRDefault="008A7345" w:rsidP="008A7345">
      <w:pPr>
        <w:jc w:val="center"/>
        <w:rPr>
          <w:bCs/>
        </w:rPr>
      </w:pPr>
    </w:p>
    <w:tbl>
      <w:tblPr>
        <w:tblW w:w="0" w:type="auto"/>
        <w:tblLayout w:type="fixed"/>
        <w:tblCellMar>
          <w:left w:w="28" w:type="dxa"/>
          <w:right w:w="28" w:type="dxa"/>
        </w:tblCellMar>
        <w:tblLook w:val="0000" w:firstRow="0" w:lastRow="0" w:firstColumn="0" w:lastColumn="0" w:noHBand="0" w:noVBand="0"/>
      </w:tblPr>
      <w:tblGrid>
        <w:gridCol w:w="2183"/>
        <w:gridCol w:w="539"/>
        <w:gridCol w:w="283"/>
        <w:gridCol w:w="2126"/>
        <w:gridCol w:w="426"/>
        <w:gridCol w:w="340"/>
        <w:gridCol w:w="4054"/>
      </w:tblGrid>
      <w:tr w:rsidR="008A7345" w:rsidTr="00AE6257">
        <w:tblPrEx>
          <w:tblCellMar>
            <w:top w:w="0" w:type="dxa"/>
            <w:bottom w:w="0" w:type="dxa"/>
          </w:tblCellMar>
        </w:tblPrEx>
        <w:tc>
          <w:tcPr>
            <w:tcW w:w="2183" w:type="dxa"/>
            <w:tcBorders>
              <w:top w:val="nil"/>
              <w:left w:val="nil"/>
              <w:bottom w:val="nil"/>
              <w:right w:val="nil"/>
            </w:tcBorders>
            <w:vAlign w:val="bottom"/>
          </w:tcPr>
          <w:p w:rsidR="008A7345" w:rsidRDefault="008A7345" w:rsidP="00AE6257">
            <w:r>
              <w:t>Дата обследования “</w:t>
            </w:r>
          </w:p>
        </w:tc>
        <w:tc>
          <w:tcPr>
            <w:tcW w:w="539" w:type="dxa"/>
            <w:tcBorders>
              <w:top w:val="nil"/>
              <w:left w:val="nil"/>
              <w:bottom w:val="single" w:sz="4" w:space="0" w:color="auto"/>
              <w:right w:val="nil"/>
            </w:tcBorders>
            <w:vAlign w:val="bottom"/>
          </w:tcPr>
          <w:p w:rsidR="008A7345" w:rsidRDefault="008A7345" w:rsidP="00AE6257">
            <w:pPr>
              <w:jc w:val="center"/>
            </w:pPr>
          </w:p>
        </w:tc>
        <w:tc>
          <w:tcPr>
            <w:tcW w:w="283" w:type="dxa"/>
            <w:tcBorders>
              <w:top w:val="nil"/>
              <w:left w:val="nil"/>
              <w:bottom w:val="nil"/>
              <w:right w:val="nil"/>
            </w:tcBorders>
            <w:vAlign w:val="bottom"/>
          </w:tcPr>
          <w:p w:rsidR="008A7345" w:rsidRDefault="008A7345" w:rsidP="00AE6257">
            <w:r>
              <w:t>”</w:t>
            </w:r>
          </w:p>
        </w:tc>
        <w:tc>
          <w:tcPr>
            <w:tcW w:w="2126" w:type="dxa"/>
            <w:tcBorders>
              <w:top w:val="nil"/>
              <w:left w:val="nil"/>
              <w:bottom w:val="single" w:sz="4" w:space="0" w:color="auto"/>
              <w:right w:val="nil"/>
            </w:tcBorders>
            <w:vAlign w:val="bottom"/>
          </w:tcPr>
          <w:p w:rsidR="008A7345" w:rsidRDefault="008A7345" w:rsidP="00AE6257">
            <w:pPr>
              <w:jc w:val="center"/>
            </w:pPr>
          </w:p>
        </w:tc>
        <w:tc>
          <w:tcPr>
            <w:tcW w:w="426" w:type="dxa"/>
            <w:tcBorders>
              <w:top w:val="nil"/>
              <w:left w:val="nil"/>
              <w:bottom w:val="nil"/>
              <w:right w:val="nil"/>
            </w:tcBorders>
            <w:vAlign w:val="bottom"/>
          </w:tcPr>
          <w:p w:rsidR="008A7345" w:rsidRDefault="008A7345" w:rsidP="00AE6257">
            <w:pPr>
              <w:jc w:val="right"/>
            </w:pPr>
            <w:r>
              <w:t>20</w:t>
            </w:r>
          </w:p>
        </w:tc>
        <w:tc>
          <w:tcPr>
            <w:tcW w:w="340" w:type="dxa"/>
            <w:tcBorders>
              <w:top w:val="nil"/>
              <w:left w:val="nil"/>
              <w:bottom w:val="single" w:sz="4" w:space="0" w:color="auto"/>
              <w:right w:val="nil"/>
            </w:tcBorders>
            <w:vAlign w:val="bottom"/>
          </w:tcPr>
          <w:p w:rsidR="008A7345" w:rsidRDefault="008A7345" w:rsidP="00AE6257"/>
        </w:tc>
        <w:tc>
          <w:tcPr>
            <w:tcW w:w="4054" w:type="dxa"/>
            <w:tcBorders>
              <w:top w:val="nil"/>
              <w:left w:val="nil"/>
              <w:bottom w:val="nil"/>
              <w:right w:val="nil"/>
            </w:tcBorders>
            <w:vAlign w:val="bottom"/>
          </w:tcPr>
          <w:p w:rsidR="008A7345" w:rsidRDefault="008A7345" w:rsidP="00AE6257">
            <w:pPr>
              <w:ind w:left="57"/>
            </w:pPr>
            <w:r>
              <w:t>г.</w:t>
            </w:r>
          </w:p>
        </w:tc>
      </w:tr>
    </w:tbl>
    <w:p w:rsidR="008A7345" w:rsidRDefault="008A7345" w:rsidP="008A7345">
      <w:r>
        <w:t>Фамилия, имя, отчество (при наличии), должность лица, проводившего обследование</w:t>
      </w:r>
      <w:r>
        <w:br/>
        <w:t>____________________________________________________________________________________</w:t>
      </w:r>
    </w:p>
    <w:p w:rsidR="008A7345" w:rsidRDefault="008A7345" w:rsidP="008A7345">
      <w:r>
        <w:t>_____________________________________________________________________________________</w:t>
      </w:r>
    </w:p>
    <w:p w:rsidR="008A7345" w:rsidRDefault="008A7345" w:rsidP="008A7345"/>
    <w:p w:rsidR="008A7345" w:rsidRDefault="008A7345" w:rsidP="008A7345">
      <w:pPr>
        <w:pBdr>
          <w:top w:val="single" w:sz="4" w:space="1" w:color="auto"/>
        </w:pBdr>
        <w:rPr>
          <w:sz w:val="2"/>
          <w:szCs w:val="2"/>
        </w:rPr>
      </w:pPr>
    </w:p>
    <w:p w:rsidR="008A7345" w:rsidRDefault="008A7345" w:rsidP="008A7345">
      <w:r>
        <w:lastRenderedPageBreak/>
        <w:t>Проводилось обследование условий жизни _______________________________________________</w:t>
      </w:r>
    </w:p>
    <w:p w:rsidR="008A7345" w:rsidRDefault="008A7345" w:rsidP="008A7345">
      <w:r>
        <w:t>____________________________________________________________________________________</w:t>
      </w:r>
    </w:p>
    <w:p w:rsidR="008A7345" w:rsidRDefault="008A7345" w:rsidP="008A7345">
      <w:pPr>
        <w:jc w:val="center"/>
        <w:rPr>
          <w:sz w:val="20"/>
          <w:szCs w:val="20"/>
        </w:rPr>
      </w:pPr>
      <w:r w:rsidRPr="007756EF">
        <w:rPr>
          <w:sz w:val="20"/>
          <w:szCs w:val="20"/>
        </w:rPr>
        <w:t>(</w:t>
      </w:r>
      <w:r w:rsidRPr="007756EF">
        <w:rPr>
          <w:sz w:val="18"/>
          <w:szCs w:val="18"/>
        </w:rPr>
        <w:t>фамилия, имя, отчество (при наличии), дата рождения)</w:t>
      </w:r>
      <w:r>
        <w:t xml:space="preserve">  </w:t>
      </w:r>
    </w:p>
    <w:p w:rsidR="008A7345" w:rsidRDefault="008A7345" w:rsidP="008A7345">
      <w:pPr>
        <w:suppressAutoHyphens/>
        <w:autoSpaceDE w:val="0"/>
        <w:autoSpaceDN w:val="0"/>
        <w:adjustRightInd w:val="0"/>
        <w:outlineLvl w:val="0"/>
      </w:pPr>
      <w:r w:rsidRPr="007664FB">
        <w:t>Доку</w:t>
      </w:r>
      <w:r>
        <w:t>мент, удостоверяющий личность: 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w:t>
      </w:r>
    </w:p>
    <w:p w:rsidR="008A7345" w:rsidRPr="00B272AB" w:rsidRDefault="008A7345" w:rsidP="008A7345">
      <w:pPr>
        <w:suppressAutoHyphens/>
        <w:autoSpaceDE w:val="0"/>
        <w:autoSpaceDN w:val="0"/>
        <w:adjustRightInd w:val="0"/>
        <w:jc w:val="center"/>
        <w:outlineLvl w:val="0"/>
        <w:rPr>
          <w:sz w:val="18"/>
          <w:szCs w:val="18"/>
        </w:rPr>
      </w:pPr>
      <w:r w:rsidRPr="00B272AB">
        <w:rPr>
          <w:sz w:val="18"/>
          <w:szCs w:val="18"/>
        </w:rPr>
        <w:t>(серия, номер, кем и когда выдан)</w:t>
      </w:r>
    </w:p>
    <w:p w:rsidR="008A7345" w:rsidRDefault="008A7345" w:rsidP="008A7345">
      <w:pPr>
        <w:suppressAutoHyphens/>
        <w:autoSpaceDE w:val="0"/>
        <w:autoSpaceDN w:val="0"/>
        <w:adjustRightInd w:val="0"/>
        <w:outlineLvl w:val="0"/>
      </w:pPr>
      <w:r>
        <w:t>Место жительства ____________________________________________________________________</w:t>
      </w:r>
    </w:p>
    <w:p w:rsidR="008A7345" w:rsidRPr="00B272AB" w:rsidRDefault="008A7345" w:rsidP="008A7345">
      <w:pPr>
        <w:suppressAutoHyphens/>
        <w:autoSpaceDE w:val="0"/>
        <w:autoSpaceDN w:val="0"/>
        <w:adjustRightInd w:val="0"/>
        <w:jc w:val="center"/>
        <w:outlineLvl w:val="0"/>
        <w:rPr>
          <w:sz w:val="18"/>
          <w:szCs w:val="18"/>
        </w:rPr>
      </w:pPr>
      <w:r w:rsidRPr="00B272AB">
        <w:rPr>
          <w:sz w:val="18"/>
          <w:szCs w:val="18"/>
        </w:rPr>
        <w:t>(адрес места жительства, подтвержденный регистрацией)</w:t>
      </w:r>
    </w:p>
    <w:p w:rsidR="008A7345" w:rsidRDefault="008A7345" w:rsidP="008A7345">
      <w:pPr>
        <w:suppressAutoHyphens/>
        <w:autoSpaceDE w:val="0"/>
        <w:autoSpaceDN w:val="0"/>
        <w:adjustRightInd w:val="0"/>
        <w:outlineLvl w:val="0"/>
      </w:pPr>
      <w:r>
        <w:t>Место пребывания ___________________________________________________________________</w:t>
      </w:r>
    </w:p>
    <w:p w:rsidR="008A7345" w:rsidRPr="00B272AB" w:rsidRDefault="008A7345" w:rsidP="008A7345">
      <w:pPr>
        <w:suppressAutoHyphens/>
        <w:autoSpaceDE w:val="0"/>
        <w:autoSpaceDN w:val="0"/>
        <w:adjustRightInd w:val="0"/>
        <w:jc w:val="center"/>
        <w:outlineLvl w:val="0"/>
        <w:rPr>
          <w:sz w:val="18"/>
          <w:szCs w:val="18"/>
        </w:rPr>
      </w:pPr>
      <w:r w:rsidRPr="00B272AB">
        <w:rPr>
          <w:sz w:val="18"/>
          <w:szCs w:val="18"/>
        </w:rPr>
        <w:t>(адрес места фактического проживания и проведения обследования)</w:t>
      </w:r>
    </w:p>
    <w:p w:rsidR="008A7345" w:rsidRDefault="008A7345" w:rsidP="008A7345">
      <w:pPr>
        <w:suppressAutoHyphens/>
        <w:autoSpaceDE w:val="0"/>
        <w:autoSpaceDN w:val="0"/>
        <w:adjustRightInd w:val="0"/>
        <w:outlineLvl w:val="0"/>
      </w:pPr>
      <w:r>
        <w:t>Образование ________________________________________________________________________</w:t>
      </w:r>
    </w:p>
    <w:p w:rsidR="008A7345" w:rsidRDefault="008A7345" w:rsidP="008A7345">
      <w:pPr>
        <w:suppressAutoHyphens/>
        <w:autoSpaceDE w:val="0"/>
        <w:autoSpaceDN w:val="0"/>
        <w:adjustRightInd w:val="0"/>
        <w:outlineLvl w:val="0"/>
      </w:pPr>
      <w:r>
        <w:t>Профессиональная деятельность 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w:t>
      </w:r>
    </w:p>
    <w:p w:rsidR="008A7345" w:rsidRPr="00B272AB" w:rsidRDefault="008A7345" w:rsidP="008A7345">
      <w:pPr>
        <w:suppressAutoHyphens/>
        <w:autoSpaceDE w:val="0"/>
        <w:autoSpaceDN w:val="0"/>
        <w:adjustRightInd w:val="0"/>
        <w:jc w:val="center"/>
        <w:outlineLvl w:val="0"/>
        <w:rPr>
          <w:sz w:val="18"/>
          <w:szCs w:val="18"/>
        </w:rPr>
      </w:pPr>
      <w:r w:rsidRPr="00B272AB">
        <w:rPr>
          <w:sz w:val="18"/>
          <w:szCs w:val="18"/>
        </w:rPr>
        <w:t>(место работы с указанием адреса, занимаемой должности, рабочего телефона)</w:t>
      </w:r>
    </w:p>
    <w:p w:rsidR="008A7345" w:rsidRDefault="008A7345" w:rsidP="008A7345">
      <w:pPr>
        <w:suppressAutoHyphens/>
        <w:autoSpaceDE w:val="0"/>
        <w:autoSpaceDN w:val="0"/>
        <w:adjustRightInd w:val="0"/>
        <w:outlineLvl w:val="0"/>
      </w:pPr>
    </w:p>
    <w:p w:rsidR="008A7345" w:rsidRDefault="008A7345" w:rsidP="008A7345">
      <w:pPr>
        <w:suppressAutoHyphens/>
        <w:autoSpaceDE w:val="0"/>
        <w:autoSpaceDN w:val="0"/>
        <w:adjustRightInd w:val="0"/>
        <w:outlineLvl w:val="0"/>
      </w:pPr>
      <w:r>
        <w:t>Жилая площадь, на которой проживает__________________________________________________</w:t>
      </w:r>
    </w:p>
    <w:p w:rsidR="008A7345" w:rsidRPr="00B272AB" w:rsidRDefault="008A7345" w:rsidP="008A7345">
      <w:pPr>
        <w:suppressAutoHyphens/>
        <w:autoSpaceDE w:val="0"/>
        <w:autoSpaceDN w:val="0"/>
        <w:adjustRightInd w:val="0"/>
        <w:outlineLvl w:val="0"/>
        <w:rPr>
          <w:sz w:val="18"/>
          <w:szCs w:val="18"/>
        </w:rPr>
      </w:pPr>
      <w:r>
        <w:t xml:space="preserve">                                                                                       (</w:t>
      </w:r>
      <w:r w:rsidRPr="007756EF">
        <w:rPr>
          <w:sz w:val="18"/>
          <w:szCs w:val="18"/>
        </w:rPr>
        <w:t>фамилия, имя, отчество (при наличии)</w:t>
      </w:r>
    </w:p>
    <w:p w:rsidR="008A7345" w:rsidRDefault="008A7345" w:rsidP="008A7345">
      <w:pPr>
        <w:suppressAutoHyphens/>
        <w:autoSpaceDE w:val="0"/>
        <w:autoSpaceDN w:val="0"/>
        <w:adjustRightInd w:val="0"/>
        <w:outlineLvl w:val="0"/>
      </w:pPr>
      <w:r>
        <w:t>составляет _____кв.м., состоит из ___________комнат, размер каждой комнаты:_______ кв. м, ______кв. м,</w:t>
      </w:r>
    </w:p>
    <w:p w:rsidR="008A7345" w:rsidRDefault="008A7345" w:rsidP="008A7345">
      <w:pPr>
        <w:suppressAutoHyphens/>
        <w:autoSpaceDE w:val="0"/>
        <w:autoSpaceDN w:val="0"/>
        <w:adjustRightInd w:val="0"/>
        <w:outlineLvl w:val="0"/>
      </w:pPr>
      <w:r>
        <w:t>______ кв.м, ________ кв. м. на _____ этаже в ________этажном доме.</w:t>
      </w:r>
    </w:p>
    <w:p w:rsidR="008A7345" w:rsidRDefault="008A7345" w:rsidP="008A7345">
      <w:pPr>
        <w:suppressAutoHyphens/>
        <w:autoSpaceDE w:val="0"/>
        <w:autoSpaceDN w:val="0"/>
        <w:adjustRightInd w:val="0"/>
        <w:outlineLvl w:val="0"/>
      </w:pPr>
      <w:r w:rsidRPr="007F4DF9">
        <w:t>Качество дома (кирпичный, панельный, деревянный и т.п.; в нормальном состоянии, ветхий, аварийный; комнаты сухие, светлые, проходные, количество окон и пр.)</w:t>
      </w:r>
      <w:r>
        <w:t xml:space="preserve"> 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rsidRPr="007F4DF9">
        <w:t>Благоустройство дома и жилой площади (водопровод, канализация, какое отопление, газ, ванна, лифт, телефон и т.д.):</w:t>
      </w:r>
      <w:r>
        <w:t xml:space="preserve"> _______________________________________________________________________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rsidRPr="007F4DF9">
        <w:t>Санитарно-гигиеническое состояние жилой площади (хорошее, удовлетворительное, неудовлетворительное)</w:t>
      </w:r>
      <w:r>
        <w:t xml:space="preserve"> ______________________________________________________________________</w:t>
      </w:r>
    </w:p>
    <w:p w:rsidR="008A7345" w:rsidRDefault="008A7345" w:rsidP="008A7345">
      <w:pPr>
        <w:suppressAutoHyphens/>
        <w:autoSpaceDE w:val="0"/>
        <w:autoSpaceDN w:val="0"/>
        <w:adjustRightInd w:val="0"/>
        <w:outlineLvl w:val="0"/>
      </w:pPr>
      <w:r w:rsidRPr="007F4DF9">
        <w:t>Наличие для ребенка отдельной комнаты, уголка, места для сна, игр, занятий</w:t>
      </w:r>
      <w:r>
        <w:t xml:space="preserve"> 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rsidRPr="007F4DF9">
        <w:t>На жилой площади проживают (зарегистрированы в установленном порядке и проживают фактически</w:t>
      </w:r>
      <w:r>
        <w:t>:</w:t>
      </w:r>
    </w:p>
    <w:p w:rsidR="008A7345" w:rsidRDefault="008A7345" w:rsidP="008A7345">
      <w:pPr>
        <w:suppressAutoHyphens/>
        <w:autoSpaceDE w:val="0"/>
        <w:autoSpaceDN w:val="0"/>
        <w:adjustRightInd w:val="0"/>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085"/>
        <w:gridCol w:w="2085"/>
        <w:gridCol w:w="2085"/>
        <w:gridCol w:w="2085"/>
      </w:tblGrid>
      <w:tr w:rsidR="008A7345" w:rsidRPr="00F27858" w:rsidTr="00AE6257">
        <w:tc>
          <w:tcPr>
            <w:tcW w:w="2084" w:type="dxa"/>
            <w:shd w:val="clear" w:color="auto" w:fill="auto"/>
          </w:tcPr>
          <w:p w:rsidR="008A7345" w:rsidRPr="00F27858" w:rsidRDefault="008A7345" w:rsidP="00AE6257">
            <w:pPr>
              <w:suppressAutoHyphens/>
              <w:autoSpaceDE w:val="0"/>
              <w:autoSpaceDN w:val="0"/>
              <w:adjustRightInd w:val="0"/>
              <w:outlineLvl w:val="0"/>
              <w:rPr>
                <w:sz w:val="16"/>
                <w:szCs w:val="16"/>
              </w:rPr>
            </w:pPr>
            <w:r w:rsidRPr="00F27858">
              <w:rPr>
                <w:sz w:val="16"/>
                <w:szCs w:val="16"/>
              </w:rPr>
              <w:t xml:space="preserve">Фамилия, имя отчество </w:t>
            </w:r>
          </w:p>
          <w:p w:rsidR="008A7345" w:rsidRPr="00F27858" w:rsidRDefault="008A7345" w:rsidP="00AE6257">
            <w:pPr>
              <w:suppressAutoHyphens/>
              <w:autoSpaceDE w:val="0"/>
              <w:autoSpaceDN w:val="0"/>
              <w:adjustRightInd w:val="0"/>
              <w:outlineLvl w:val="0"/>
              <w:rPr>
                <w:sz w:val="16"/>
                <w:szCs w:val="16"/>
              </w:rPr>
            </w:pPr>
            <w:r w:rsidRPr="00F27858">
              <w:rPr>
                <w:sz w:val="16"/>
                <w:szCs w:val="16"/>
              </w:rPr>
              <w:t>(при наличии)</w:t>
            </w:r>
          </w:p>
        </w:tc>
        <w:tc>
          <w:tcPr>
            <w:tcW w:w="2085" w:type="dxa"/>
            <w:shd w:val="clear" w:color="auto" w:fill="auto"/>
          </w:tcPr>
          <w:p w:rsidR="008A7345" w:rsidRPr="00F27858" w:rsidRDefault="008A7345" w:rsidP="00AE6257">
            <w:pPr>
              <w:suppressAutoHyphens/>
              <w:autoSpaceDE w:val="0"/>
              <w:autoSpaceDN w:val="0"/>
              <w:adjustRightInd w:val="0"/>
              <w:outlineLvl w:val="0"/>
              <w:rPr>
                <w:sz w:val="16"/>
                <w:szCs w:val="16"/>
              </w:rPr>
            </w:pPr>
            <w:r w:rsidRPr="00F27858">
              <w:rPr>
                <w:sz w:val="16"/>
                <w:szCs w:val="16"/>
              </w:rPr>
              <w:t>Год рождения</w:t>
            </w:r>
          </w:p>
        </w:tc>
        <w:tc>
          <w:tcPr>
            <w:tcW w:w="2085" w:type="dxa"/>
            <w:shd w:val="clear" w:color="auto" w:fill="auto"/>
          </w:tcPr>
          <w:p w:rsidR="008A7345" w:rsidRPr="00F27858" w:rsidRDefault="008A7345" w:rsidP="00AE6257">
            <w:pPr>
              <w:suppressAutoHyphens/>
              <w:autoSpaceDE w:val="0"/>
              <w:autoSpaceDN w:val="0"/>
              <w:adjustRightInd w:val="0"/>
              <w:outlineLvl w:val="0"/>
              <w:rPr>
                <w:sz w:val="16"/>
                <w:szCs w:val="16"/>
              </w:rPr>
            </w:pPr>
            <w:r w:rsidRPr="00F27858">
              <w:rPr>
                <w:sz w:val="16"/>
                <w:szCs w:val="16"/>
              </w:rPr>
              <w:t xml:space="preserve">Место работы, </w:t>
            </w:r>
          </w:p>
          <w:p w:rsidR="008A7345" w:rsidRPr="00F27858" w:rsidRDefault="008A7345" w:rsidP="00AE6257">
            <w:pPr>
              <w:suppressAutoHyphens/>
              <w:autoSpaceDE w:val="0"/>
              <w:autoSpaceDN w:val="0"/>
              <w:adjustRightInd w:val="0"/>
              <w:outlineLvl w:val="0"/>
              <w:rPr>
                <w:sz w:val="16"/>
                <w:szCs w:val="16"/>
              </w:rPr>
            </w:pPr>
            <w:r w:rsidRPr="00F27858">
              <w:rPr>
                <w:sz w:val="16"/>
                <w:szCs w:val="16"/>
              </w:rPr>
              <w:t>должность или место учебы</w:t>
            </w:r>
          </w:p>
        </w:tc>
        <w:tc>
          <w:tcPr>
            <w:tcW w:w="2085" w:type="dxa"/>
            <w:shd w:val="clear" w:color="auto" w:fill="auto"/>
          </w:tcPr>
          <w:p w:rsidR="008A7345" w:rsidRPr="00F27858" w:rsidRDefault="008A7345" w:rsidP="00AE6257">
            <w:pPr>
              <w:suppressAutoHyphens/>
              <w:autoSpaceDE w:val="0"/>
              <w:autoSpaceDN w:val="0"/>
              <w:adjustRightInd w:val="0"/>
              <w:outlineLvl w:val="0"/>
              <w:rPr>
                <w:sz w:val="16"/>
                <w:szCs w:val="16"/>
              </w:rPr>
            </w:pPr>
            <w:r w:rsidRPr="00F27858">
              <w:rPr>
                <w:sz w:val="16"/>
                <w:szCs w:val="16"/>
              </w:rPr>
              <w:t>Родственное отношение</w:t>
            </w:r>
          </w:p>
        </w:tc>
        <w:tc>
          <w:tcPr>
            <w:tcW w:w="2085" w:type="dxa"/>
            <w:shd w:val="clear" w:color="auto" w:fill="auto"/>
          </w:tcPr>
          <w:p w:rsidR="008A7345" w:rsidRPr="00F27858" w:rsidRDefault="008A7345" w:rsidP="00AE6257">
            <w:pPr>
              <w:suppressAutoHyphens/>
              <w:autoSpaceDE w:val="0"/>
              <w:autoSpaceDN w:val="0"/>
              <w:adjustRightInd w:val="0"/>
              <w:outlineLvl w:val="0"/>
              <w:rPr>
                <w:sz w:val="16"/>
                <w:szCs w:val="16"/>
              </w:rPr>
            </w:pPr>
            <w:r w:rsidRPr="00F27858">
              <w:rPr>
                <w:sz w:val="16"/>
                <w:szCs w:val="16"/>
              </w:rPr>
              <w:t>С какого времени проживает на данной жилой площади</w:t>
            </w:r>
          </w:p>
        </w:tc>
      </w:tr>
      <w:tr w:rsidR="008A7345" w:rsidRPr="00F27858" w:rsidTr="00AE6257">
        <w:tc>
          <w:tcPr>
            <w:tcW w:w="2084"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r>
      <w:tr w:rsidR="008A7345" w:rsidRPr="00F27858" w:rsidTr="00AE6257">
        <w:tc>
          <w:tcPr>
            <w:tcW w:w="2084"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r>
      <w:tr w:rsidR="008A7345" w:rsidRPr="00F27858" w:rsidTr="00AE6257">
        <w:tc>
          <w:tcPr>
            <w:tcW w:w="2084"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c>
          <w:tcPr>
            <w:tcW w:w="2085" w:type="dxa"/>
            <w:shd w:val="clear" w:color="auto" w:fill="auto"/>
          </w:tcPr>
          <w:p w:rsidR="008A7345" w:rsidRPr="00F27858" w:rsidRDefault="008A7345" w:rsidP="00AE6257">
            <w:pPr>
              <w:suppressAutoHyphens/>
              <w:autoSpaceDE w:val="0"/>
              <w:autoSpaceDN w:val="0"/>
              <w:adjustRightInd w:val="0"/>
              <w:outlineLvl w:val="0"/>
            </w:pPr>
          </w:p>
        </w:tc>
      </w:tr>
    </w:tbl>
    <w:p w:rsidR="008A7345" w:rsidRDefault="008A7345" w:rsidP="008A7345">
      <w:pPr>
        <w:suppressAutoHyphens/>
        <w:autoSpaceDE w:val="0"/>
        <w:autoSpaceDN w:val="0"/>
        <w:adjustRightInd w:val="0"/>
        <w:outlineLvl w:val="0"/>
      </w:pPr>
    </w:p>
    <w:p w:rsidR="008A7345" w:rsidRDefault="008A7345" w:rsidP="008A7345">
      <w:pPr>
        <w:suppressAutoHyphens/>
        <w:autoSpaceDE w:val="0"/>
        <w:autoSpaceDN w:val="0"/>
        <w:adjustRightInd w:val="0"/>
        <w:outlineLvl w:val="0"/>
      </w:pPr>
      <w:r w:rsidRPr="007F4DF9">
        <w:t>Отношения, сложившиеся между членами семьи гражданина</w:t>
      </w:r>
      <w:r>
        <w:t xml:space="preserve"> 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Pr="007F4DF9" w:rsidRDefault="008A7345" w:rsidP="008A7345">
      <w:pPr>
        <w:suppressAutoHyphens/>
        <w:autoSpaceDE w:val="0"/>
        <w:autoSpaceDN w:val="0"/>
        <w:adjustRightInd w:val="0"/>
        <w:outlineLvl w:val="0"/>
        <w:rPr>
          <w:sz w:val="18"/>
          <w:szCs w:val="18"/>
        </w:rPr>
      </w:pPr>
      <w:r w:rsidRPr="007F4DF9">
        <w:rPr>
          <w:sz w:val="18"/>
          <w:szCs w:val="18"/>
        </w:rPr>
        <w:t>(характер взаимоотношений между членами семьи, особенности общения  с детьми, детей между собой и т.д.)</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rsidRPr="007F4DF9">
        <w:t>Личные качества гражданина (особенности характера, общая культура, наличие опыта общения с детьми и т.д.)</w:t>
      </w:r>
      <w:r>
        <w:t xml:space="preserve"> ______________________________________________________________________________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A62DB">
        <w:t>Мотивы гражданина для принятия несовершеннолетнего в семью)</w:t>
      </w:r>
      <w:r>
        <w:t>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outlineLvl w:val="0"/>
      </w:pPr>
      <w:r w:rsidRPr="008A62DB">
        <w:t>Дополнительные данные обследования</w:t>
      </w:r>
      <w:r>
        <w:t xml:space="preserve"> _______________________________________________________</w:t>
      </w:r>
    </w:p>
    <w:p w:rsidR="008A7345" w:rsidRDefault="008A7345" w:rsidP="008A7345">
      <w:pPr>
        <w:suppressAutoHyphens/>
        <w:autoSpaceDE w:val="0"/>
        <w:autoSpaceDN w:val="0"/>
        <w:adjustRightInd w:val="0"/>
        <w:outlineLvl w:val="0"/>
      </w:pPr>
      <w:r>
        <w:t>____________________________________________________________________________________________</w:t>
      </w:r>
    </w:p>
    <w:p w:rsidR="008A7345" w:rsidRDefault="008A7345" w:rsidP="008A7345">
      <w:pPr>
        <w:suppressAutoHyphens/>
        <w:autoSpaceDE w:val="0"/>
        <w:autoSpaceDN w:val="0"/>
        <w:adjustRightInd w:val="0"/>
        <w:jc w:val="both"/>
        <w:outlineLvl w:val="0"/>
      </w:pPr>
      <w:r w:rsidRPr="008A62DB">
        <w:lastRenderedPageBreak/>
        <w:t>Условия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t xml:space="preserve"> ____________________________________________________________________________________</w:t>
      </w:r>
    </w:p>
    <w:p w:rsidR="008A7345" w:rsidRPr="008A62DB" w:rsidRDefault="008A7345" w:rsidP="008A7345">
      <w:pPr>
        <w:suppressAutoHyphens/>
        <w:autoSpaceDE w:val="0"/>
        <w:autoSpaceDN w:val="0"/>
        <w:adjustRightInd w:val="0"/>
        <w:jc w:val="center"/>
        <w:outlineLvl w:val="0"/>
        <w:rPr>
          <w:sz w:val="18"/>
          <w:szCs w:val="18"/>
        </w:rPr>
      </w:pPr>
      <w:r w:rsidRPr="008A62DB">
        <w:rPr>
          <w:sz w:val="18"/>
          <w:szCs w:val="18"/>
        </w:rPr>
        <w:t>(удовлетворительные/неудовлетворительные с указанием конкретных обстоятельств)</w:t>
      </w:r>
    </w:p>
    <w:p w:rsidR="008A7345" w:rsidRDefault="008A7345" w:rsidP="008A7345">
      <w:pPr>
        <w:suppressAutoHyphens/>
        <w:autoSpaceDE w:val="0"/>
        <w:autoSpaceDN w:val="0"/>
        <w:adjustRightInd w:val="0"/>
        <w:outlineLvl w:val="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A7345" w:rsidRDefault="008A7345" w:rsidP="008A7345">
      <w:pPr>
        <w:suppressAutoHyphens/>
        <w:autoSpaceDE w:val="0"/>
        <w:autoSpaceDN w:val="0"/>
        <w:adjustRightInd w:val="0"/>
        <w:outlineLvl w:val="0"/>
      </w:pPr>
    </w:p>
    <w:p w:rsidR="008A7345" w:rsidRDefault="008A7345" w:rsidP="008A7345">
      <w:pPr>
        <w:suppressAutoHyphens/>
        <w:autoSpaceDE w:val="0"/>
        <w:autoSpaceDN w:val="0"/>
        <w:adjustRightInd w:val="0"/>
        <w:outlineLvl w:val="0"/>
      </w:pPr>
    </w:p>
    <w:p w:rsidR="008A7345" w:rsidRDefault="008A7345" w:rsidP="008A7345">
      <w:pPr>
        <w:suppressAutoHyphens/>
        <w:autoSpaceDE w:val="0"/>
        <w:autoSpaceDN w:val="0"/>
        <w:adjustRightInd w:val="0"/>
        <w:outlineLvl w:val="0"/>
      </w:pPr>
      <w:r>
        <w:t>Подпись лица, проводившего обследование _____________________________________________________</w:t>
      </w:r>
    </w:p>
    <w:p w:rsidR="008A7345" w:rsidRDefault="008A7345" w:rsidP="008A7345">
      <w:pPr>
        <w:suppressAutoHyphens/>
        <w:autoSpaceDE w:val="0"/>
        <w:autoSpaceDN w:val="0"/>
        <w:adjustRightInd w:val="0"/>
        <w:outlineLvl w:val="0"/>
      </w:pPr>
    </w:p>
    <w:p w:rsidR="008A7345" w:rsidRDefault="008A7345" w:rsidP="008A7345">
      <w:pPr>
        <w:suppressAutoHyphens/>
        <w:autoSpaceDE w:val="0"/>
        <w:autoSpaceDN w:val="0"/>
        <w:adjustRightInd w:val="0"/>
        <w:outlineLvl w:val="0"/>
      </w:pPr>
    </w:p>
    <w:p w:rsidR="008A7345" w:rsidRDefault="008A7345" w:rsidP="008A7345">
      <w:pPr>
        <w:suppressAutoHyphens/>
        <w:autoSpaceDE w:val="0"/>
        <w:autoSpaceDN w:val="0"/>
        <w:adjustRightInd w:val="0"/>
        <w:outlineLvl w:val="0"/>
      </w:pPr>
      <w:r>
        <w:t xml:space="preserve">____________________________________  ___________________ __________________________________  </w:t>
      </w:r>
    </w:p>
    <w:p w:rsidR="008A7345" w:rsidRDefault="008A7345" w:rsidP="008A7345">
      <w:pPr>
        <w:suppressAutoHyphens/>
        <w:autoSpaceDE w:val="0"/>
        <w:autoSpaceDN w:val="0"/>
        <w:adjustRightInd w:val="0"/>
        <w:outlineLvl w:val="0"/>
        <w:rPr>
          <w:sz w:val="18"/>
          <w:szCs w:val="18"/>
        </w:rPr>
      </w:pPr>
      <w:r>
        <w:rPr>
          <w:sz w:val="18"/>
          <w:szCs w:val="18"/>
        </w:rPr>
        <w:t xml:space="preserve">      </w:t>
      </w:r>
      <w:r w:rsidRPr="00CE07E4">
        <w:rPr>
          <w:sz w:val="18"/>
          <w:szCs w:val="18"/>
        </w:rPr>
        <w:t xml:space="preserve">(руководитель органа опеки и попечительства) </w:t>
      </w:r>
      <w:r>
        <w:rPr>
          <w:sz w:val="18"/>
          <w:szCs w:val="18"/>
        </w:rPr>
        <w:t xml:space="preserve">                </w:t>
      </w:r>
      <w:r w:rsidRPr="00CE07E4">
        <w:rPr>
          <w:sz w:val="18"/>
          <w:szCs w:val="18"/>
        </w:rPr>
        <w:t xml:space="preserve">(подпись) </w:t>
      </w:r>
      <w:r>
        <w:rPr>
          <w:sz w:val="18"/>
          <w:szCs w:val="18"/>
        </w:rPr>
        <w:t xml:space="preserve">                                                    </w:t>
      </w:r>
      <w:r w:rsidRPr="00CE07E4">
        <w:rPr>
          <w:sz w:val="18"/>
          <w:szCs w:val="18"/>
        </w:rPr>
        <w:t>(Ф.И.О.)</w:t>
      </w:r>
    </w:p>
    <w:p w:rsidR="008A7345" w:rsidRDefault="008A7345" w:rsidP="008A7345">
      <w:pPr>
        <w:suppressAutoHyphens/>
        <w:autoSpaceDE w:val="0"/>
        <w:autoSpaceDN w:val="0"/>
        <w:adjustRightInd w:val="0"/>
        <w:outlineLvl w:val="0"/>
        <w:rPr>
          <w:sz w:val="18"/>
          <w:szCs w:val="18"/>
        </w:rPr>
      </w:pPr>
    </w:p>
    <w:p w:rsidR="008A7345" w:rsidRDefault="008A7345" w:rsidP="008A7345">
      <w:pPr>
        <w:suppressAutoHyphens/>
        <w:autoSpaceDE w:val="0"/>
        <w:autoSpaceDN w:val="0"/>
        <w:adjustRightInd w:val="0"/>
        <w:outlineLvl w:val="0"/>
        <w:rPr>
          <w:sz w:val="18"/>
          <w:szCs w:val="18"/>
        </w:rPr>
      </w:pPr>
    </w:p>
    <w:p w:rsidR="008A7345" w:rsidRDefault="008A7345" w:rsidP="008A7345">
      <w:pPr>
        <w:suppressAutoHyphens/>
        <w:autoSpaceDE w:val="0"/>
        <w:autoSpaceDN w:val="0"/>
        <w:adjustRightInd w:val="0"/>
        <w:outlineLvl w:val="0"/>
        <w:rPr>
          <w:sz w:val="18"/>
          <w:szCs w:val="18"/>
        </w:rPr>
      </w:pPr>
    </w:p>
    <w:p w:rsidR="008A7345" w:rsidRPr="00CE07E4" w:rsidRDefault="008A7345" w:rsidP="008A7345">
      <w:pPr>
        <w:suppressAutoHyphens/>
        <w:autoSpaceDE w:val="0"/>
        <w:autoSpaceDN w:val="0"/>
        <w:adjustRightInd w:val="0"/>
        <w:outlineLvl w:val="0"/>
        <w:rPr>
          <w:sz w:val="18"/>
          <w:szCs w:val="18"/>
        </w:rPr>
        <w:sectPr w:rsidR="008A7345" w:rsidRPr="00CE07E4" w:rsidSect="001B7615">
          <w:pgSz w:w="11909" w:h="16834"/>
          <w:pgMar w:top="340" w:right="567" w:bottom="567" w:left="1134" w:header="720" w:footer="720" w:gutter="0"/>
          <w:cols w:space="720"/>
          <w:noEndnote/>
        </w:sectPr>
      </w:pPr>
      <w:r>
        <w:rPr>
          <w:sz w:val="18"/>
          <w:szCs w:val="18"/>
        </w:rPr>
        <w:t>М.П.</w:t>
      </w:r>
    </w:p>
    <w:p w:rsidR="008A7345" w:rsidRPr="00635F94" w:rsidRDefault="008A7345" w:rsidP="008A7345">
      <w:pPr>
        <w:pStyle w:val="af5"/>
        <w:suppressAutoHyphens/>
        <w:ind w:left="4962"/>
        <w:rPr>
          <w:spacing w:val="-6"/>
          <w:sz w:val="20"/>
          <w:szCs w:val="20"/>
        </w:rPr>
      </w:pPr>
      <w:r w:rsidRPr="00635F94">
        <w:rPr>
          <w:spacing w:val="-6"/>
          <w:sz w:val="20"/>
          <w:szCs w:val="20"/>
        </w:rPr>
        <w:lastRenderedPageBreak/>
        <w:t>Приложение №</w:t>
      </w:r>
      <w:r>
        <w:rPr>
          <w:spacing w:val="-6"/>
          <w:sz w:val="20"/>
          <w:szCs w:val="20"/>
        </w:rPr>
        <w:t xml:space="preserve"> 3</w:t>
      </w:r>
    </w:p>
    <w:p w:rsidR="008A7345" w:rsidRPr="00635F94" w:rsidRDefault="008A7345" w:rsidP="008A7345">
      <w:pPr>
        <w:suppressAutoHyphens/>
        <w:ind w:left="4961"/>
        <w:rPr>
          <w:sz w:val="20"/>
          <w:szCs w:val="20"/>
        </w:rPr>
      </w:pPr>
      <w:r w:rsidRPr="00635F94">
        <w:rPr>
          <w:sz w:val="20"/>
          <w:szCs w:val="20"/>
        </w:rPr>
        <w:t xml:space="preserve">к Административному регламенту </w:t>
      </w:r>
    </w:p>
    <w:p w:rsidR="008A7345" w:rsidRPr="00635F94" w:rsidRDefault="008A7345" w:rsidP="008A7345">
      <w:pPr>
        <w:suppressAutoHyphens/>
        <w:ind w:left="4961"/>
        <w:rPr>
          <w:sz w:val="20"/>
          <w:szCs w:val="20"/>
        </w:rPr>
      </w:pPr>
      <w:r w:rsidRPr="00635F94">
        <w:rPr>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8A7345" w:rsidRPr="00635F94" w:rsidRDefault="008A7345" w:rsidP="008A7345">
      <w:pPr>
        <w:suppressAutoHyphens/>
        <w:autoSpaceDE w:val="0"/>
        <w:autoSpaceDN w:val="0"/>
        <w:adjustRightInd w:val="0"/>
        <w:jc w:val="both"/>
        <w:outlineLvl w:val="0"/>
        <w:rPr>
          <w:sz w:val="20"/>
          <w:szCs w:val="20"/>
        </w:rPr>
      </w:pPr>
    </w:p>
    <w:p w:rsidR="008A7345" w:rsidRDefault="008A7345" w:rsidP="008A7345">
      <w:pPr>
        <w:rPr>
          <w:sz w:val="20"/>
          <w:szCs w:val="20"/>
        </w:rPr>
      </w:pPr>
      <w:r w:rsidRPr="007C171D">
        <w:rPr>
          <w:sz w:val="20"/>
          <w:szCs w:val="20"/>
        </w:rPr>
        <w:t xml:space="preserve">Бланк </w:t>
      </w:r>
      <w:r>
        <w:rPr>
          <w:sz w:val="20"/>
          <w:szCs w:val="20"/>
        </w:rPr>
        <w:t>Исполнительного комитета</w:t>
      </w:r>
    </w:p>
    <w:p w:rsidR="008A7345" w:rsidRPr="007C171D" w:rsidRDefault="008A7345" w:rsidP="008A7345">
      <w:pPr>
        <w:rPr>
          <w:sz w:val="20"/>
          <w:szCs w:val="20"/>
        </w:rPr>
      </w:pPr>
      <w:r>
        <w:rPr>
          <w:sz w:val="20"/>
          <w:szCs w:val="20"/>
        </w:rPr>
        <w:t>Тетюшского муниципального района</w:t>
      </w:r>
    </w:p>
    <w:p w:rsidR="008A7345" w:rsidRPr="007C171D" w:rsidRDefault="008A7345" w:rsidP="008A7345">
      <w:pPr>
        <w:spacing w:after="240"/>
        <w:jc w:val="center"/>
      </w:pPr>
      <w:r w:rsidRPr="007C171D">
        <w:t>ЗАКЛЮЧЕНИЕ</w:t>
      </w:r>
      <w:r w:rsidRPr="007C171D">
        <w:br/>
        <w:t>органа опеки и попечительства, выданное по месту жительства гражданина </w:t>
      </w:r>
      <w:r w:rsidRPr="007C171D">
        <w:rPr>
          <w:rStyle w:val="af9"/>
        </w:rPr>
        <w:endnoteReference w:customMarkFollows="1" w:id="1"/>
        <w:t>1</w:t>
      </w:r>
      <w:r w:rsidRPr="007C171D">
        <w:t>,</w:t>
      </w:r>
      <w:r w:rsidRPr="007C171D">
        <w:br/>
        <w:t>о возможности гражданина быть усыновителем или опекуном (попечителем)</w:t>
      </w:r>
      <w:r w:rsidRPr="007C171D">
        <w:rPr>
          <w:rStyle w:val="af9"/>
        </w:rPr>
        <w:endnoteReference w:customMarkFollows="1" w:id="2"/>
        <w:t>2</w:t>
      </w:r>
    </w:p>
    <w:p w:rsidR="008A7345" w:rsidRDefault="008A7345" w:rsidP="008A7345">
      <w:r>
        <w:t xml:space="preserve">Ф.И.О. (полностью, отчество – при наличии) одного супруга  </w:t>
      </w:r>
    </w:p>
    <w:p w:rsidR="008A7345" w:rsidRDefault="008A7345" w:rsidP="008A7345">
      <w:pPr>
        <w:pBdr>
          <w:top w:val="single" w:sz="4" w:space="1" w:color="auto"/>
        </w:pBdr>
        <w:ind w:left="5840"/>
        <w:rPr>
          <w:sz w:val="2"/>
          <w:szCs w:val="2"/>
        </w:rPr>
      </w:pPr>
    </w:p>
    <w:p w:rsidR="008A7345" w:rsidRDefault="008A7345" w:rsidP="008A7345"/>
    <w:p w:rsidR="008A7345" w:rsidRDefault="008A7345" w:rsidP="008A7345">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1588"/>
        <w:gridCol w:w="1701"/>
        <w:gridCol w:w="3204"/>
        <w:gridCol w:w="3487"/>
      </w:tblGrid>
      <w:tr w:rsidR="008A7345" w:rsidTr="00AE6257">
        <w:tblPrEx>
          <w:tblCellMar>
            <w:top w:w="0" w:type="dxa"/>
            <w:bottom w:w="0" w:type="dxa"/>
          </w:tblCellMar>
        </w:tblPrEx>
        <w:tc>
          <w:tcPr>
            <w:tcW w:w="1588" w:type="dxa"/>
            <w:tcBorders>
              <w:top w:val="nil"/>
              <w:left w:val="nil"/>
              <w:bottom w:val="nil"/>
              <w:right w:val="nil"/>
            </w:tcBorders>
            <w:vAlign w:val="bottom"/>
          </w:tcPr>
          <w:p w:rsidR="008A7345" w:rsidRDefault="008A7345" w:rsidP="00AE6257">
            <w:r>
              <w:t>Дата рождения:</w:t>
            </w:r>
          </w:p>
        </w:tc>
        <w:tc>
          <w:tcPr>
            <w:tcW w:w="1701" w:type="dxa"/>
            <w:tcBorders>
              <w:top w:val="nil"/>
              <w:left w:val="nil"/>
              <w:bottom w:val="single" w:sz="4" w:space="0" w:color="auto"/>
              <w:right w:val="nil"/>
            </w:tcBorders>
            <w:vAlign w:val="bottom"/>
          </w:tcPr>
          <w:p w:rsidR="008A7345" w:rsidRDefault="008A7345" w:rsidP="00AE6257">
            <w:pPr>
              <w:jc w:val="center"/>
            </w:pPr>
          </w:p>
        </w:tc>
        <w:tc>
          <w:tcPr>
            <w:tcW w:w="3204" w:type="dxa"/>
            <w:tcBorders>
              <w:top w:val="nil"/>
              <w:left w:val="nil"/>
              <w:bottom w:val="nil"/>
              <w:right w:val="nil"/>
            </w:tcBorders>
            <w:vAlign w:val="bottom"/>
          </w:tcPr>
          <w:p w:rsidR="008A7345" w:rsidRDefault="008A7345" w:rsidP="00AE6257">
            <w:r>
              <w:t>, зарегистрированный по адресу:</w:t>
            </w:r>
          </w:p>
        </w:tc>
        <w:tc>
          <w:tcPr>
            <w:tcW w:w="3487" w:type="dxa"/>
            <w:tcBorders>
              <w:top w:val="nil"/>
              <w:left w:val="nil"/>
              <w:bottom w:val="single" w:sz="4" w:space="0" w:color="auto"/>
              <w:right w:val="nil"/>
            </w:tcBorders>
            <w:vAlign w:val="bottom"/>
          </w:tcPr>
          <w:p w:rsidR="008A7345" w:rsidRDefault="008A7345" w:rsidP="00AE6257"/>
        </w:tc>
      </w:tr>
    </w:tbl>
    <w:p w:rsidR="008A7345" w:rsidRDefault="008A7345" w:rsidP="008A7345">
      <w:pPr>
        <w:ind w:left="6521"/>
        <w:jc w:val="center"/>
        <w:rPr>
          <w:sz w:val="18"/>
          <w:szCs w:val="18"/>
        </w:rPr>
      </w:pPr>
      <w:r>
        <w:rPr>
          <w:sz w:val="18"/>
          <w:szCs w:val="18"/>
        </w:rPr>
        <w:t>(с указанием почтового индекса)</w:t>
      </w:r>
    </w:p>
    <w:p w:rsidR="008A7345" w:rsidRDefault="008A7345" w:rsidP="008A7345"/>
    <w:p w:rsidR="008A7345" w:rsidRDefault="008A7345" w:rsidP="008A7345">
      <w:pPr>
        <w:pBdr>
          <w:top w:val="single" w:sz="4" w:space="1" w:color="auto"/>
        </w:pBdr>
        <w:rPr>
          <w:sz w:val="2"/>
          <w:szCs w:val="2"/>
        </w:rPr>
      </w:pPr>
    </w:p>
    <w:p w:rsidR="008A7345" w:rsidRDefault="008A7345" w:rsidP="008A7345">
      <w:pPr>
        <w:jc w:val="both"/>
      </w:pPr>
      <w:r>
        <w:t xml:space="preserve">Ф.И.О. (полностью, отчество – при наличии) второго супруга (при наличии либо в случае обращения обоих супругов)  </w:t>
      </w:r>
    </w:p>
    <w:p w:rsidR="008A7345" w:rsidRDefault="008A7345" w:rsidP="008A7345">
      <w:pPr>
        <w:pBdr>
          <w:top w:val="single" w:sz="4" w:space="1" w:color="auto"/>
        </w:pBdr>
        <w:ind w:left="1650"/>
        <w:rPr>
          <w:sz w:val="2"/>
          <w:szCs w:val="2"/>
        </w:rPr>
      </w:pPr>
    </w:p>
    <w:p w:rsidR="008A7345" w:rsidRDefault="008A7345" w:rsidP="008A7345"/>
    <w:p w:rsidR="008A7345" w:rsidRDefault="008A7345" w:rsidP="008A7345">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1588"/>
        <w:gridCol w:w="1701"/>
        <w:gridCol w:w="3204"/>
        <w:gridCol w:w="3487"/>
      </w:tblGrid>
      <w:tr w:rsidR="008A7345" w:rsidTr="00AE6257">
        <w:tblPrEx>
          <w:tblCellMar>
            <w:top w:w="0" w:type="dxa"/>
            <w:bottom w:w="0" w:type="dxa"/>
          </w:tblCellMar>
        </w:tblPrEx>
        <w:tc>
          <w:tcPr>
            <w:tcW w:w="1588" w:type="dxa"/>
            <w:tcBorders>
              <w:top w:val="nil"/>
              <w:left w:val="nil"/>
              <w:bottom w:val="nil"/>
              <w:right w:val="nil"/>
            </w:tcBorders>
            <w:vAlign w:val="bottom"/>
          </w:tcPr>
          <w:p w:rsidR="008A7345" w:rsidRDefault="008A7345" w:rsidP="00AE6257">
            <w:r>
              <w:t>Дата рождения:</w:t>
            </w:r>
          </w:p>
        </w:tc>
        <w:tc>
          <w:tcPr>
            <w:tcW w:w="1701" w:type="dxa"/>
            <w:tcBorders>
              <w:top w:val="nil"/>
              <w:left w:val="nil"/>
              <w:bottom w:val="single" w:sz="4" w:space="0" w:color="auto"/>
              <w:right w:val="nil"/>
            </w:tcBorders>
            <w:vAlign w:val="bottom"/>
          </w:tcPr>
          <w:p w:rsidR="008A7345" w:rsidRDefault="008A7345" w:rsidP="00AE6257">
            <w:pPr>
              <w:jc w:val="center"/>
            </w:pPr>
          </w:p>
        </w:tc>
        <w:tc>
          <w:tcPr>
            <w:tcW w:w="3204" w:type="dxa"/>
            <w:tcBorders>
              <w:top w:val="nil"/>
              <w:left w:val="nil"/>
              <w:bottom w:val="nil"/>
              <w:right w:val="nil"/>
            </w:tcBorders>
            <w:vAlign w:val="bottom"/>
          </w:tcPr>
          <w:p w:rsidR="008A7345" w:rsidRDefault="008A7345" w:rsidP="00AE6257">
            <w:r>
              <w:t>, зарегистрированный по адресу:</w:t>
            </w:r>
          </w:p>
        </w:tc>
        <w:tc>
          <w:tcPr>
            <w:tcW w:w="3487" w:type="dxa"/>
            <w:tcBorders>
              <w:top w:val="nil"/>
              <w:left w:val="nil"/>
              <w:bottom w:val="single" w:sz="4" w:space="0" w:color="auto"/>
              <w:right w:val="nil"/>
            </w:tcBorders>
            <w:vAlign w:val="bottom"/>
          </w:tcPr>
          <w:p w:rsidR="008A7345" w:rsidRDefault="008A7345" w:rsidP="00AE6257"/>
        </w:tc>
      </w:tr>
    </w:tbl>
    <w:p w:rsidR="008A7345" w:rsidRDefault="008A7345" w:rsidP="008A7345">
      <w:pPr>
        <w:ind w:left="6521"/>
        <w:rPr>
          <w:sz w:val="18"/>
          <w:szCs w:val="18"/>
        </w:rPr>
      </w:pPr>
      <w:r>
        <w:rPr>
          <w:sz w:val="18"/>
          <w:szCs w:val="18"/>
        </w:rPr>
        <w:t xml:space="preserve">  (с указанием почтового индекса)</w:t>
      </w:r>
    </w:p>
    <w:p w:rsidR="008A7345" w:rsidRDefault="008A7345" w:rsidP="008A7345">
      <w:r w:rsidRPr="009F0F6C">
        <w:t>Проживающий (щие) по адресу</w:t>
      </w:r>
      <w:r>
        <w:t xml:space="preserve"> ______________________________________________________________</w:t>
      </w:r>
    </w:p>
    <w:p w:rsidR="008A7345" w:rsidRDefault="008A7345" w:rsidP="008A7345">
      <w:pPr>
        <w:rPr>
          <w:sz w:val="18"/>
          <w:szCs w:val="18"/>
        </w:rPr>
      </w:pPr>
      <w:r w:rsidRPr="009F0F6C">
        <w:rPr>
          <w:sz w:val="18"/>
          <w:szCs w:val="18"/>
        </w:rPr>
        <w:t xml:space="preserve">                                                                          </w:t>
      </w:r>
      <w:r>
        <w:rPr>
          <w:sz w:val="18"/>
          <w:szCs w:val="18"/>
        </w:rPr>
        <w:t xml:space="preserve">                          </w:t>
      </w:r>
      <w:r w:rsidRPr="009F0F6C">
        <w:rPr>
          <w:sz w:val="18"/>
          <w:szCs w:val="18"/>
        </w:rPr>
        <w:t xml:space="preserve">    (с указанием почтового индекса)</w:t>
      </w:r>
    </w:p>
    <w:p w:rsidR="008A7345" w:rsidRPr="009F0F6C" w:rsidRDefault="008A7345" w:rsidP="008A7345">
      <w:pPr>
        <w:jc w:val="both"/>
        <w:rPr>
          <w:sz w:val="18"/>
          <w:szCs w:val="18"/>
        </w:rPr>
      </w:pPr>
      <w:r>
        <w:rPr>
          <w:sz w:val="18"/>
          <w:szCs w:val="18"/>
        </w:rPr>
        <w:t>_____________________________________________________________________________________________________________</w:t>
      </w:r>
      <w: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приему ребенка в семью, характерологические особенности кандидата в усыновители, опекуны (попечители), приемные родители, патронатные воспитатели);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прием ребенка (детей) в семью).</w:t>
      </w:r>
    </w:p>
    <w:p w:rsidR="008A7345" w:rsidRDefault="008A7345" w:rsidP="008A7345"/>
    <w:p w:rsidR="008A7345" w:rsidRDefault="008A7345" w:rsidP="008A7345">
      <w:pPr>
        <w:pBdr>
          <w:top w:val="single" w:sz="4" w:space="1" w:color="auto"/>
        </w:pBdr>
        <w:rPr>
          <w:sz w:val="2"/>
          <w:szCs w:val="2"/>
        </w:rPr>
      </w:pPr>
    </w:p>
    <w:p w:rsidR="008A7345" w:rsidRDefault="008A7345" w:rsidP="008A7345">
      <w:pPr>
        <w:spacing w:before="240"/>
      </w:pPr>
      <w:r>
        <w:t xml:space="preserve">Образование и профессиональная деятельность  </w:t>
      </w:r>
    </w:p>
    <w:p w:rsidR="008A7345" w:rsidRDefault="008A7345" w:rsidP="008A7345">
      <w:pPr>
        <w:pBdr>
          <w:top w:val="single" w:sz="4" w:space="1" w:color="auto"/>
        </w:pBdr>
        <w:ind w:left="4621"/>
        <w:rPr>
          <w:sz w:val="2"/>
          <w:szCs w:val="2"/>
        </w:rPr>
      </w:pPr>
    </w:p>
    <w:p w:rsidR="008A7345" w:rsidRDefault="008A7345" w:rsidP="008A7345"/>
    <w:p w:rsidR="008A7345" w:rsidRDefault="008A7345" w:rsidP="008A7345">
      <w:pPr>
        <w:pBdr>
          <w:top w:val="single" w:sz="4" w:space="1" w:color="auto"/>
        </w:pBdr>
        <w:rPr>
          <w:sz w:val="2"/>
          <w:szCs w:val="2"/>
        </w:rPr>
      </w:pPr>
    </w:p>
    <w:p w:rsidR="008A7345" w:rsidRDefault="008A7345" w:rsidP="008A7345">
      <w:r>
        <w:t>Характеристика состояния здоровья (общее состояние здоровья, отсутствие заболеваний, препятствующих</w:t>
      </w:r>
      <w:r w:rsidRPr="00C36AC3">
        <w:t xml:space="preserve"> </w:t>
      </w:r>
      <w:r>
        <w:t xml:space="preserve">принятию ребенка на воспитание в семью)  </w:t>
      </w:r>
    </w:p>
    <w:p w:rsidR="008A7345" w:rsidRDefault="008A7345" w:rsidP="008A7345">
      <w:pPr>
        <w:pBdr>
          <w:top w:val="single" w:sz="4" w:space="1" w:color="auto"/>
        </w:pBdr>
        <w:ind w:left="5783"/>
        <w:rPr>
          <w:sz w:val="2"/>
          <w:szCs w:val="2"/>
        </w:rPr>
      </w:pPr>
    </w:p>
    <w:p w:rsidR="008A7345" w:rsidRPr="007C171D" w:rsidRDefault="008A7345" w:rsidP="008A7345">
      <w:r>
        <w:t>Материальное положение (имущество, размер заработной платы, иные виды доходов, соотношение размера дохода с прожиточным минимумом, установленным в регионе) ____________________________</w:t>
      </w:r>
      <w:r w:rsidRPr="007C171D">
        <w:br/>
      </w:r>
    </w:p>
    <w:p w:rsidR="008A7345" w:rsidRDefault="008A7345" w:rsidP="008A7345">
      <w:pPr>
        <w:pBdr>
          <w:top w:val="single" w:sz="4" w:space="1" w:color="auto"/>
        </w:pBdr>
        <w:jc w:val="both"/>
        <w:rPr>
          <w:sz w:val="2"/>
          <w:szCs w:val="2"/>
        </w:rPr>
      </w:pPr>
    </w:p>
    <w:p w:rsidR="008A7345" w:rsidRDefault="008A7345" w:rsidP="008A7345">
      <w:r>
        <w:t xml:space="preserve">Мотивы для приема ребенка (детей) на воспитание в семью  </w:t>
      </w:r>
    </w:p>
    <w:p w:rsidR="008A7345" w:rsidRDefault="008A7345" w:rsidP="008A7345">
      <w:pPr>
        <w:pBdr>
          <w:top w:val="single" w:sz="4" w:space="1" w:color="auto"/>
        </w:pBdr>
        <w:ind w:left="5744"/>
        <w:rPr>
          <w:sz w:val="2"/>
          <w:szCs w:val="2"/>
        </w:rPr>
      </w:pPr>
    </w:p>
    <w:p w:rsidR="008A7345" w:rsidRDefault="008A7345" w:rsidP="008A7345"/>
    <w:p w:rsidR="008A7345" w:rsidRDefault="008A7345" w:rsidP="008A7345">
      <w:pPr>
        <w:pBdr>
          <w:top w:val="single" w:sz="4" w:space="1" w:color="auto"/>
        </w:pBdr>
        <w:rPr>
          <w:sz w:val="2"/>
          <w:szCs w:val="2"/>
        </w:rPr>
      </w:pPr>
    </w:p>
    <w:p w:rsidR="008A7345" w:rsidRDefault="008A7345" w:rsidP="008A7345">
      <w:r>
        <w:t>Пожелания по кандидатуре ребенка (детей) (количество детей, пол, возраст, состояние здоровья и др.)</w:t>
      </w:r>
      <w:r w:rsidRPr="007C171D">
        <w:br/>
      </w:r>
      <w:r>
        <w:t>__________________________________________________________________________________________</w:t>
      </w:r>
    </w:p>
    <w:p w:rsidR="008A7345" w:rsidRPr="007C171D" w:rsidRDefault="008A7345" w:rsidP="008A7345"/>
    <w:p w:rsidR="008A7345" w:rsidRDefault="008A7345" w:rsidP="008A7345">
      <w:pPr>
        <w:pBdr>
          <w:top w:val="single" w:sz="4" w:space="1" w:color="auto"/>
        </w:pBdr>
        <w:rPr>
          <w:sz w:val="2"/>
          <w:szCs w:val="2"/>
        </w:rPr>
      </w:pPr>
    </w:p>
    <w:p w:rsidR="008A7345" w:rsidRDefault="008A7345" w:rsidP="008A7345">
      <w:pPr>
        <w:pBdr>
          <w:top w:val="single" w:sz="4" w:space="1" w:color="auto"/>
        </w:pBdr>
        <w:rPr>
          <w:sz w:val="2"/>
          <w:szCs w:val="2"/>
        </w:rPr>
      </w:pPr>
    </w:p>
    <w:p w:rsidR="008A7345" w:rsidRDefault="008A7345" w:rsidP="008A7345">
      <w:r>
        <w:t xml:space="preserve">Заключение о возможности/невозможности  </w:t>
      </w:r>
    </w:p>
    <w:p w:rsidR="008A7345" w:rsidRDefault="008A7345" w:rsidP="008A7345">
      <w:pPr>
        <w:pBdr>
          <w:top w:val="single" w:sz="4" w:space="1" w:color="auto"/>
        </w:pBdr>
        <w:ind w:left="4235"/>
        <w:rPr>
          <w:sz w:val="2"/>
          <w:szCs w:val="2"/>
        </w:rPr>
      </w:pPr>
    </w:p>
    <w:p w:rsidR="008A7345" w:rsidRDefault="008A7345" w:rsidP="008A7345"/>
    <w:p w:rsidR="008A7345" w:rsidRDefault="008A7345" w:rsidP="008A7345">
      <w:pPr>
        <w:pBdr>
          <w:top w:val="single" w:sz="4" w:space="1" w:color="auto"/>
        </w:pBdr>
        <w:jc w:val="center"/>
        <w:rPr>
          <w:sz w:val="18"/>
          <w:szCs w:val="18"/>
        </w:rPr>
      </w:pPr>
      <w:r>
        <w:rPr>
          <w:sz w:val="18"/>
          <w:szCs w:val="18"/>
        </w:rPr>
        <w:t>(фамилия, имя, отчество (при наличии) заявителя(-лей))</w:t>
      </w:r>
    </w:p>
    <w:p w:rsidR="008A7345" w:rsidRDefault="008A7345" w:rsidP="008A7345"/>
    <w:p w:rsidR="008A7345" w:rsidRDefault="008A7345" w:rsidP="008A7345">
      <w:r>
        <w:t>быть кандидатами(ом) в усыновители или опекуны (попечители)</w:t>
      </w:r>
      <w:r>
        <w:rPr>
          <w:rStyle w:val="af9"/>
        </w:rPr>
        <w:endnoteReference w:customMarkFollows="1" w:id="3"/>
        <w:t>3</w:t>
      </w:r>
      <w:r>
        <w:t>:</w:t>
      </w:r>
    </w:p>
    <w:p w:rsidR="008A7345" w:rsidRDefault="008A7345" w:rsidP="008A7345"/>
    <w:p w:rsidR="008A7345" w:rsidRDefault="008A7345" w:rsidP="008A7345">
      <w:pPr>
        <w:pBdr>
          <w:top w:val="single" w:sz="4" w:space="1" w:color="auto"/>
        </w:pBdr>
        <w:jc w:val="center"/>
        <w:rPr>
          <w:sz w:val="18"/>
          <w:szCs w:val="18"/>
        </w:rPr>
      </w:pPr>
      <w:r>
        <w:rPr>
          <w:sz w:val="18"/>
          <w:szCs w:val="18"/>
        </w:rPr>
        <w:t>(решение о возможности/невозможности граждан(ина) быть кандидатами(ом) в усыновители или опекуны (попечители)</w:t>
      </w:r>
    </w:p>
    <w:p w:rsidR="008A7345" w:rsidRDefault="008A7345" w:rsidP="008A7345"/>
    <w:p w:rsidR="008A7345" w:rsidRDefault="008A7345" w:rsidP="008A7345">
      <w:pPr>
        <w:pBdr>
          <w:top w:val="single" w:sz="4" w:space="1" w:color="auto"/>
        </w:pBdr>
        <w:jc w:val="center"/>
        <w:rPr>
          <w:sz w:val="18"/>
          <w:szCs w:val="18"/>
        </w:rPr>
      </w:pPr>
      <w:r>
        <w:rPr>
          <w:sz w:val="18"/>
          <w:szCs w:val="18"/>
        </w:rPr>
        <w:t>принимается с учетом пожеланий граждан(ина) относительно количества и состояния здоровья детей,</w:t>
      </w:r>
    </w:p>
    <w:p w:rsidR="008A7345" w:rsidRDefault="008A7345" w:rsidP="008A7345"/>
    <w:p w:rsidR="008A7345" w:rsidRDefault="008A7345" w:rsidP="008A7345">
      <w:pPr>
        <w:pBdr>
          <w:top w:val="single" w:sz="4" w:space="1" w:color="auto"/>
        </w:pBdr>
        <w:jc w:val="center"/>
        <w:rPr>
          <w:sz w:val="18"/>
          <w:szCs w:val="18"/>
        </w:rPr>
      </w:pPr>
      <w:r>
        <w:rPr>
          <w:sz w:val="18"/>
          <w:szCs w:val="18"/>
        </w:rPr>
        <w:t>в случае принятия решения о невозможности быть кандидатами(ом) в усыновители или опекуны</w:t>
      </w:r>
    </w:p>
    <w:p w:rsidR="008A7345" w:rsidRDefault="008A7345" w:rsidP="008A7345"/>
    <w:p w:rsidR="008A7345" w:rsidRDefault="008A7345" w:rsidP="008A7345">
      <w:pPr>
        <w:pBdr>
          <w:top w:val="single" w:sz="4" w:space="1" w:color="auto"/>
        </w:pBdr>
        <w:spacing w:after="240"/>
        <w:jc w:val="center"/>
        <w:rPr>
          <w:sz w:val="18"/>
          <w:szCs w:val="18"/>
        </w:rPr>
      </w:pPr>
      <w:r>
        <w:rPr>
          <w:sz w:val="18"/>
          <w:szCs w:val="18"/>
        </w:rPr>
        <w:t xml:space="preserve">(попечители) должны быть указаны причины отказа </w:t>
      </w:r>
      <w:r>
        <w:rPr>
          <w:rStyle w:val="af9"/>
          <w:sz w:val="18"/>
          <w:szCs w:val="18"/>
        </w:rPr>
        <w:endnoteReference w:customMarkFollows="1" w:id="4"/>
        <w:t>4</w:t>
      </w:r>
      <w:r>
        <w:rPr>
          <w:sz w:val="18"/>
          <w:szCs w:val="18"/>
        </w:rPr>
        <w:t>)</w:t>
      </w:r>
    </w:p>
    <w:tbl>
      <w:tblPr>
        <w:tblW w:w="0" w:type="auto"/>
        <w:tblLayout w:type="fixed"/>
        <w:tblCellMar>
          <w:left w:w="28" w:type="dxa"/>
          <w:right w:w="28" w:type="dxa"/>
        </w:tblCellMar>
        <w:tblLook w:val="0000" w:firstRow="0" w:lastRow="0" w:firstColumn="0" w:lastColumn="0" w:noHBand="0" w:noVBand="0"/>
      </w:tblPr>
      <w:tblGrid>
        <w:gridCol w:w="3572"/>
        <w:gridCol w:w="567"/>
        <w:gridCol w:w="1701"/>
        <w:gridCol w:w="567"/>
        <w:gridCol w:w="3572"/>
      </w:tblGrid>
      <w:tr w:rsidR="008A7345" w:rsidTr="00AE6257">
        <w:tblPrEx>
          <w:tblCellMar>
            <w:top w:w="0" w:type="dxa"/>
            <w:bottom w:w="0" w:type="dxa"/>
          </w:tblCellMar>
        </w:tblPrEx>
        <w:tc>
          <w:tcPr>
            <w:tcW w:w="3572" w:type="dxa"/>
            <w:tcBorders>
              <w:top w:val="nil"/>
              <w:left w:val="nil"/>
              <w:bottom w:val="single" w:sz="4" w:space="0" w:color="auto"/>
              <w:right w:val="nil"/>
            </w:tcBorders>
            <w:vAlign w:val="bottom"/>
          </w:tcPr>
          <w:p w:rsidR="008A7345" w:rsidRDefault="008A7345" w:rsidP="00AE6257">
            <w:pPr>
              <w:jc w:val="center"/>
            </w:pPr>
          </w:p>
        </w:tc>
        <w:tc>
          <w:tcPr>
            <w:tcW w:w="567" w:type="dxa"/>
            <w:tcBorders>
              <w:top w:val="nil"/>
              <w:left w:val="nil"/>
              <w:bottom w:val="nil"/>
              <w:right w:val="nil"/>
            </w:tcBorders>
            <w:vAlign w:val="bottom"/>
          </w:tcPr>
          <w:p w:rsidR="008A7345" w:rsidRDefault="008A7345" w:rsidP="00AE6257"/>
        </w:tc>
        <w:tc>
          <w:tcPr>
            <w:tcW w:w="1701" w:type="dxa"/>
            <w:tcBorders>
              <w:top w:val="nil"/>
              <w:left w:val="nil"/>
              <w:bottom w:val="single" w:sz="4" w:space="0" w:color="auto"/>
              <w:right w:val="nil"/>
            </w:tcBorders>
            <w:vAlign w:val="bottom"/>
          </w:tcPr>
          <w:p w:rsidR="008A7345" w:rsidRDefault="008A7345" w:rsidP="00AE6257">
            <w:pPr>
              <w:jc w:val="center"/>
            </w:pPr>
          </w:p>
        </w:tc>
        <w:tc>
          <w:tcPr>
            <w:tcW w:w="567" w:type="dxa"/>
            <w:tcBorders>
              <w:top w:val="nil"/>
              <w:left w:val="nil"/>
              <w:bottom w:val="nil"/>
              <w:right w:val="nil"/>
            </w:tcBorders>
            <w:vAlign w:val="bottom"/>
          </w:tcPr>
          <w:p w:rsidR="008A7345" w:rsidRDefault="008A7345" w:rsidP="00AE6257"/>
        </w:tc>
        <w:tc>
          <w:tcPr>
            <w:tcW w:w="3572" w:type="dxa"/>
            <w:tcBorders>
              <w:top w:val="nil"/>
              <w:left w:val="nil"/>
              <w:bottom w:val="single" w:sz="4" w:space="0" w:color="auto"/>
              <w:right w:val="nil"/>
            </w:tcBorders>
            <w:vAlign w:val="bottom"/>
          </w:tcPr>
          <w:p w:rsidR="008A7345" w:rsidRDefault="008A7345" w:rsidP="00AE6257">
            <w:pPr>
              <w:jc w:val="center"/>
            </w:pPr>
          </w:p>
        </w:tc>
      </w:tr>
      <w:tr w:rsidR="008A7345" w:rsidTr="00AE6257">
        <w:tblPrEx>
          <w:tblCellMar>
            <w:top w:w="0" w:type="dxa"/>
            <w:bottom w:w="0" w:type="dxa"/>
          </w:tblCellMar>
        </w:tblPrEx>
        <w:tc>
          <w:tcPr>
            <w:tcW w:w="3572" w:type="dxa"/>
            <w:tcBorders>
              <w:top w:val="nil"/>
              <w:left w:val="nil"/>
              <w:bottom w:val="nil"/>
              <w:right w:val="nil"/>
            </w:tcBorders>
          </w:tcPr>
          <w:p w:rsidR="008A7345" w:rsidRDefault="008A7345" w:rsidP="00AE6257">
            <w:pPr>
              <w:jc w:val="center"/>
              <w:rPr>
                <w:sz w:val="18"/>
                <w:szCs w:val="18"/>
              </w:rPr>
            </w:pPr>
            <w:r>
              <w:rPr>
                <w:sz w:val="18"/>
                <w:szCs w:val="18"/>
              </w:rPr>
              <w:t>должность</w:t>
            </w:r>
          </w:p>
        </w:tc>
        <w:tc>
          <w:tcPr>
            <w:tcW w:w="567" w:type="dxa"/>
            <w:tcBorders>
              <w:top w:val="nil"/>
              <w:left w:val="nil"/>
              <w:bottom w:val="nil"/>
              <w:right w:val="nil"/>
            </w:tcBorders>
          </w:tcPr>
          <w:p w:rsidR="008A7345" w:rsidRDefault="008A7345" w:rsidP="00AE6257">
            <w:pPr>
              <w:rPr>
                <w:sz w:val="18"/>
                <w:szCs w:val="18"/>
              </w:rPr>
            </w:pPr>
          </w:p>
        </w:tc>
        <w:tc>
          <w:tcPr>
            <w:tcW w:w="1701" w:type="dxa"/>
            <w:tcBorders>
              <w:top w:val="nil"/>
              <w:left w:val="nil"/>
              <w:bottom w:val="nil"/>
              <w:right w:val="nil"/>
            </w:tcBorders>
          </w:tcPr>
          <w:p w:rsidR="008A7345" w:rsidRDefault="008A7345" w:rsidP="00AE6257">
            <w:pPr>
              <w:jc w:val="center"/>
              <w:rPr>
                <w:sz w:val="18"/>
                <w:szCs w:val="18"/>
              </w:rPr>
            </w:pPr>
            <w:r>
              <w:rPr>
                <w:sz w:val="18"/>
                <w:szCs w:val="18"/>
              </w:rPr>
              <w:t>подпись</w:t>
            </w:r>
          </w:p>
        </w:tc>
        <w:tc>
          <w:tcPr>
            <w:tcW w:w="567" w:type="dxa"/>
            <w:tcBorders>
              <w:top w:val="nil"/>
              <w:left w:val="nil"/>
              <w:bottom w:val="nil"/>
              <w:right w:val="nil"/>
            </w:tcBorders>
          </w:tcPr>
          <w:p w:rsidR="008A7345" w:rsidRDefault="008A7345" w:rsidP="00AE6257">
            <w:pPr>
              <w:rPr>
                <w:sz w:val="18"/>
                <w:szCs w:val="18"/>
              </w:rPr>
            </w:pPr>
          </w:p>
        </w:tc>
        <w:tc>
          <w:tcPr>
            <w:tcW w:w="3572" w:type="dxa"/>
            <w:tcBorders>
              <w:top w:val="nil"/>
              <w:left w:val="nil"/>
              <w:bottom w:val="nil"/>
              <w:right w:val="nil"/>
            </w:tcBorders>
          </w:tcPr>
          <w:p w:rsidR="008A7345" w:rsidRDefault="008A7345" w:rsidP="00AE6257">
            <w:pPr>
              <w:jc w:val="center"/>
              <w:rPr>
                <w:sz w:val="18"/>
                <w:szCs w:val="18"/>
              </w:rPr>
            </w:pPr>
            <w:r>
              <w:rPr>
                <w:sz w:val="18"/>
                <w:szCs w:val="18"/>
              </w:rPr>
              <w:t>фамилия, имя, отчество (при наличии)</w:t>
            </w:r>
          </w:p>
        </w:tc>
      </w:tr>
    </w:tbl>
    <w:p w:rsidR="008A7345" w:rsidRDefault="008A7345" w:rsidP="008A7345">
      <w:pPr>
        <w:spacing w:before="240"/>
        <w:ind w:left="3828"/>
      </w:pPr>
      <w:r>
        <w:t>М.П.</w:t>
      </w:r>
    </w:p>
    <w:p w:rsidR="008A7345" w:rsidRPr="00635F94" w:rsidRDefault="008A7345" w:rsidP="008A7345">
      <w:pPr>
        <w:suppressAutoHyphens/>
        <w:rPr>
          <w:sz w:val="20"/>
          <w:szCs w:val="20"/>
        </w:rPr>
        <w:sectPr w:rsidR="008A7345" w:rsidRPr="00635F94" w:rsidSect="0047389B">
          <w:pgSz w:w="11909" w:h="16834"/>
          <w:pgMar w:top="340" w:right="567" w:bottom="567" w:left="1418" w:header="720" w:footer="720" w:gutter="0"/>
          <w:cols w:space="720"/>
          <w:noEndnote/>
        </w:sectPr>
      </w:pPr>
    </w:p>
    <w:p w:rsidR="008A7345" w:rsidRPr="00635F94" w:rsidRDefault="008A7345" w:rsidP="008A7345">
      <w:pPr>
        <w:suppressAutoHyphens/>
        <w:rPr>
          <w:sz w:val="20"/>
          <w:szCs w:val="20"/>
        </w:rPr>
      </w:pPr>
    </w:p>
    <w:p w:rsidR="008A7345" w:rsidRPr="00635F94" w:rsidRDefault="008A7345" w:rsidP="008A7345">
      <w:pPr>
        <w:pStyle w:val="af5"/>
        <w:suppressAutoHyphens/>
        <w:ind w:left="4962"/>
        <w:rPr>
          <w:spacing w:val="-6"/>
          <w:sz w:val="20"/>
          <w:szCs w:val="20"/>
        </w:rPr>
      </w:pPr>
      <w:r w:rsidRPr="00635F94">
        <w:rPr>
          <w:spacing w:val="-6"/>
          <w:sz w:val="20"/>
          <w:szCs w:val="20"/>
        </w:rPr>
        <w:t>Приложение №</w:t>
      </w:r>
      <w:r>
        <w:rPr>
          <w:spacing w:val="-6"/>
          <w:sz w:val="20"/>
          <w:szCs w:val="20"/>
        </w:rPr>
        <w:t xml:space="preserve"> 4</w:t>
      </w:r>
    </w:p>
    <w:p w:rsidR="008A7345" w:rsidRPr="00635F94" w:rsidRDefault="008A7345" w:rsidP="008A7345">
      <w:pPr>
        <w:suppressAutoHyphens/>
        <w:ind w:left="4961"/>
        <w:rPr>
          <w:sz w:val="20"/>
          <w:szCs w:val="20"/>
        </w:rPr>
      </w:pPr>
      <w:r w:rsidRPr="00635F94">
        <w:rPr>
          <w:sz w:val="20"/>
          <w:szCs w:val="20"/>
        </w:rPr>
        <w:t xml:space="preserve">к Административному регламенту </w:t>
      </w:r>
    </w:p>
    <w:p w:rsidR="008A7345" w:rsidRPr="00635F94" w:rsidRDefault="008A7345" w:rsidP="008A7345">
      <w:pPr>
        <w:suppressAutoHyphens/>
        <w:ind w:left="4961"/>
        <w:rPr>
          <w:sz w:val="20"/>
          <w:szCs w:val="20"/>
        </w:rPr>
      </w:pPr>
      <w:r w:rsidRPr="00635F94">
        <w:rPr>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8A7345" w:rsidRDefault="008A7345" w:rsidP="008A7345">
      <w:pPr>
        <w:rPr>
          <w:b/>
          <w:bCs/>
        </w:rPr>
      </w:pPr>
    </w:p>
    <w:p w:rsidR="008A7345" w:rsidRPr="00E15AD4" w:rsidRDefault="008A7345" w:rsidP="008A7345">
      <w:pPr>
        <w:ind w:left="4962"/>
      </w:pPr>
      <w:r w:rsidRPr="00E15AD4">
        <w:t xml:space="preserve">Руководителю </w:t>
      </w:r>
    </w:p>
    <w:p w:rsidR="008A7345" w:rsidRPr="00E15AD4" w:rsidRDefault="008A7345" w:rsidP="008A7345">
      <w:pPr>
        <w:ind w:left="4962"/>
      </w:pPr>
      <w:r w:rsidRPr="00E15AD4">
        <w:t>Исполнительного комитета </w:t>
      </w:r>
    </w:p>
    <w:p w:rsidR="008A7345" w:rsidRPr="00E15AD4" w:rsidRDefault="008A7345" w:rsidP="008A7345">
      <w:pPr>
        <w:ind w:left="4962"/>
      </w:pPr>
      <w:r w:rsidRPr="00E15AD4">
        <w:t xml:space="preserve">Тетюшского муниципального района  </w:t>
      </w:r>
    </w:p>
    <w:p w:rsidR="008A7345" w:rsidRPr="00E15AD4" w:rsidRDefault="008A7345" w:rsidP="008A7345">
      <w:pPr>
        <w:ind w:left="4962"/>
      </w:pPr>
      <w:r w:rsidRPr="00E15AD4">
        <w:t>____________________________________________</w:t>
      </w:r>
    </w:p>
    <w:p w:rsidR="008A7345" w:rsidRPr="00E15AD4" w:rsidRDefault="008A7345" w:rsidP="008A7345">
      <w:pPr>
        <w:ind w:left="4962"/>
        <w:jc w:val="center"/>
        <w:rPr>
          <w:sz w:val="16"/>
          <w:szCs w:val="16"/>
        </w:rPr>
      </w:pPr>
      <w:r w:rsidRPr="00E15AD4">
        <w:rPr>
          <w:sz w:val="16"/>
          <w:szCs w:val="16"/>
        </w:rPr>
        <w:t>(Фамилия, инициалы Руководителя)</w:t>
      </w:r>
    </w:p>
    <w:p w:rsidR="008A7345" w:rsidRPr="00E15AD4" w:rsidRDefault="008A7345" w:rsidP="008A7345">
      <w:pPr>
        <w:ind w:left="4962"/>
      </w:pPr>
      <w:r w:rsidRPr="00E15AD4">
        <w:t> ____________________________________________</w:t>
      </w:r>
    </w:p>
    <w:p w:rsidR="008A7345" w:rsidRPr="00E15AD4" w:rsidRDefault="008A7345" w:rsidP="008A7345">
      <w:pPr>
        <w:ind w:left="4962"/>
      </w:pPr>
      <w:r w:rsidRPr="00E15AD4">
        <w:t>____________________________________________</w:t>
      </w:r>
    </w:p>
    <w:p w:rsidR="008A7345" w:rsidRPr="00E15AD4" w:rsidRDefault="008A7345" w:rsidP="008A7345">
      <w:pPr>
        <w:ind w:left="4962"/>
      </w:pPr>
      <w:r w:rsidRPr="00E15AD4">
        <w:t>____________________________________________</w:t>
      </w:r>
    </w:p>
    <w:p w:rsidR="008A7345" w:rsidRPr="00E15AD4" w:rsidRDefault="008A7345" w:rsidP="008A7345">
      <w:pPr>
        <w:ind w:left="4962"/>
      </w:pPr>
      <w:r w:rsidRPr="00E15AD4">
        <w:t>____________________________________________</w:t>
      </w:r>
    </w:p>
    <w:p w:rsidR="008A7345" w:rsidRPr="00E15AD4" w:rsidRDefault="008A7345" w:rsidP="008A7345">
      <w:pPr>
        <w:tabs>
          <w:tab w:val="left" w:pos="4840"/>
        </w:tabs>
        <w:ind w:left="4962"/>
        <w:jc w:val="center"/>
        <w:rPr>
          <w:sz w:val="16"/>
          <w:szCs w:val="16"/>
        </w:rPr>
      </w:pPr>
      <w:r w:rsidRPr="00E15AD4">
        <w:rPr>
          <w:sz w:val="16"/>
          <w:szCs w:val="16"/>
        </w:rPr>
        <w:t xml:space="preserve"> (фамилия, имя, отчество (при наличии), документ, удостоверяющий личность (серия, номер, кем и когда выдан), адрес места фактического проживания, номер контактного телефона) </w:t>
      </w:r>
    </w:p>
    <w:p w:rsidR="008A7345" w:rsidRPr="00E15AD4" w:rsidRDefault="008A7345" w:rsidP="008A7345">
      <w:pPr>
        <w:jc w:val="center"/>
        <w:rPr>
          <w:b/>
          <w:bCs/>
          <w:sz w:val="16"/>
          <w:szCs w:val="16"/>
        </w:rPr>
      </w:pPr>
    </w:p>
    <w:p w:rsidR="008A7345" w:rsidRDefault="008A7345" w:rsidP="008A7345">
      <w:pPr>
        <w:jc w:val="center"/>
        <w:rPr>
          <w:b/>
          <w:bCs/>
        </w:rPr>
      </w:pPr>
    </w:p>
    <w:p w:rsidR="008A7345" w:rsidRDefault="008A7345" w:rsidP="008A7345">
      <w:pPr>
        <w:jc w:val="center"/>
        <w:rPr>
          <w:bCs/>
        </w:rPr>
      </w:pPr>
    </w:p>
    <w:p w:rsidR="008A7345" w:rsidRDefault="008A7345" w:rsidP="008A7345">
      <w:pPr>
        <w:rPr>
          <w:bCs/>
        </w:rPr>
      </w:pPr>
    </w:p>
    <w:p w:rsidR="008A7345" w:rsidRPr="00E15AD4" w:rsidRDefault="008A7345" w:rsidP="008A7345">
      <w:pPr>
        <w:jc w:val="center"/>
        <w:rPr>
          <w:bCs/>
        </w:rPr>
      </w:pPr>
      <w:r w:rsidRPr="00E15AD4">
        <w:rPr>
          <w:bCs/>
        </w:rPr>
        <w:t xml:space="preserve">Заявление </w:t>
      </w:r>
    </w:p>
    <w:p w:rsidR="008A7345" w:rsidRDefault="008A7345" w:rsidP="008A7345">
      <w:pPr>
        <w:jc w:val="center"/>
        <w:rPr>
          <w:bCs/>
        </w:rPr>
      </w:pPr>
      <w:r w:rsidRPr="00E15AD4">
        <w:rPr>
          <w:bCs/>
        </w:rPr>
        <w:t>об исправлении технической ошибки</w:t>
      </w:r>
    </w:p>
    <w:p w:rsidR="008A7345" w:rsidRDefault="008A7345" w:rsidP="008A7345">
      <w:pPr>
        <w:jc w:val="center"/>
        <w:rPr>
          <w:bCs/>
        </w:rPr>
      </w:pPr>
    </w:p>
    <w:p w:rsidR="008A7345" w:rsidRDefault="008A7345" w:rsidP="008A7345">
      <w:pPr>
        <w:rPr>
          <w:bCs/>
        </w:rPr>
      </w:pPr>
      <w:r>
        <w:rPr>
          <w:bCs/>
        </w:rPr>
        <w:tab/>
        <w:t>Я, ________________________________________________________________________</w:t>
      </w:r>
    </w:p>
    <w:p w:rsidR="008A7345" w:rsidRPr="004F1366" w:rsidRDefault="008A7345" w:rsidP="008A7345">
      <w:pPr>
        <w:jc w:val="center"/>
        <w:rPr>
          <w:bCs/>
          <w:sz w:val="18"/>
          <w:szCs w:val="18"/>
        </w:rPr>
      </w:pPr>
      <w:r w:rsidRPr="004F1366">
        <w:rPr>
          <w:bCs/>
          <w:sz w:val="18"/>
          <w:szCs w:val="18"/>
        </w:rPr>
        <w:t>(фамилия, имя, отчество заявителя указывается полностью)</w:t>
      </w:r>
    </w:p>
    <w:p w:rsidR="008A7345" w:rsidRDefault="008A7345" w:rsidP="008A7345">
      <w:pPr>
        <w:rPr>
          <w:bCs/>
        </w:rPr>
      </w:pPr>
      <w:r>
        <w:rPr>
          <w:bCs/>
        </w:rPr>
        <w:t>проживающий (ая) по адресу _______________________________________________________</w:t>
      </w:r>
    </w:p>
    <w:p w:rsidR="008A7345" w:rsidRDefault="008A7345" w:rsidP="008A7345">
      <w:pPr>
        <w:rPr>
          <w:bCs/>
        </w:rPr>
      </w:pPr>
      <w:r>
        <w:rPr>
          <w:bCs/>
          <w:sz w:val="18"/>
          <w:szCs w:val="18"/>
        </w:rPr>
        <w:t xml:space="preserve">                                                                          </w:t>
      </w:r>
      <w:r w:rsidRPr="004F1366">
        <w:rPr>
          <w:bCs/>
          <w:sz w:val="18"/>
          <w:szCs w:val="18"/>
        </w:rPr>
        <w:t>(почтовый адрес заявителя с указанием индекса, телефон, электронный адрес)</w:t>
      </w:r>
    </w:p>
    <w:p w:rsidR="008A7345" w:rsidRDefault="008A7345" w:rsidP="008A7345">
      <w:pPr>
        <w:rPr>
          <w:bCs/>
        </w:rPr>
      </w:pPr>
      <w:r>
        <w:rPr>
          <w:bCs/>
        </w:rPr>
        <w:t>________________________________________________________________________________</w:t>
      </w:r>
    </w:p>
    <w:p w:rsidR="008A7345" w:rsidRPr="004F1366" w:rsidRDefault="008A7345" w:rsidP="008A7345">
      <w:pPr>
        <w:rPr>
          <w:bCs/>
          <w:sz w:val="18"/>
          <w:szCs w:val="18"/>
        </w:rPr>
      </w:pPr>
      <w:r>
        <w:rPr>
          <w:bCs/>
          <w:sz w:val="18"/>
          <w:szCs w:val="18"/>
        </w:rPr>
        <w:t xml:space="preserve">                                                                                          </w:t>
      </w:r>
      <w:r w:rsidRPr="004F1366">
        <w:rPr>
          <w:bCs/>
          <w:sz w:val="18"/>
          <w:szCs w:val="18"/>
        </w:rPr>
        <w:t>(серия, номер паспорта, кем и когда выдан)</w:t>
      </w:r>
    </w:p>
    <w:p w:rsidR="008A7345" w:rsidRDefault="008A7345" w:rsidP="008A7345">
      <w:pPr>
        <w:rPr>
          <w:bCs/>
        </w:rPr>
      </w:pPr>
      <w:r>
        <w:rPr>
          <w:bCs/>
        </w:rPr>
        <w:t>_________________________________________________________________________________</w:t>
      </w:r>
    </w:p>
    <w:p w:rsidR="008A7345" w:rsidRDefault="008A7345" w:rsidP="008A7345">
      <w:pPr>
        <w:rPr>
          <w:bCs/>
        </w:rPr>
      </w:pPr>
      <w:r>
        <w:rPr>
          <w:bCs/>
        </w:rPr>
        <w:t>прошу исправить техническую ошибку ______________________________________________,</w:t>
      </w:r>
    </w:p>
    <w:p w:rsidR="008A7345" w:rsidRDefault="008A7345" w:rsidP="008A7345">
      <w:pPr>
        <w:jc w:val="both"/>
        <w:rPr>
          <w:bCs/>
        </w:rPr>
      </w:pPr>
      <w:r>
        <w:rPr>
          <w:bCs/>
        </w:rPr>
        <w:t>допущенную в заключении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 от _________№______________.</w:t>
      </w:r>
    </w:p>
    <w:p w:rsidR="008A7345" w:rsidRDefault="008A7345" w:rsidP="008A7345">
      <w:pPr>
        <w:jc w:val="both"/>
        <w:rPr>
          <w:bCs/>
          <w:sz w:val="18"/>
          <w:szCs w:val="18"/>
        </w:rPr>
      </w:pPr>
      <w:r>
        <w:rPr>
          <w:bCs/>
          <w:sz w:val="18"/>
          <w:szCs w:val="18"/>
        </w:rPr>
        <w:t xml:space="preserve">                                                                                                       </w:t>
      </w:r>
      <w:r w:rsidRPr="004F1366">
        <w:rPr>
          <w:bCs/>
          <w:sz w:val="18"/>
          <w:szCs w:val="18"/>
        </w:rPr>
        <w:t>(дата и номер решения)</w:t>
      </w:r>
    </w:p>
    <w:p w:rsidR="008A7345" w:rsidRDefault="008A7345" w:rsidP="008A7345">
      <w:pPr>
        <w:jc w:val="both"/>
        <w:rPr>
          <w:bCs/>
          <w:sz w:val="18"/>
          <w:szCs w:val="18"/>
        </w:rPr>
      </w:pPr>
    </w:p>
    <w:p w:rsidR="008A7345" w:rsidRDefault="008A7345" w:rsidP="008A7345">
      <w:pPr>
        <w:jc w:val="both"/>
        <w:rPr>
          <w:bCs/>
        </w:rPr>
      </w:pPr>
      <w:r>
        <w:rPr>
          <w:bCs/>
        </w:rPr>
        <w:t>Согласен(на) на получение информации об исправлении технической ошибки _______________</w:t>
      </w:r>
    </w:p>
    <w:p w:rsidR="008A7345" w:rsidRDefault="008A7345" w:rsidP="008A7345">
      <w:pPr>
        <w:jc w:val="both"/>
        <w:rPr>
          <w:bCs/>
        </w:rPr>
      </w:pPr>
      <w:r>
        <w:rPr>
          <w:bCs/>
        </w:rPr>
        <w:t>______________________________________________________________________________</w:t>
      </w:r>
    </w:p>
    <w:p w:rsidR="008A7345" w:rsidRDefault="008A7345" w:rsidP="008A7345">
      <w:pPr>
        <w:jc w:val="both"/>
        <w:rPr>
          <w:bCs/>
          <w:sz w:val="18"/>
          <w:szCs w:val="18"/>
        </w:rPr>
      </w:pPr>
      <w:r>
        <w:rPr>
          <w:bCs/>
          <w:sz w:val="18"/>
          <w:szCs w:val="18"/>
        </w:rPr>
        <w:t xml:space="preserve">                                        </w:t>
      </w:r>
      <w:r w:rsidRPr="00FF0164">
        <w:rPr>
          <w:bCs/>
          <w:sz w:val="18"/>
          <w:szCs w:val="18"/>
        </w:rPr>
        <w:t>(письменно, по телефону, СМС-сообщением, электронной почтой)</w:t>
      </w:r>
    </w:p>
    <w:p w:rsidR="008A7345" w:rsidRDefault="008A7345" w:rsidP="008A7345">
      <w:pPr>
        <w:jc w:val="both"/>
        <w:rPr>
          <w:bCs/>
          <w:sz w:val="18"/>
          <w:szCs w:val="18"/>
        </w:rPr>
      </w:pPr>
    </w:p>
    <w:p w:rsidR="008A7345" w:rsidRDefault="008A7345" w:rsidP="008A7345">
      <w:pPr>
        <w:jc w:val="both"/>
        <w:rPr>
          <w:bCs/>
          <w:sz w:val="18"/>
          <w:szCs w:val="18"/>
        </w:rPr>
      </w:pPr>
    </w:p>
    <w:p w:rsidR="008A7345" w:rsidRDefault="008A7345" w:rsidP="008A7345">
      <w:pPr>
        <w:jc w:val="both"/>
        <w:rPr>
          <w:bCs/>
          <w:sz w:val="18"/>
          <w:szCs w:val="18"/>
        </w:rPr>
      </w:pPr>
    </w:p>
    <w:p w:rsidR="008A7345" w:rsidRDefault="008A7345" w:rsidP="008A7345">
      <w:pPr>
        <w:jc w:val="both"/>
        <w:rPr>
          <w:bCs/>
          <w:sz w:val="18"/>
          <w:szCs w:val="18"/>
        </w:rPr>
      </w:pPr>
      <w:r>
        <w:rPr>
          <w:bCs/>
          <w:sz w:val="18"/>
          <w:szCs w:val="18"/>
        </w:rPr>
        <w:t>«_______» _____________20___г.                                                  ____________________     ______________________________</w:t>
      </w:r>
    </w:p>
    <w:p w:rsidR="008A7345" w:rsidRDefault="008A7345" w:rsidP="008A7345">
      <w:pPr>
        <w:jc w:val="both"/>
        <w:rPr>
          <w:bCs/>
          <w:sz w:val="18"/>
          <w:szCs w:val="18"/>
        </w:rPr>
      </w:pPr>
      <w:r>
        <w:rPr>
          <w:bCs/>
          <w:sz w:val="18"/>
          <w:szCs w:val="18"/>
        </w:rPr>
        <w:t xml:space="preserve">                                                                                                              (подпись заявителя)                (расшифровка подписи)</w:t>
      </w:r>
    </w:p>
    <w:p w:rsidR="008A7345" w:rsidRPr="00FF0164" w:rsidRDefault="008A7345" w:rsidP="008A7345">
      <w:pPr>
        <w:jc w:val="both"/>
        <w:rPr>
          <w:bCs/>
          <w:sz w:val="18"/>
          <w:szCs w:val="18"/>
        </w:rPr>
      </w:pPr>
    </w:p>
    <w:p w:rsidR="008A7345" w:rsidRPr="004F1366" w:rsidRDefault="008A7345" w:rsidP="008A7345">
      <w:pPr>
        <w:jc w:val="both"/>
        <w:rPr>
          <w:bCs/>
        </w:rPr>
      </w:pPr>
    </w:p>
    <w:p w:rsidR="008A7345" w:rsidRPr="004F1366" w:rsidRDefault="008A7345" w:rsidP="008A7345">
      <w:pPr>
        <w:rPr>
          <w:bCs/>
          <w:sz w:val="18"/>
          <w:szCs w:val="18"/>
        </w:rPr>
      </w:pPr>
    </w:p>
    <w:p w:rsidR="008A7345" w:rsidRDefault="008A7345" w:rsidP="008A7345">
      <w:pPr>
        <w:jc w:val="center"/>
        <w:rPr>
          <w:b/>
          <w:bCs/>
        </w:rPr>
      </w:pPr>
    </w:p>
    <w:p w:rsidR="008A7345" w:rsidRDefault="008A7345" w:rsidP="008A7345">
      <w:pPr>
        <w:jc w:val="center"/>
        <w:rPr>
          <w:b/>
          <w:bCs/>
        </w:rPr>
      </w:pPr>
    </w:p>
    <w:p w:rsidR="008A7345" w:rsidRDefault="008A7345" w:rsidP="008A7345">
      <w:pPr>
        <w:jc w:val="center"/>
        <w:rPr>
          <w:b/>
          <w:bCs/>
        </w:rPr>
      </w:pPr>
    </w:p>
    <w:p w:rsidR="008A7345" w:rsidRDefault="008A7345" w:rsidP="008A7345">
      <w:pPr>
        <w:jc w:val="center"/>
        <w:rPr>
          <w:b/>
          <w:bCs/>
        </w:rPr>
      </w:pPr>
    </w:p>
    <w:p w:rsidR="008A7345" w:rsidRDefault="008A7345" w:rsidP="008A7345">
      <w:pPr>
        <w:jc w:val="center"/>
        <w:rPr>
          <w:b/>
          <w:bCs/>
        </w:rPr>
      </w:pPr>
    </w:p>
    <w:p w:rsidR="008A7345" w:rsidRDefault="008A7345" w:rsidP="008A7345">
      <w:pPr>
        <w:rPr>
          <w:b/>
          <w:bCs/>
        </w:rPr>
      </w:pPr>
    </w:p>
    <w:p w:rsidR="008A7345" w:rsidRDefault="008A7345" w:rsidP="008A7345">
      <w:pPr>
        <w:rPr>
          <w:b/>
          <w:bCs/>
        </w:rPr>
      </w:pPr>
    </w:p>
    <w:p w:rsidR="008A7345" w:rsidRDefault="008A7345" w:rsidP="008A7345">
      <w:pPr>
        <w:jc w:val="center"/>
        <w:rPr>
          <w:b/>
          <w:bCs/>
        </w:rPr>
      </w:pPr>
    </w:p>
    <w:p w:rsidR="008A7345" w:rsidRDefault="008A7345" w:rsidP="008A7345">
      <w:pPr>
        <w:jc w:val="center"/>
        <w:rPr>
          <w:b/>
          <w:bCs/>
        </w:rPr>
      </w:pPr>
    </w:p>
    <w:p w:rsidR="008A7345" w:rsidRPr="00635F94" w:rsidRDefault="008A7345" w:rsidP="008A7345">
      <w:pPr>
        <w:pStyle w:val="af5"/>
        <w:suppressAutoHyphens/>
        <w:ind w:left="4962"/>
        <w:rPr>
          <w:spacing w:val="-6"/>
          <w:sz w:val="20"/>
          <w:szCs w:val="20"/>
        </w:rPr>
      </w:pPr>
      <w:r>
        <w:rPr>
          <w:spacing w:val="-6"/>
          <w:sz w:val="20"/>
          <w:szCs w:val="20"/>
        </w:rPr>
        <w:t>Приложение</w:t>
      </w:r>
      <w:r w:rsidRPr="00635F94">
        <w:rPr>
          <w:spacing w:val="-6"/>
          <w:sz w:val="20"/>
          <w:szCs w:val="20"/>
        </w:rPr>
        <w:t xml:space="preserve"> (справочное)</w:t>
      </w:r>
    </w:p>
    <w:p w:rsidR="008A7345" w:rsidRPr="00635F94" w:rsidRDefault="008A7345" w:rsidP="008A7345">
      <w:pPr>
        <w:suppressAutoHyphens/>
        <w:ind w:left="4961"/>
        <w:rPr>
          <w:sz w:val="20"/>
          <w:szCs w:val="20"/>
        </w:rPr>
      </w:pPr>
      <w:r w:rsidRPr="00635F94">
        <w:rPr>
          <w:sz w:val="20"/>
          <w:szCs w:val="20"/>
        </w:rPr>
        <w:t xml:space="preserve">к Административному регламенту </w:t>
      </w:r>
    </w:p>
    <w:p w:rsidR="008A7345" w:rsidRPr="00635F94" w:rsidRDefault="008A7345" w:rsidP="008A7345">
      <w:pPr>
        <w:suppressAutoHyphens/>
        <w:ind w:left="4961"/>
        <w:rPr>
          <w:sz w:val="20"/>
          <w:szCs w:val="20"/>
        </w:rPr>
      </w:pPr>
      <w:r w:rsidRPr="00635F94">
        <w:rPr>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8A7345" w:rsidRDefault="008A7345" w:rsidP="008A7345">
      <w:pPr>
        <w:jc w:val="center"/>
        <w:rPr>
          <w:b/>
          <w:bCs/>
        </w:rPr>
      </w:pPr>
    </w:p>
    <w:p w:rsidR="008A7345" w:rsidRDefault="008A7345" w:rsidP="008A7345">
      <w:pPr>
        <w:jc w:val="center"/>
        <w:rPr>
          <w:b/>
          <w:bCs/>
        </w:rPr>
      </w:pPr>
    </w:p>
    <w:p w:rsidR="008A7345" w:rsidRPr="00635F94" w:rsidRDefault="008A7345" w:rsidP="008A7345">
      <w:pPr>
        <w:pStyle w:val="ConsPlusNonformat"/>
        <w:jc w:val="center"/>
        <w:rPr>
          <w:rFonts w:ascii="Times New Roman" w:hAnsi="Times New Roman" w:cs="Times New Roman"/>
          <w:sz w:val="24"/>
          <w:szCs w:val="24"/>
        </w:rPr>
      </w:pPr>
    </w:p>
    <w:p w:rsidR="008A7345" w:rsidRPr="004A207B" w:rsidRDefault="008A7345" w:rsidP="008A7345">
      <w:pPr>
        <w:jc w:val="center"/>
        <w:rPr>
          <w:b/>
          <w:bCs/>
        </w:rPr>
      </w:pPr>
      <w:r w:rsidRPr="00635F94">
        <w:t xml:space="preserve"> </w:t>
      </w:r>
      <w:r w:rsidRPr="004A207B">
        <w:rPr>
          <w:b/>
          <w:bCs/>
        </w:rPr>
        <w:t>Реквизиты должностных лиц,</w:t>
      </w:r>
    </w:p>
    <w:p w:rsidR="008A7345" w:rsidRPr="004A207B" w:rsidRDefault="008A7345" w:rsidP="008A7345">
      <w:pPr>
        <w:jc w:val="center"/>
      </w:pPr>
      <w:r w:rsidRPr="004A207B">
        <w:rPr>
          <w:b/>
          <w:bCs/>
        </w:rPr>
        <w:t>ответственных за предоставление государственной услуги</w:t>
      </w:r>
    </w:p>
    <w:p w:rsidR="008A7345" w:rsidRPr="004A207B" w:rsidRDefault="008A7345" w:rsidP="008A7345">
      <w:pPr>
        <w:ind w:firstLine="709"/>
        <w:jc w:val="center"/>
      </w:pPr>
    </w:p>
    <w:tbl>
      <w:tblPr>
        <w:tblW w:w="10219"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85"/>
        <w:gridCol w:w="1891"/>
        <w:gridCol w:w="3543"/>
      </w:tblGrid>
      <w:tr w:rsidR="008A7345" w:rsidRPr="004A207B" w:rsidTr="00AE6257">
        <w:trPr>
          <w:tblCellSpacing w:w="0" w:type="dxa"/>
        </w:trPr>
        <w:tc>
          <w:tcPr>
            <w:tcW w:w="4785" w:type="dxa"/>
            <w:tcBorders>
              <w:top w:val="outset" w:sz="6" w:space="0" w:color="auto"/>
              <w:bottom w:val="outset" w:sz="6" w:space="0" w:color="auto"/>
              <w:right w:val="outset" w:sz="6" w:space="0" w:color="auto"/>
            </w:tcBorders>
          </w:tcPr>
          <w:p w:rsidR="008A7345" w:rsidRPr="004A207B" w:rsidRDefault="008A7345" w:rsidP="00AE6257">
            <w:pPr>
              <w:jc w:val="center"/>
            </w:pPr>
            <w:r w:rsidRPr="004A207B">
              <w:t>Ф.И.О., должность</w:t>
            </w:r>
          </w:p>
        </w:tc>
        <w:tc>
          <w:tcPr>
            <w:tcW w:w="1891" w:type="dxa"/>
            <w:tcBorders>
              <w:top w:val="outset" w:sz="6" w:space="0" w:color="auto"/>
              <w:left w:val="outset" w:sz="6" w:space="0" w:color="auto"/>
              <w:bottom w:val="outset" w:sz="6" w:space="0" w:color="auto"/>
              <w:right w:val="outset" w:sz="6" w:space="0" w:color="auto"/>
            </w:tcBorders>
          </w:tcPr>
          <w:p w:rsidR="008A7345" w:rsidRPr="004A207B" w:rsidRDefault="008A7345" w:rsidP="00AE6257">
            <w:pPr>
              <w:jc w:val="center"/>
            </w:pPr>
            <w:r w:rsidRPr="004A207B">
              <w:t>Телефон</w:t>
            </w:r>
          </w:p>
        </w:tc>
        <w:tc>
          <w:tcPr>
            <w:tcW w:w="3543" w:type="dxa"/>
            <w:tcBorders>
              <w:top w:val="outset" w:sz="6" w:space="0" w:color="auto"/>
              <w:left w:val="outset" w:sz="6" w:space="0" w:color="auto"/>
              <w:bottom w:val="outset" w:sz="6" w:space="0" w:color="auto"/>
            </w:tcBorders>
          </w:tcPr>
          <w:p w:rsidR="008A7345" w:rsidRPr="004A207B" w:rsidRDefault="008A7345" w:rsidP="00AE6257">
            <w:pPr>
              <w:jc w:val="center"/>
            </w:pPr>
            <w:r w:rsidRPr="004A207B">
              <w:t>Электронный адрес</w:t>
            </w:r>
          </w:p>
        </w:tc>
      </w:tr>
      <w:tr w:rsidR="008A7345" w:rsidRPr="004A207B" w:rsidTr="00AE6257">
        <w:trPr>
          <w:tblCellSpacing w:w="0" w:type="dxa"/>
        </w:trPr>
        <w:tc>
          <w:tcPr>
            <w:tcW w:w="4785" w:type="dxa"/>
            <w:tcBorders>
              <w:top w:val="outset" w:sz="6" w:space="0" w:color="auto"/>
              <w:bottom w:val="outset" w:sz="6" w:space="0" w:color="auto"/>
              <w:right w:val="outset" w:sz="6" w:space="0" w:color="auto"/>
            </w:tcBorders>
          </w:tcPr>
          <w:p w:rsidR="008A7345" w:rsidRDefault="008A7345" w:rsidP="00AE6257">
            <w:pPr>
              <w:jc w:val="both"/>
            </w:pPr>
            <w:r>
              <w:t>Семенычев Аркадий Борисович</w:t>
            </w:r>
          </w:p>
          <w:p w:rsidR="008A7345" w:rsidRDefault="008A7345" w:rsidP="00AE6257">
            <w:pPr>
              <w:jc w:val="both"/>
            </w:pPr>
            <w:r>
              <w:t>Руководитель Исполнительного комитета Тетюшского муниципального района</w:t>
            </w:r>
          </w:p>
          <w:p w:rsidR="008A7345" w:rsidRDefault="008A7345" w:rsidP="00AE6257">
            <w:pPr>
              <w:jc w:val="both"/>
            </w:pPr>
          </w:p>
        </w:tc>
        <w:tc>
          <w:tcPr>
            <w:tcW w:w="1891" w:type="dxa"/>
            <w:tcBorders>
              <w:top w:val="outset" w:sz="6" w:space="0" w:color="auto"/>
              <w:left w:val="outset" w:sz="6" w:space="0" w:color="auto"/>
              <w:bottom w:val="outset" w:sz="6" w:space="0" w:color="auto"/>
              <w:right w:val="outset" w:sz="6" w:space="0" w:color="auto"/>
            </w:tcBorders>
          </w:tcPr>
          <w:p w:rsidR="008A7345" w:rsidRDefault="008A7345" w:rsidP="00AE6257">
            <w:pPr>
              <w:suppressAutoHyphens/>
              <w:jc w:val="center"/>
            </w:pPr>
            <w:r>
              <w:t>8(84373)25003</w:t>
            </w:r>
          </w:p>
          <w:p w:rsidR="008A7345" w:rsidRDefault="008A7345" w:rsidP="00AE6257">
            <w:pPr>
              <w:jc w:val="center"/>
            </w:pPr>
          </w:p>
        </w:tc>
        <w:tc>
          <w:tcPr>
            <w:tcW w:w="3543" w:type="dxa"/>
            <w:tcBorders>
              <w:top w:val="outset" w:sz="6" w:space="0" w:color="auto"/>
              <w:left w:val="outset" w:sz="6" w:space="0" w:color="auto"/>
              <w:bottom w:val="outset" w:sz="6" w:space="0" w:color="auto"/>
            </w:tcBorders>
          </w:tcPr>
          <w:p w:rsidR="008A7345" w:rsidRDefault="008A7345" w:rsidP="00AE6257">
            <w:pPr>
              <w:jc w:val="center"/>
            </w:pPr>
            <w:r>
              <w:rPr>
                <w:color w:val="000000"/>
                <w:lang w:val="de-DE"/>
              </w:rPr>
              <w:t>A.Semenychev@tatar.ru</w:t>
            </w:r>
          </w:p>
        </w:tc>
      </w:tr>
      <w:tr w:rsidR="008A7345" w:rsidRPr="004A207B" w:rsidTr="00AE6257">
        <w:trPr>
          <w:tblCellSpacing w:w="0" w:type="dxa"/>
        </w:trPr>
        <w:tc>
          <w:tcPr>
            <w:tcW w:w="4785" w:type="dxa"/>
            <w:tcBorders>
              <w:top w:val="outset" w:sz="6" w:space="0" w:color="auto"/>
              <w:bottom w:val="outset" w:sz="6" w:space="0" w:color="auto"/>
              <w:right w:val="outset" w:sz="6" w:space="0" w:color="auto"/>
            </w:tcBorders>
          </w:tcPr>
          <w:p w:rsidR="008A7345" w:rsidRDefault="008A7345" w:rsidP="00AE6257">
            <w:pPr>
              <w:ind w:right="125"/>
              <w:jc w:val="both"/>
            </w:pPr>
            <w:r w:rsidRPr="005E6AEC">
              <w:t>Заместитель Руководителя Исполнительного комитета Тетюшского муниципального района</w:t>
            </w:r>
          </w:p>
          <w:p w:rsidR="008A7345" w:rsidRPr="006105E0" w:rsidRDefault="008A7345" w:rsidP="00AE6257">
            <w:pPr>
              <w:ind w:right="125"/>
              <w:jc w:val="both"/>
            </w:pPr>
          </w:p>
          <w:p w:rsidR="008A7345" w:rsidRPr="006105E0" w:rsidRDefault="008A7345" w:rsidP="00AE6257">
            <w:pPr>
              <w:ind w:right="125"/>
              <w:jc w:val="both"/>
            </w:pPr>
          </w:p>
        </w:tc>
        <w:tc>
          <w:tcPr>
            <w:tcW w:w="1891" w:type="dxa"/>
            <w:tcBorders>
              <w:top w:val="outset" w:sz="6" w:space="0" w:color="auto"/>
              <w:left w:val="outset" w:sz="6" w:space="0" w:color="auto"/>
              <w:bottom w:val="outset" w:sz="6" w:space="0" w:color="auto"/>
              <w:right w:val="outset" w:sz="6" w:space="0" w:color="auto"/>
            </w:tcBorders>
          </w:tcPr>
          <w:p w:rsidR="008A7345" w:rsidRPr="00CB29B7" w:rsidRDefault="008A7345" w:rsidP="00AE6257">
            <w:pPr>
              <w:suppressAutoHyphens/>
              <w:jc w:val="center"/>
              <w:rPr>
                <w:lang w:val="en-US"/>
              </w:rPr>
            </w:pPr>
            <w:r>
              <w:t>8(84373)2</w:t>
            </w:r>
            <w:r>
              <w:rPr>
                <w:lang w:val="en-US"/>
              </w:rPr>
              <w:t>6299</w:t>
            </w:r>
          </w:p>
          <w:p w:rsidR="008A7345" w:rsidRPr="006105E0" w:rsidRDefault="008A7345" w:rsidP="00AE6257">
            <w:pPr>
              <w:suppressAutoHyphens/>
              <w:ind w:left="65" w:right="108"/>
              <w:jc w:val="center"/>
            </w:pPr>
          </w:p>
        </w:tc>
        <w:tc>
          <w:tcPr>
            <w:tcW w:w="3543" w:type="dxa"/>
            <w:tcBorders>
              <w:top w:val="outset" w:sz="6" w:space="0" w:color="auto"/>
              <w:left w:val="outset" w:sz="6" w:space="0" w:color="auto"/>
              <w:bottom w:val="outset" w:sz="6" w:space="0" w:color="auto"/>
            </w:tcBorders>
          </w:tcPr>
          <w:p w:rsidR="008A7345" w:rsidRPr="000D25BB" w:rsidRDefault="008A7345" w:rsidP="00AE6257">
            <w:pPr>
              <w:ind w:left="125"/>
              <w:jc w:val="center"/>
              <w:rPr>
                <w:color w:val="000000"/>
                <w:lang w:val="en-US"/>
              </w:rPr>
            </w:pPr>
            <w:r>
              <w:rPr>
                <w:color w:val="000000"/>
                <w:lang w:val="en-US"/>
              </w:rPr>
              <w:t>N.Nikolaeva</w:t>
            </w:r>
            <w:r>
              <w:rPr>
                <w:color w:val="000000"/>
                <w:lang w:val="de-DE"/>
              </w:rPr>
              <w:t>@tatar.ru</w:t>
            </w:r>
          </w:p>
        </w:tc>
      </w:tr>
      <w:tr w:rsidR="008A7345" w:rsidRPr="004A207B" w:rsidTr="00AE6257">
        <w:trPr>
          <w:tblCellSpacing w:w="0" w:type="dxa"/>
        </w:trPr>
        <w:tc>
          <w:tcPr>
            <w:tcW w:w="4785" w:type="dxa"/>
            <w:tcBorders>
              <w:top w:val="outset" w:sz="6" w:space="0" w:color="auto"/>
              <w:bottom w:val="outset" w:sz="6" w:space="0" w:color="auto"/>
              <w:right w:val="outset" w:sz="6" w:space="0" w:color="auto"/>
            </w:tcBorders>
          </w:tcPr>
          <w:p w:rsidR="008A7345" w:rsidRDefault="008A7345" w:rsidP="00AE6257">
            <w:pPr>
              <w:ind w:right="125"/>
              <w:jc w:val="both"/>
            </w:pPr>
            <w:r>
              <w:t>Голод Алена Сергеевна</w:t>
            </w:r>
          </w:p>
          <w:p w:rsidR="008A7345" w:rsidRPr="006105E0" w:rsidRDefault="008A7345" w:rsidP="00AE6257">
            <w:pPr>
              <w:ind w:right="125"/>
              <w:jc w:val="both"/>
            </w:pPr>
            <w:r>
              <w:t>Заведующий сектором</w:t>
            </w:r>
            <w:r w:rsidRPr="004A207B">
              <w:t xml:space="preserve"> по опеке и попечительству при Исполнительном комитете Тетюшского муниципального района</w:t>
            </w:r>
          </w:p>
        </w:tc>
        <w:tc>
          <w:tcPr>
            <w:tcW w:w="1891" w:type="dxa"/>
            <w:tcBorders>
              <w:top w:val="outset" w:sz="6" w:space="0" w:color="auto"/>
              <w:left w:val="outset" w:sz="6" w:space="0" w:color="auto"/>
              <w:bottom w:val="outset" w:sz="6" w:space="0" w:color="auto"/>
              <w:right w:val="outset" w:sz="6" w:space="0" w:color="auto"/>
            </w:tcBorders>
          </w:tcPr>
          <w:p w:rsidR="008A7345" w:rsidRPr="006105E0" w:rsidRDefault="008A7345" w:rsidP="00AE6257">
            <w:pPr>
              <w:suppressAutoHyphens/>
              <w:ind w:left="65" w:right="108"/>
              <w:jc w:val="center"/>
            </w:pPr>
            <w:r w:rsidRPr="004A207B">
              <w:t>8(84373)25787</w:t>
            </w:r>
          </w:p>
        </w:tc>
        <w:tc>
          <w:tcPr>
            <w:tcW w:w="3543" w:type="dxa"/>
            <w:tcBorders>
              <w:top w:val="outset" w:sz="6" w:space="0" w:color="auto"/>
              <w:left w:val="outset" w:sz="6" w:space="0" w:color="auto"/>
              <w:bottom w:val="outset" w:sz="6" w:space="0" w:color="auto"/>
            </w:tcBorders>
          </w:tcPr>
          <w:p w:rsidR="008A7345" w:rsidRPr="003F1ED1" w:rsidRDefault="008A7345" w:rsidP="00AE6257">
            <w:pPr>
              <w:ind w:left="125"/>
              <w:jc w:val="center"/>
              <w:rPr>
                <w:color w:val="000000"/>
                <w:lang w:val="en-US"/>
              </w:rPr>
            </w:pPr>
            <w:r>
              <w:rPr>
                <w:color w:val="000000"/>
                <w:lang w:val="en-US"/>
              </w:rPr>
              <w:t>Alena.Golod@tatar.ru</w:t>
            </w:r>
          </w:p>
        </w:tc>
      </w:tr>
      <w:tr w:rsidR="008A7345" w:rsidRPr="004A207B" w:rsidTr="00AE6257">
        <w:trPr>
          <w:tblCellSpacing w:w="0" w:type="dxa"/>
        </w:trPr>
        <w:tc>
          <w:tcPr>
            <w:tcW w:w="4785" w:type="dxa"/>
            <w:tcBorders>
              <w:top w:val="outset" w:sz="6" w:space="0" w:color="auto"/>
              <w:bottom w:val="outset" w:sz="6" w:space="0" w:color="auto"/>
              <w:right w:val="outset" w:sz="6" w:space="0" w:color="auto"/>
            </w:tcBorders>
          </w:tcPr>
          <w:p w:rsidR="008A7345" w:rsidRPr="005E6AEC" w:rsidRDefault="008A7345" w:rsidP="00AE6257">
            <w:pPr>
              <w:jc w:val="both"/>
            </w:pPr>
            <w:r w:rsidRPr="005E6AEC">
              <w:t xml:space="preserve">Главный специалист сектора по опеке и попечительству при Исполнительном комитете Тетюшского муниципального района </w:t>
            </w:r>
          </w:p>
        </w:tc>
        <w:tc>
          <w:tcPr>
            <w:tcW w:w="1891" w:type="dxa"/>
            <w:tcBorders>
              <w:top w:val="outset" w:sz="6" w:space="0" w:color="auto"/>
              <w:left w:val="outset" w:sz="6" w:space="0" w:color="auto"/>
              <w:bottom w:val="outset" w:sz="6" w:space="0" w:color="auto"/>
              <w:right w:val="outset" w:sz="6" w:space="0" w:color="auto"/>
            </w:tcBorders>
          </w:tcPr>
          <w:p w:rsidR="008A7345" w:rsidRPr="005E6AEC" w:rsidRDefault="008A7345" w:rsidP="00AE6257">
            <w:pPr>
              <w:jc w:val="center"/>
              <w:rPr>
                <w:lang w:val="en-US"/>
              </w:rPr>
            </w:pPr>
            <w:r w:rsidRPr="005E6AEC">
              <w:t>8(84373)25787</w:t>
            </w:r>
          </w:p>
        </w:tc>
        <w:tc>
          <w:tcPr>
            <w:tcW w:w="3543" w:type="dxa"/>
            <w:tcBorders>
              <w:top w:val="outset" w:sz="6" w:space="0" w:color="auto"/>
              <w:left w:val="outset" w:sz="6" w:space="0" w:color="auto"/>
              <w:bottom w:val="outset" w:sz="6" w:space="0" w:color="auto"/>
            </w:tcBorders>
          </w:tcPr>
          <w:p w:rsidR="008A7345" w:rsidRPr="004A207B" w:rsidRDefault="008A7345" w:rsidP="00AE6257">
            <w:pPr>
              <w:jc w:val="center"/>
              <w:rPr>
                <w:lang w:val="en-US"/>
              </w:rPr>
            </w:pPr>
          </w:p>
        </w:tc>
      </w:tr>
    </w:tbl>
    <w:p w:rsidR="008A7345" w:rsidRPr="004A207B" w:rsidRDefault="008A7345" w:rsidP="008A7345">
      <w:pPr>
        <w:tabs>
          <w:tab w:val="left" w:pos="3107"/>
        </w:tabs>
        <w:suppressAutoHyphens/>
      </w:pPr>
      <w:r w:rsidRPr="004A207B">
        <w:t xml:space="preserve"> </w:t>
      </w:r>
    </w:p>
    <w:p w:rsidR="008A7345" w:rsidRPr="00635F94" w:rsidRDefault="008A7345" w:rsidP="008A7345">
      <w:pPr>
        <w:tabs>
          <w:tab w:val="left" w:pos="3107"/>
        </w:tabs>
        <w:suppressAutoHyphens/>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ind w:left="4962"/>
        <w:rPr>
          <w:spacing w:val="-6"/>
        </w:rPr>
      </w:pPr>
    </w:p>
    <w:p w:rsidR="008A7345" w:rsidRPr="00635F94" w:rsidRDefault="008A7345" w:rsidP="008A7345">
      <w:pPr>
        <w:pStyle w:val="af5"/>
        <w:suppressAutoHyphens/>
        <w:rPr>
          <w:spacing w:val="-6"/>
        </w:rPr>
      </w:pPr>
    </w:p>
    <w:p w:rsidR="008A7345" w:rsidRPr="00635F94" w:rsidRDefault="008A7345" w:rsidP="008A7345">
      <w:pPr>
        <w:pStyle w:val="af5"/>
        <w:suppressAutoHyphens/>
        <w:rPr>
          <w:spacing w:val="-6"/>
        </w:rPr>
      </w:pPr>
    </w:p>
    <w:p w:rsidR="008A7345" w:rsidRDefault="008A7345" w:rsidP="008A7345">
      <w:pPr>
        <w:pStyle w:val="af5"/>
        <w:suppressAutoHyphens/>
        <w:ind w:left="4962"/>
        <w:rPr>
          <w:spacing w:val="-6"/>
          <w:sz w:val="20"/>
          <w:szCs w:val="20"/>
        </w:rPr>
      </w:pPr>
    </w:p>
    <w:p w:rsidR="008A7345" w:rsidRDefault="008A7345" w:rsidP="008A7345">
      <w:pPr>
        <w:pStyle w:val="af5"/>
        <w:suppressAutoHyphens/>
        <w:rPr>
          <w:spacing w:val="-6"/>
          <w:sz w:val="20"/>
          <w:szCs w:val="20"/>
        </w:rPr>
      </w:pPr>
    </w:p>
    <w:p w:rsidR="008A7345" w:rsidRPr="00635F94" w:rsidRDefault="008A7345" w:rsidP="008A7345">
      <w:pPr>
        <w:pStyle w:val="af5"/>
        <w:suppressAutoHyphens/>
        <w:rPr>
          <w:spacing w:val="-6"/>
          <w:sz w:val="20"/>
          <w:szCs w:val="20"/>
        </w:rPr>
      </w:pPr>
    </w:p>
    <w:p w:rsidR="008A7345" w:rsidRPr="00635F94" w:rsidRDefault="008A7345" w:rsidP="008A7345">
      <w:pPr>
        <w:pStyle w:val="af5"/>
        <w:suppressAutoHyphens/>
        <w:ind w:left="4962"/>
        <w:rPr>
          <w:spacing w:val="-6"/>
          <w:sz w:val="20"/>
          <w:szCs w:val="20"/>
        </w:rPr>
      </w:pPr>
      <w:r w:rsidRPr="00635F94">
        <w:rPr>
          <w:spacing w:val="-6"/>
          <w:sz w:val="20"/>
          <w:szCs w:val="20"/>
        </w:rPr>
        <w:t>Приложение №</w:t>
      </w:r>
      <w:r>
        <w:rPr>
          <w:spacing w:val="-6"/>
          <w:sz w:val="20"/>
          <w:szCs w:val="20"/>
        </w:rPr>
        <w:t xml:space="preserve"> 7</w:t>
      </w:r>
    </w:p>
    <w:p w:rsidR="008A7345" w:rsidRPr="00635F94" w:rsidRDefault="008A7345" w:rsidP="008A7345">
      <w:pPr>
        <w:suppressAutoHyphens/>
        <w:ind w:left="4961"/>
        <w:rPr>
          <w:sz w:val="20"/>
          <w:szCs w:val="20"/>
        </w:rPr>
      </w:pPr>
      <w:r w:rsidRPr="00635F94">
        <w:rPr>
          <w:sz w:val="20"/>
          <w:szCs w:val="20"/>
        </w:rPr>
        <w:t xml:space="preserve">к Административному регламенту </w:t>
      </w:r>
    </w:p>
    <w:p w:rsidR="008A7345" w:rsidRPr="00635F94" w:rsidRDefault="008A7345" w:rsidP="008A7345">
      <w:pPr>
        <w:suppressAutoHyphens/>
        <w:ind w:left="4961"/>
        <w:rPr>
          <w:sz w:val="20"/>
          <w:szCs w:val="20"/>
        </w:rPr>
      </w:pPr>
      <w:r w:rsidRPr="00635F94">
        <w:rPr>
          <w:sz w:val="20"/>
          <w:szCs w:val="20"/>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8A7345" w:rsidRPr="00635F94" w:rsidRDefault="008A7345" w:rsidP="008A7345">
      <w:pPr>
        <w:suppressAutoHyphens/>
        <w:rPr>
          <w:sz w:val="20"/>
          <w:szCs w:val="20"/>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sidRPr="00635F94">
        <w:rPr>
          <w:rFonts w:ascii="Times New Roman" w:hAnsi="Times New Roman" w:cs="Times New Roman"/>
        </w:rPr>
        <w:t xml:space="preserve">Блок-схема последовательности действий по предоставлению государственной </w:t>
      </w:r>
      <w:r w:rsidRPr="00635F94">
        <w:rPr>
          <w:rFonts w:ascii="Times New Roman" w:hAnsi="Times New Roman" w:cs="Times New Roman"/>
          <w:lang w:eastAsia="zh-CN"/>
        </w:rPr>
        <w:t xml:space="preserve">услуги </w: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tabs>
          <w:tab w:val="left" w:pos="7969"/>
        </w:tabs>
        <w:rPr>
          <w:rFonts w:ascii="Times New Roman" w:hAnsi="Times New Roman" w:cs="Times New Roman"/>
          <w:lang w:eastAsia="zh-CN"/>
        </w:rPr>
      </w:pPr>
      <w:r>
        <w:rPr>
          <w:noProof/>
        </w:rPr>
        <mc:AlternateContent>
          <mc:Choice Requires="wps">
            <w:drawing>
              <wp:anchor distT="0" distB="0" distL="114300" distR="114300" simplePos="0" relativeHeight="251659776" behindDoc="0" locked="0" layoutInCell="1" allowOverlap="1">
                <wp:simplePos x="0" y="0"/>
                <wp:positionH relativeFrom="column">
                  <wp:posOffset>2241550</wp:posOffset>
                </wp:positionH>
                <wp:positionV relativeFrom="paragraph">
                  <wp:posOffset>111760</wp:posOffset>
                </wp:positionV>
                <wp:extent cx="1651635" cy="342900"/>
                <wp:effectExtent l="19050" t="19050" r="24765" b="19050"/>
                <wp:wrapNone/>
                <wp:docPr id="48"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635" cy="342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176.5pt;margin-top:8.8pt;width:130.0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" strokeweight="2.5pt">
                <v:shadow color="#868686"/>
                <v:textbox>
                  <w:txbxContent>
                    <w:p w:rsidR="008A7345" w:rsidRDefault="008A7345" w:rsidP="008A7345">
                      <w:pPr>
                        <w:jc w:val="center"/>
                      </w:pPr>
                      <w:r>
                        <w:t>Заявитель</w:t>
                      </w:r>
                    </w:p>
                  </w:txbxContent>
                </v:textbox>
              </v:rect>
            </w:pict>
          </mc:Fallback>
        </mc:AlternateContent>
      </w:r>
      <w:r w:rsidRPr="00635F94">
        <w:rPr>
          <w:rFonts w:ascii="Times New Roman" w:hAnsi="Times New Roman" w:cs="Times New Roman"/>
          <w:lang w:eastAsia="zh-CN"/>
        </w:rPr>
        <w:tab/>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61824" behindDoc="0" locked="0" layoutInCell="1" allowOverlap="1">
                <wp:simplePos x="0" y="0"/>
                <wp:positionH relativeFrom="column">
                  <wp:posOffset>3114040</wp:posOffset>
                </wp:positionH>
                <wp:positionV relativeFrom="paragraph">
                  <wp:posOffset>104140</wp:posOffset>
                </wp:positionV>
                <wp:extent cx="10795" cy="436245"/>
                <wp:effectExtent l="95250" t="19050" r="65405" b="40005"/>
                <wp:wrapNone/>
                <wp:docPr id="47"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362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45.2pt;margin-top:8.2pt;width:.85pt;height:3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60800" behindDoc="0" locked="0" layoutInCell="1" allowOverlap="1">
                <wp:simplePos x="0" y="0"/>
                <wp:positionH relativeFrom="column">
                  <wp:posOffset>2241550</wp:posOffset>
                </wp:positionH>
                <wp:positionV relativeFrom="paragraph">
                  <wp:posOffset>14605</wp:posOffset>
                </wp:positionV>
                <wp:extent cx="1724660" cy="716915"/>
                <wp:effectExtent l="19050" t="19050" r="27940" b="26035"/>
                <wp:wrapNone/>
                <wp:docPr id="46"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716915"/>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t>Консультация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2" o:spid="_x0000_s1027" style="position:absolute;left:0;text-align:left;margin-left:176.5pt;margin-top:1.15pt;width:135.8pt;height:5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" strokeweight="2.5pt">
                <v:shadow color="#868686"/>
                <v:textbox>
                  <w:txbxContent>
                    <w:p w:rsidR="008A7345" w:rsidRDefault="008A7345" w:rsidP="008A7345">
                      <w:pPr>
                        <w:jc w:val="center"/>
                      </w:pPr>
                      <w:r>
                        <w:t>Консультация заявителя</w:t>
                      </w:r>
                    </w:p>
                  </w:txbxContent>
                </v:textbox>
              </v:oval>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63872" behindDoc="0" locked="0" layoutInCell="1" allowOverlap="1">
                <wp:simplePos x="0" y="0"/>
                <wp:positionH relativeFrom="column">
                  <wp:posOffset>3114040</wp:posOffset>
                </wp:positionH>
                <wp:positionV relativeFrom="paragraph">
                  <wp:posOffset>30480</wp:posOffset>
                </wp:positionV>
                <wp:extent cx="10795" cy="197485"/>
                <wp:effectExtent l="95250" t="19050" r="65405" b="50165"/>
                <wp:wrapNone/>
                <wp:docPr id="45"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974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45.2pt;margin-top:2.4pt;width:.85pt;height:15.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62848" behindDoc="0" locked="0" layoutInCell="1" allowOverlap="1">
                <wp:simplePos x="0" y="0"/>
                <wp:positionH relativeFrom="column">
                  <wp:posOffset>828040</wp:posOffset>
                </wp:positionH>
                <wp:positionV relativeFrom="paragraph">
                  <wp:posOffset>52705</wp:posOffset>
                </wp:positionV>
                <wp:extent cx="4748530" cy="394970"/>
                <wp:effectExtent l="19050" t="19050" r="13970" b="24130"/>
                <wp:wrapNone/>
                <wp:docPr id="44"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8530" cy="39497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rsidRPr="002E6EFE">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28" style="position:absolute;left:0;text-align:left;margin-left:65.2pt;margin-top:4.15pt;width:373.9pt;height:3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" strokeweight="2.5pt">
                <v:shadow color="#868686"/>
                <v:textbox>
                  <w:txbxContent>
                    <w:p w:rsidR="008A7345" w:rsidRDefault="008A7345" w:rsidP="008A7345">
                      <w:pPr>
                        <w:jc w:val="center"/>
                      </w:pPr>
                      <w:r w:rsidRPr="002E6EFE">
                        <w:t>прием заявителя, прием документов</w:t>
                      </w:r>
                    </w:p>
                  </w:txbxContent>
                </v:textbox>
              </v:roundrect>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67968" behindDoc="0" locked="0" layoutInCell="1" allowOverlap="1">
                <wp:simplePos x="0" y="0"/>
                <wp:positionH relativeFrom="column">
                  <wp:posOffset>4350385</wp:posOffset>
                </wp:positionH>
                <wp:positionV relativeFrom="paragraph">
                  <wp:posOffset>97155</wp:posOffset>
                </wp:positionV>
                <wp:extent cx="10795" cy="311785"/>
                <wp:effectExtent l="95250" t="19050" r="65405" b="50165"/>
                <wp:wrapNone/>
                <wp:docPr id="43"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117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42.55pt;margin-top:7.65pt;width:.85pt;height:2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" strokeweight="2.5pt">
                <v:stroke endarrow="block"/>
                <v:shadow color="#868686"/>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1773555</wp:posOffset>
                </wp:positionH>
                <wp:positionV relativeFrom="paragraph">
                  <wp:posOffset>97155</wp:posOffset>
                </wp:positionV>
                <wp:extent cx="10795" cy="311785"/>
                <wp:effectExtent l="95250" t="19050" r="65405" b="50165"/>
                <wp:wrapNone/>
                <wp:docPr id="42"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117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139.65pt;margin-top:7.65pt;width:.85pt;height:2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65920" behindDoc="0" locked="0" layoutInCell="1" allowOverlap="1">
                <wp:simplePos x="0" y="0"/>
                <wp:positionH relativeFrom="column">
                  <wp:posOffset>2937510</wp:posOffset>
                </wp:positionH>
                <wp:positionV relativeFrom="paragraph">
                  <wp:posOffset>58420</wp:posOffset>
                </wp:positionV>
                <wp:extent cx="3584575" cy="561340"/>
                <wp:effectExtent l="19050" t="19050" r="15875" b="10160"/>
                <wp:wrapNone/>
                <wp:docPr id="4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5613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t xml:space="preserve">Отсутствие оснований для отказа в приеме </w:t>
                            </w:r>
                          </w:p>
                          <w:p w:rsidR="008A7345" w:rsidRDefault="008A7345" w:rsidP="008A7345">
                            <w:pPr>
                              <w:jc w:val="center"/>
                            </w:pPr>
                            <w:r>
                              <w:t>док</w:t>
                            </w:r>
                            <w:r>
                              <w:t>у</w:t>
                            </w:r>
                            <w:r>
                              <w:t>ментов, регистрирует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9" style="position:absolute;left:0;text-align:left;margin-left:231.3pt;margin-top:4.6pt;width:282.25pt;height:4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" strokeweight="2.5pt">
                <v:shadow color="#868686"/>
                <v:textbox>
                  <w:txbxContent>
                    <w:p w:rsidR="008A7345" w:rsidRDefault="008A7345" w:rsidP="008A7345">
                      <w:pPr>
                        <w:jc w:val="center"/>
                      </w:pPr>
                      <w:r>
                        <w:t xml:space="preserve">Отсутствие оснований для отказа в приеме </w:t>
                      </w:r>
                    </w:p>
                    <w:p w:rsidR="008A7345" w:rsidRDefault="008A7345" w:rsidP="008A7345">
                      <w:pPr>
                        <w:jc w:val="center"/>
                      </w:pPr>
                      <w:r>
                        <w:t>док</w:t>
                      </w:r>
                      <w:r>
                        <w:t>у</w:t>
                      </w:r>
                      <w:r>
                        <w:t>ментов, регистрирует заявление</w:t>
                      </w:r>
                    </w:p>
                  </w:txbxContent>
                </v:textbox>
              </v:rect>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-356235</wp:posOffset>
                </wp:positionH>
                <wp:positionV relativeFrom="paragraph">
                  <wp:posOffset>58420</wp:posOffset>
                </wp:positionV>
                <wp:extent cx="2826385" cy="561340"/>
                <wp:effectExtent l="19050" t="19050" r="12065" b="10160"/>
                <wp:wrapNone/>
                <wp:docPr id="40"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385" cy="5613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0" style="position:absolute;left:0;text-align:left;margin-left:-28.05pt;margin-top:4.6pt;width:222.55pt;height:4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" strokeweight="2.5pt">
                <v:shadow color="#868686"/>
                <v:textbox>
                  <w:txbxContent>
                    <w:p w:rsidR="008A7345" w:rsidRDefault="008A7345" w:rsidP="008A7345">
                      <w:pPr>
                        <w:jc w:val="center"/>
                      </w:pPr>
                      <w:r>
                        <w:t>Выявление оснований для отказа в приеме документов</w:t>
                      </w:r>
                    </w:p>
                  </w:txbxContent>
                </v:textbox>
              </v:rect>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299" distR="114299" simplePos="0" relativeHeight="251672064" behindDoc="0" locked="0" layoutInCell="1" allowOverlap="1">
                <wp:simplePos x="0" y="0"/>
                <wp:positionH relativeFrom="column">
                  <wp:posOffset>3966209</wp:posOffset>
                </wp:positionH>
                <wp:positionV relativeFrom="paragraph">
                  <wp:posOffset>93980</wp:posOffset>
                </wp:positionV>
                <wp:extent cx="0" cy="228600"/>
                <wp:effectExtent l="95250" t="0" r="57150" b="38100"/>
                <wp:wrapNone/>
                <wp:docPr id="39"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12.3pt;margin-top:7.4pt;width:0;height:18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" strokeweight="2.5pt">
                <v:stroke endarrow="block"/>
                <v:shadow color="#868686"/>
              </v:shape>
            </w:pict>
          </mc:Fallback>
        </mc:AlternateContent>
      </w:r>
      <w:r>
        <w:rPr>
          <w:noProof/>
        </w:rPr>
        <mc:AlternateContent>
          <mc:Choice Requires="wps">
            <w:drawing>
              <wp:anchor distT="0" distB="0" distL="114299" distR="114299" simplePos="0" relativeHeight="251670016" behindDoc="0" locked="0" layoutInCell="1" allowOverlap="1">
                <wp:simplePos x="0" y="0"/>
                <wp:positionH relativeFrom="column">
                  <wp:posOffset>153034</wp:posOffset>
                </wp:positionH>
                <wp:positionV relativeFrom="paragraph">
                  <wp:posOffset>93980</wp:posOffset>
                </wp:positionV>
                <wp:extent cx="0" cy="228600"/>
                <wp:effectExtent l="95250" t="0" r="57150" b="38100"/>
                <wp:wrapNone/>
                <wp:docPr id="38"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2.05pt;margin-top:7.4pt;width:0;height:18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71040" behindDoc="0" locked="0" layoutInCell="1" allowOverlap="1">
                <wp:simplePos x="0" y="0"/>
                <wp:positionH relativeFrom="column">
                  <wp:posOffset>1191895</wp:posOffset>
                </wp:positionH>
                <wp:positionV relativeFrom="paragraph">
                  <wp:posOffset>147320</wp:posOffset>
                </wp:positionV>
                <wp:extent cx="5434330" cy="280035"/>
                <wp:effectExtent l="19050" t="19050" r="13970" b="24765"/>
                <wp:wrapNone/>
                <wp:docPr id="37"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28003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t>Рассматривает представленные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1" style="position:absolute;left:0;text-align:left;margin-left:93.85pt;margin-top:11.6pt;width:427.9pt;height:22.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" strokeweight="2.5pt">
                <v:shadow color="#868686"/>
                <v:textbox>
                  <w:txbxContent>
                    <w:p w:rsidR="008A7345" w:rsidRDefault="008A7345" w:rsidP="008A7345">
                      <w:pPr>
                        <w:jc w:val="center"/>
                      </w:pPr>
                      <w:r>
                        <w:t>Рассматривает представленные документы</w:t>
                      </w:r>
                    </w:p>
                  </w:txbxContent>
                </v:textbox>
              </v:rect>
            </w:pict>
          </mc:Fallback>
        </mc:AlternateContent>
      </w:r>
      <w:r>
        <w:rPr>
          <w:noProof/>
        </w:rPr>
        <mc:AlternateContent>
          <mc:Choice Requires="wps">
            <w:drawing>
              <wp:anchor distT="0" distB="0" distL="114300" distR="114300" simplePos="0" relativeHeight="251668992" behindDoc="0" locked="0" layoutInCell="1" allowOverlap="1">
                <wp:simplePos x="0" y="0"/>
                <wp:positionH relativeFrom="column">
                  <wp:posOffset>-574675</wp:posOffset>
                </wp:positionH>
                <wp:positionV relativeFrom="paragraph">
                  <wp:posOffset>147320</wp:posOffset>
                </wp:positionV>
                <wp:extent cx="1174115" cy="3460115"/>
                <wp:effectExtent l="19050" t="19050" r="26035" b="26035"/>
                <wp:wrapNone/>
                <wp:docPr id="36"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3460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rsidRPr="00D86FA7">
                              <w:t>специалист органа опеки и попечител</w:t>
                            </w:r>
                            <w:r w:rsidRPr="00D86FA7">
                              <w:t>ь</w:t>
                            </w:r>
                            <w:r w:rsidRPr="00D86FA7">
                              <w:t>ства лично ув</w:t>
                            </w:r>
                            <w:r w:rsidRPr="00D86FA7">
                              <w:t>е</w:t>
                            </w:r>
                            <w:r w:rsidRPr="00D86FA7">
                              <w:t>домляет его о наличии пр</w:t>
                            </w:r>
                            <w:r w:rsidRPr="00D86FA7">
                              <w:t>е</w:t>
                            </w:r>
                            <w:r w:rsidRPr="00D86FA7">
                              <w:t>пятствий для регистр</w:t>
                            </w:r>
                            <w:r w:rsidRPr="00D86FA7">
                              <w:t>а</w:t>
                            </w:r>
                            <w:r w:rsidRPr="00D86FA7">
                              <w:t>ции заявления и возвращает ему докуме</w:t>
                            </w:r>
                            <w:r w:rsidRPr="00D86FA7">
                              <w:t>н</w:t>
                            </w:r>
                            <w:r>
                              <w:t>ты с</w:t>
                            </w:r>
                            <w:r w:rsidRPr="00D86FA7">
                              <w:t xml:space="preserve"> объясн</w:t>
                            </w:r>
                            <w:r w:rsidRPr="00D86FA7">
                              <w:t>е</w:t>
                            </w:r>
                            <w:r w:rsidRPr="00D86FA7">
                              <w:t>нием соде</w:t>
                            </w:r>
                            <w:r w:rsidRPr="00D86FA7">
                              <w:t>р</w:t>
                            </w:r>
                            <w:r w:rsidRPr="00D86FA7">
                              <w:t>жания выя</w:t>
                            </w:r>
                            <w:r w:rsidRPr="00D86FA7">
                              <w:t>в</w:t>
                            </w:r>
                            <w:r w:rsidRPr="00D86FA7">
                              <w:t>ленных осн</w:t>
                            </w:r>
                            <w:r w:rsidRPr="00D86FA7">
                              <w:t>о</w:t>
                            </w:r>
                            <w:r w:rsidRPr="00D86FA7">
                              <w:t>ваний для о</w:t>
                            </w:r>
                            <w:r w:rsidRPr="00D86FA7">
                              <w:t>т</w:t>
                            </w:r>
                            <w:r w:rsidRPr="00D86FA7">
                              <w:t>каза в приеме док</w:t>
                            </w:r>
                            <w:r w:rsidRPr="00D86FA7">
                              <w:t>у</w:t>
                            </w:r>
                            <w:r w:rsidRPr="00D86FA7">
                              <w:t>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2" style="position:absolute;left:0;text-align:left;margin-left:-45.25pt;margin-top:11.6pt;width:92.45pt;height:272.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" strokeweight="2.5pt">
                <v:shadow color="#868686"/>
                <v:textbox>
                  <w:txbxContent>
                    <w:p w:rsidR="008A7345" w:rsidRDefault="008A7345" w:rsidP="008A7345">
                      <w:pPr>
                        <w:jc w:val="center"/>
                      </w:pPr>
                      <w:r w:rsidRPr="00D86FA7">
                        <w:t>специалист органа опеки и попечител</w:t>
                      </w:r>
                      <w:r w:rsidRPr="00D86FA7">
                        <w:t>ь</w:t>
                      </w:r>
                      <w:r w:rsidRPr="00D86FA7">
                        <w:t>ства лично ув</w:t>
                      </w:r>
                      <w:r w:rsidRPr="00D86FA7">
                        <w:t>е</w:t>
                      </w:r>
                      <w:r w:rsidRPr="00D86FA7">
                        <w:t>домляет его о наличии пр</w:t>
                      </w:r>
                      <w:r w:rsidRPr="00D86FA7">
                        <w:t>е</w:t>
                      </w:r>
                      <w:r w:rsidRPr="00D86FA7">
                        <w:t>пятствий для регистр</w:t>
                      </w:r>
                      <w:r w:rsidRPr="00D86FA7">
                        <w:t>а</w:t>
                      </w:r>
                      <w:r w:rsidRPr="00D86FA7">
                        <w:t>ции заявления и возвращает ему докуме</w:t>
                      </w:r>
                      <w:r w:rsidRPr="00D86FA7">
                        <w:t>н</w:t>
                      </w:r>
                      <w:r>
                        <w:t>ты с</w:t>
                      </w:r>
                      <w:r w:rsidRPr="00D86FA7">
                        <w:t xml:space="preserve"> объясн</w:t>
                      </w:r>
                      <w:r w:rsidRPr="00D86FA7">
                        <w:t>е</w:t>
                      </w:r>
                      <w:r w:rsidRPr="00D86FA7">
                        <w:t>нием соде</w:t>
                      </w:r>
                      <w:r w:rsidRPr="00D86FA7">
                        <w:t>р</w:t>
                      </w:r>
                      <w:r w:rsidRPr="00D86FA7">
                        <w:t>жания выя</w:t>
                      </w:r>
                      <w:r w:rsidRPr="00D86FA7">
                        <w:t>в</w:t>
                      </w:r>
                      <w:r w:rsidRPr="00D86FA7">
                        <w:t>ленных осн</w:t>
                      </w:r>
                      <w:r w:rsidRPr="00D86FA7">
                        <w:t>о</w:t>
                      </w:r>
                      <w:r w:rsidRPr="00D86FA7">
                        <w:t>ваний для о</w:t>
                      </w:r>
                      <w:r w:rsidRPr="00D86FA7">
                        <w:t>т</w:t>
                      </w:r>
                      <w:r w:rsidRPr="00D86FA7">
                        <w:t>каза в приеме док</w:t>
                      </w:r>
                      <w:r w:rsidRPr="00D86FA7">
                        <w:t>у</w:t>
                      </w:r>
                      <w:r w:rsidRPr="00D86FA7">
                        <w:t>ментов</w:t>
                      </w:r>
                    </w:p>
                  </w:txbxContent>
                </v:textbox>
              </v:rect>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75136" behindDoc="0" locked="0" layoutInCell="1" allowOverlap="1">
                <wp:simplePos x="0" y="0"/>
                <wp:positionH relativeFrom="column">
                  <wp:posOffset>1524000</wp:posOffset>
                </wp:positionH>
                <wp:positionV relativeFrom="paragraph">
                  <wp:posOffset>76835</wp:posOffset>
                </wp:positionV>
                <wp:extent cx="10795" cy="1090930"/>
                <wp:effectExtent l="95250" t="19050" r="65405" b="52070"/>
                <wp:wrapNone/>
                <wp:docPr id="35"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09093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20pt;margin-top:6.05pt;width:.85pt;height:85.9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" strokeweight="2.5pt">
                <v:stroke endarrow="block"/>
                <v:shadow color="#868686"/>
              </v:shape>
            </w:pict>
          </mc:Fallback>
        </mc:AlternateContent>
      </w:r>
      <w:r>
        <w:rPr>
          <w:noProof/>
        </w:rPr>
        <mc:AlternateContent>
          <mc:Choice Requires="wps">
            <w:drawing>
              <wp:anchor distT="0" distB="0" distL="114299" distR="114299" simplePos="0" relativeHeight="251683328" behindDoc="0" locked="0" layoutInCell="1" allowOverlap="1">
                <wp:simplePos x="0" y="0"/>
                <wp:positionH relativeFrom="column">
                  <wp:posOffset>4578984</wp:posOffset>
                </wp:positionH>
                <wp:positionV relativeFrom="paragraph">
                  <wp:posOffset>76835</wp:posOffset>
                </wp:positionV>
                <wp:extent cx="0" cy="218440"/>
                <wp:effectExtent l="95250" t="0" r="57150" b="48260"/>
                <wp:wrapNone/>
                <wp:docPr id="34"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60.55pt;margin-top:6.05pt;width:0;height:17.2pt;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74112" behindDoc="0" locked="0" layoutInCell="1" allowOverlap="1">
                <wp:simplePos x="0" y="0"/>
                <wp:positionH relativeFrom="column">
                  <wp:posOffset>1846580</wp:posOffset>
                </wp:positionH>
                <wp:positionV relativeFrom="paragraph">
                  <wp:posOffset>120015</wp:posOffset>
                </wp:positionV>
                <wp:extent cx="4779645" cy="845820"/>
                <wp:effectExtent l="19050" t="19050" r="20955" b="11430"/>
                <wp:wrapNone/>
                <wp:docPr id="3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645" cy="8458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r>
                              <w:t>При отсутствии оснований для отказа, специалист осуществляет в</w:t>
                            </w:r>
                            <w:r>
                              <w:t>ы</w:t>
                            </w:r>
                            <w:r>
                              <w:t>ход по месту жительства заявителя и составляет АКТ ЖБУ, делает необходимые запросы в рамках межведомственного взаимодействия, готовит пр</w:t>
                            </w:r>
                            <w:r>
                              <w:t>о</w:t>
                            </w:r>
                            <w:r>
                              <w:t>ект заключения.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3" style="position:absolute;left:0;text-align:left;margin-left:145.4pt;margin-top:9.45pt;width:376.35pt;height:66.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" strokeweight="2.5pt">
                <v:shadow color="#868686"/>
                <v:textbox>
                  <w:txbxContent>
                    <w:p w:rsidR="008A7345" w:rsidRDefault="008A7345" w:rsidP="008A7345">
                      <w:r>
                        <w:t>При отсутствии оснований для отказа, специалист осуществляет в</w:t>
                      </w:r>
                      <w:r>
                        <w:t>ы</w:t>
                      </w:r>
                      <w:r>
                        <w:t>ход по месту жительства заявителя и составляет АКТ ЖБУ, делает необходимые запросы в рамках межведомственного взаимодействия, готовит пр</w:t>
                      </w:r>
                      <w:r>
                        <w:t>о</w:t>
                      </w:r>
                      <w:r>
                        <w:t>ект заключения.</w:t>
                      </w:r>
                    </w:p>
                  </w:txbxContent>
                </v:textbox>
              </v:rect>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78208" behindDoc="0" locked="0" layoutInCell="1" allowOverlap="1">
                <wp:simplePos x="0" y="0"/>
                <wp:positionH relativeFrom="column">
                  <wp:posOffset>4350385</wp:posOffset>
                </wp:positionH>
                <wp:positionV relativeFrom="paragraph">
                  <wp:posOffset>89535</wp:posOffset>
                </wp:positionV>
                <wp:extent cx="11430" cy="349250"/>
                <wp:effectExtent l="95250" t="19050" r="64770" b="50800"/>
                <wp:wrapNone/>
                <wp:docPr id="32"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492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42.55pt;margin-top:7.05pt;width:.9pt;height: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73088" behindDoc="0" locked="0" layoutInCell="1" allowOverlap="1">
                <wp:simplePos x="0" y="0"/>
                <wp:positionH relativeFrom="column">
                  <wp:posOffset>972820</wp:posOffset>
                </wp:positionH>
                <wp:positionV relativeFrom="paragraph">
                  <wp:posOffset>86995</wp:posOffset>
                </wp:positionV>
                <wp:extent cx="1402715" cy="893445"/>
                <wp:effectExtent l="19050" t="19050" r="26035" b="20955"/>
                <wp:wrapNone/>
                <wp:docPr id="31"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8934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r>
                              <w:t>При наличии оснований для отк</w:t>
                            </w:r>
                            <w:r>
                              <w:t>а</w:t>
                            </w:r>
                            <w:r>
                              <w:t>за готовит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4" style="position:absolute;left:0;text-align:left;margin-left:76.6pt;margin-top:6.85pt;width:110.45pt;height:70.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" strokeweight="2.5pt">
                <v:shadow color="#868686"/>
                <v:textbox>
                  <w:txbxContent>
                    <w:p w:rsidR="008A7345" w:rsidRDefault="008A7345" w:rsidP="008A7345">
                      <w:r>
                        <w:t>При наличии оснований для отк</w:t>
                      </w:r>
                      <w:r>
                        <w:t>а</w:t>
                      </w:r>
                      <w:r>
                        <w:t>за готовит письмо об отказе</w:t>
                      </w:r>
                    </w:p>
                  </w:txbxContent>
                </v:textbox>
              </v:rect>
            </w:pict>
          </mc:Fallback>
        </mc:AlternateContent>
      </w: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76160" behindDoc="0" locked="0" layoutInCell="1" allowOverlap="1">
                <wp:simplePos x="0" y="0"/>
                <wp:positionH relativeFrom="column">
                  <wp:posOffset>2854325</wp:posOffset>
                </wp:positionH>
                <wp:positionV relativeFrom="paragraph">
                  <wp:posOffset>88265</wp:posOffset>
                </wp:positionV>
                <wp:extent cx="3605530" cy="550545"/>
                <wp:effectExtent l="19050" t="19050" r="13970" b="20955"/>
                <wp:wrapNone/>
                <wp:docPr id="30"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5530" cy="55054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t>Руководитель Исполкома по</w:t>
                            </w:r>
                            <w:r>
                              <w:t>д</w:t>
                            </w:r>
                            <w:r>
                              <w:t>писывает заключение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 o:spid="_x0000_s1035" style="position:absolute;left:0;text-align:left;margin-left:224.75pt;margin-top:6.95pt;width:283.9pt;height:43.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" strokeweight="2.5pt">
                <v:shadow color="#868686"/>
                <v:textbox>
                  <w:txbxContent>
                    <w:p w:rsidR="008A7345" w:rsidRDefault="008A7345" w:rsidP="008A7345">
                      <w:pPr>
                        <w:jc w:val="center"/>
                      </w:pPr>
                      <w:r>
                        <w:t>Руководитель Исполкома по</w:t>
                      </w:r>
                      <w:r>
                        <w:t>д</w:t>
                      </w:r>
                      <w:r>
                        <w:t>писывает заключение или письмо об отказе</w:t>
                      </w:r>
                    </w:p>
                  </w:txbxContent>
                </v:textbox>
              </v:roundrect>
            </w:pict>
          </mc:Fallback>
        </mc:AlternateContent>
      </w: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4294967295" distB="4294967295" distL="114300" distR="114300" simplePos="0" relativeHeight="251677184" behindDoc="0" locked="0" layoutInCell="1" allowOverlap="1">
                <wp:simplePos x="0" y="0"/>
                <wp:positionH relativeFrom="column">
                  <wp:posOffset>2375535</wp:posOffset>
                </wp:positionH>
                <wp:positionV relativeFrom="paragraph">
                  <wp:posOffset>131444</wp:posOffset>
                </wp:positionV>
                <wp:extent cx="478790" cy="0"/>
                <wp:effectExtent l="0" t="95250" r="0" b="95250"/>
                <wp:wrapNone/>
                <wp:docPr id="29"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87.05pt;margin-top:10.35pt;width:37.7pt;height:0;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299" distR="114299" simplePos="0" relativeHeight="251682304" behindDoc="0" locked="0" layoutInCell="1" allowOverlap="1">
                <wp:simplePos x="0" y="0"/>
                <wp:positionH relativeFrom="column">
                  <wp:posOffset>5410834</wp:posOffset>
                </wp:positionH>
                <wp:positionV relativeFrom="paragraph">
                  <wp:posOffset>113665</wp:posOffset>
                </wp:positionV>
                <wp:extent cx="0" cy="218440"/>
                <wp:effectExtent l="95250" t="0" r="57150" b="48260"/>
                <wp:wrapNone/>
                <wp:docPr id="28"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426.05pt;margin-top:8.95pt;width:0;height:17.2pt;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" strokeweight="2.5pt">
                <v:stroke endarrow="block"/>
                <v:shadow color="#868686"/>
              </v:shape>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3342640</wp:posOffset>
                </wp:positionH>
                <wp:positionV relativeFrom="paragraph">
                  <wp:posOffset>113665</wp:posOffset>
                </wp:positionV>
                <wp:extent cx="10795" cy="415925"/>
                <wp:effectExtent l="95250" t="19050" r="103505" b="41275"/>
                <wp:wrapNone/>
                <wp:docPr id="27"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4159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63.2pt;margin-top:8.95pt;width:.85pt;height:32.7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" strokeweight="2.5pt">
                <v:stroke endarrow="block"/>
                <v:shadow color="#868686"/>
              </v:shape>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81280" behindDoc="0" locked="0" layoutInCell="1" allowOverlap="1">
                <wp:simplePos x="0" y="0"/>
                <wp:positionH relativeFrom="column">
                  <wp:posOffset>4818380</wp:posOffset>
                </wp:positionH>
                <wp:positionV relativeFrom="paragraph">
                  <wp:posOffset>33655</wp:posOffset>
                </wp:positionV>
                <wp:extent cx="1703705" cy="1184275"/>
                <wp:effectExtent l="19050" t="19050" r="10795" b="15875"/>
                <wp:wrapNone/>
                <wp:docPr id="26"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705" cy="11842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r>
                              <w:t>На основании закл</w:t>
                            </w:r>
                            <w:r>
                              <w:t>ю</w:t>
                            </w:r>
                            <w:r>
                              <w:t>чения, специалист ставит заявителя на учет и передает его данные в РБ «УС</w:t>
                            </w:r>
                            <w:r>
                              <w:t>Ы</w:t>
                            </w:r>
                            <w:r>
                              <w:t>НОВИТЕЛЬ»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6" style="position:absolute;left:0;text-align:left;margin-left:379.4pt;margin-top:2.65pt;width:134.15pt;height:9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" strokeweight="2.5pt">
                <v:shadow color="#868686"/>
                <v:textbox>
                  <w:txbxContent>
                    <w:p w:rsidR="008A7345" w:rsidRDefault="008A7345" w:rsidP="008A7345">
                      <w:r>
                        <w:t>На основании закл</w:t>
                      </w:r>
                      <w:r>
                        <w:t>ю</w:t>
                      </w:r>
                      <w:r>
                        <w:t>чения, специалист ставит заявителя на учет и передает его данные в РБ «УС</w:t>
                      </w:r>
                      <w:r>
                        <w:t>Ы</w:t>
                      </w:r>
                      <w:r>
                        <w:t>НОВИТЕЛЬ»</w:t>
                      </w:r>
                    </w:p>
                  </w:txbxContent>
                </v:textbox>
              </v:rect>
            </w:pict>
          </mc:Fallback>
        </mc:AlternateContent>
      </w:r>
    </w:p>
    <w:p w:rsidR="008A7345" w:rsidRPr="00635F94" w:rsidRDefault="008A7345" w:rsidP="008A7345">
      <w:pPr>
        <w:pStyle w:val="ConsPlusNonformat"/>
        <w:jc w:val="center"/>
        <w:rPr>
          <w:rFonts w:ascii="Times New Roman" w:hAnsi="Times New Roman" w:cs="Times New Roman"/>
          <w:lang w:eastAsia="zh-CN"/>
        </w:rPr>
      </w:pPr>
      <w:r>
        <w:rPr>
          <w:noProof/>
        </w:rPr>
        <mc:AlternateContent>
          <mc:Choice Requires="wps">
            <w:drawing>
              <wp:anchor distT="0" distB="0" distL="114300" distR="114300" simplePos="0" relativeHeight="251679232" behindDoc="0" locked="0" layoutInCell="1" allowOverlap="1">
                <wp:simplePos x="0" y="0"/>
                <wp:positionH relativeFrom="column">
                  <wp:posOffset>1534795</wp:posOffset>
                </wp:positionH>
                <wp:positionV relativeFrom="paragraph">
                  <wp:posOffset>3810</wp:posOffset>
                </wp:positionV>
                <wp:extent cx="3044190" cy="623570"/>
                <wp:effectExtent l="19050" t="19050" r="22860" b="24130"/>
                <wp:wrapNone/>
                <wp:docPr id="2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4190" cy="6235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A7345" w:rsidRDefault="008A7345" w:rsidP="008A7345">
                            <w:pPr>
                              <w:jc w:val="center"/>
                            </w:pPr>
                            <w:r>
                              <w:t>Выдача заявителю заключения о возмо</w:t>
                            </w:r>
                            <w:r>
                              <w:t>ж</w:t>
                            </w:r>
                            <w:r>
                              <w:t>ности быть усыновителем или письма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7" style="position:absolute;left:0;text-align:left;margin-left:120.85pt;margin-top:.3pt;width:239.7pt;height:49.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" strokeweight="2.5pt">
                <v:shadow color="#868686"/>
                <v:textbox>
                  <w:txbxContent>
                    <w:p w:rsidR="008A7345" w:rsidRDefault="008A7345" w:rsidP="008A7345">
                      <w:pPr>
                        <w:jc w:val="center"/>
                      </w:pPr>
                      <w:r>
                        <w:t>Выдача заявителю заключения о возмо</w:t>
                      </w:r>
                      <w:r>
                        <w:t>ж</w:t>
                      </w:r>
                      <w:r>
                        <w:t>ности быть усыновителем или письма об отказе</w:t>
                      </w:r>
                    </w:p>
                  </w:txbxContent>
                </v:textbox>
              </v:rect>
            </w:pict>
          </mc:Fallback>
        </mc:AlternateContent>
      </w: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lang w:eastAsia="zh-CN"/>
        </w:rPr>
      </w:pPr>
    </w:p>
    <w:p w:rsidR="008A7345" w:rsidRPr="00635F94" w:rsidRDefault="008A7345" w:rsidP="008A7345">
      <w:pPr>
        <w:pStyle w:val="ConsPlusNonformat"/>
        <w:jc w:val="center"/>
        <w:rPr>
          <w:rFonts w:ascii="Times New Roman" w:hAnsi="Times New Roman" w:cs="Times New Roman"/>
        </w:rPr>
      </w:pPr>
    </w:p>
    <w:p w:rsidR="008A7345" w:rsidRPr="00635F94" w:rsidRDefault="008A7345" w:rsidP="008A7345">
      <w:pPr>
        <w:suppressAutoHyphens/>
        <w:rPr>
          <w:sz w:val="20"/>
          <w:szCs w:val="20"/>
        </w:rPr>
      </w:pPr>
    </w:p>
    <w:p w:rsidR="008A7345" w:rsidRPr="00635F94" w:rsidRDefault="008A7345" w:rsidP="008A7345">
      <w:pPr>
        <w:suppressAutoHyphens/>
        <w:rPr>
          <w:sz w:val="20"/>
          <w:szCs w:val="20"/>
        </w:rPr>
      </w:pPr>
    </w:p>
    <w:p w:rsidR="008A7345" w:rsidRDefault="008A7345" w:rsidP="008A7345"/>
    <w:p w:rsidR="00A0489B" w:rsidRPr="00E47B1B" w:rsidRDefault="00A0489B">
      <w:pPr>
        <w:rPr>
          <w:sz w:val="20"/>
          <w:szCs w:val="20"/>
        </w:rPr>
      </w:pPr>
    </w:p>
    <w:sectPr w:rsidR="00A0489B" w:rsidRPr="00E47B1B" w:rsidSect="00E47B1B">
      <w:pgSz w:w="11906" w:h="16838"/>
      <w:pgMar w:top="993"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2E" w:rsidRDefault="007D772E" w:rsidP="008A7345">
      <w:r>
        <w:separator/>
      </w:r>
    </w:p>
  </w:endnote>
  <w:endnote w:type="continuationSeparator" w:id="0">
    <w:p w:rsidR="007D772E" w:rsidRDefault="007D772E" w:rsidP="008A7345">
      <w:r>
        <w:continuationSeparator/>
      </w:r>
    </w:p>
  </w:endnote>
  <w:endnote w:id="1">
    <w:p w:rsidR="008A7345" w:rsidRPr="00AE7719" w:rsidRDefault="008A7345" w:rsidP="008A7345">
      <w:pPr>
        <w:pStyle w:val="af7"/>
        <w:ind w:firstLine="567"/>
        <w:jc w:val="both"/>
        <w:rPr>
          <w:color w:val="FFFFFF"/>
        </w:rPr>
      </w:pPr>
      <w:r w:rsidRPr="00AE7719">
        <w:rPr>
          <w:rStyle w:val="af9"/>
          <w:color w:val="FFFFFF"/>
          <w:sz w:val="18"/>
          <w:szCs w:val="18"/>
        </w:rPr>
        <w:t>1</w:t>
      </w:r>
      <w:r w:rsidRPr="00AE7719">
        <w:rPr>
          <w:color w:val="FFFFFF"/>
          <w:sz w:val="18"/>
          <w:szCs w:val="18"/>
        </w:rPr>
        <w:t> Гражданам, состоящим в зарегистрированном браке, оформляется одно заключение.</w:t>
      </w:r>
    </w:p>
  </w:endnote>
  <w:endnote w:id="2">
    <w:p w:rsidR="008A7345" w:rsidRPr="00AE7719" w:rsidRDefault="008A7345" w:rsidP="008A7345">
      <w:pPr>
        <w:pStyle w:val="af7"/>
        <w:ind w:firstLine="567"/>
        <w:jc w:val="both"/>
        <w:rPr>
          <w:color w:val="FFFFFF"/>
        </w:rPr>
      </w:pPr>
      <w:r w:rsidRPr="00AE7719">
        <w:rPr>
          <w:rStyle w:val="af9"/>
          <w:color w:val="FFFFFF"/>
          <w:sz w:val="18"/>
          <w:szCs w:val="18"/>
        </w:rPr>
        <w:t>2</w:t>
      </w:r>
      <w:r w:rsidRPr="00AE7719">
        <w:rPr>
          <w:color w:val="FFFFFF"/>
          <w:sz w:val="18"/>
          <w:szCs w:val="18"/>
        </w:rPr>
        <w:t> Указывается в зависимости от выбранной формы семейного устройства. Если заключение оформлено на нескольких листах, листы должны быть пронумерованы, прошиты и скреплены печатью органа, выдавшего заключение.</w:t>
      </w:r>
    </w:p>
  </w:endnote>
  <w:endnote w:id="3">
    <w:p w:rsidR="008A7345" w:rsidRPr="00AE7719" w:rsidRDefault="008A7345" w:rsidP="008A7345">
      <w:pPr>
        <w:pStyle w:val="af7"/>
        <w:ind w:firstLine="567"/>
        <w:jc w:val="both"/>
        <w:rPr>
          <w:color w:val="FFFFFF"/>
        </w:rPr>
      </w:pPr>
      <w:r w:rsidRPr="00AE7719">
        <w:rPr>
          <w:rStyle w:val="af9"/>
          <w:color w:val="FFFFFF"/>
          <w:sz w:val="18"/>
          <w:szCs w:val="18"/>
        </w:rPr>
        <w:t>3</w:t>
      </w:r>
      <w:r w:rsidRPr="00AE7719">
        <w:rPr>
          <w:color w:val="FFFFFF"/>
          <w:sz w:val="18"/>
          <w:szCs w:val="18"/>
        </w:rPr>
        <w:t> Указывается в зависимости от выбранной формы семейного устройства.</w:t>
      </w:r>
    </w:p>
  </w:endnote>
  <w:endnote w:id="4">
    <w:p w:rsidR="008A7345" w:rsidRPr="00AE7719" w:rsidRDefault="008A7345" w:rsidP="008A7345">
      <w:pPr>
        <w:pStyle w:val="af7"/>
        <w:ind w:firstLine="567"/>
        <w:jc w:val="both"/>
        <w:rPr>
          <w:color w:val="FFFFFF"/>
        </w:rPr>
      </w:pPr>
      <w:r w:rsidRPr="00AE7719">
        <w:rPr>
          <w:rStyle w:val="af9"/>
          <w:color w:val="FFFFFF"/>
          <w:sz w:val="18"/>
          <w:szCs w:val="18"/>
        </w:rPr>
        <w:t>4</w:t>
      </w:r>
      <w:r w:rsidRPr="00AE7719">
        <w:rPr>
          <w:color w:val="FFFFFF"/>
          <w:sz w:val="18"/>
          <w:szCs w:val="18"/>
        </w:rPr>
        <w:t> Указываются нормы нормативных правовых актов, в соответствии с которыми принято решение о невозможности граждан(ина) быть кандидатами(ом) в усыновители или опекуны (попечители).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L_Times New Roman">
    <w:altName w:val="Times New Roman"/>
    <w:panose1 w:val="020206030504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2E" w:rsidRDefault="007D772E" w:rsidP="008A7345">
      <w:r>
        <w:separator/>
      </w:r>
    </w:p>
  </w:footnote>
  <w:footnote w:type="continuationSeparator" w:id="0">
    <w:p w:rsidR="007D772E" w:rsidRDefault="007D772E" w:rsidP="008A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45" w:rsidRDefault="008A7345" w:rsidP="0088532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A7345" w:rsidRDefault="008A7345" w:rsidP="00A47C54">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345" w:rsidRDefault="008A7345">
    <w:pPr>
      <w:pStyle w:val="a8"/>
      <w:jc w:val="center"/>
    </w:pPr>
    <w:r>
      <w:fldChar w:fldCharType="begin"/>
    </w:r>
    <w:r>
      <w:instrText xml:space="preserve"> PAGE   \* MERGEFORMAT </w:instrText>
    </w:r>
    <w:r>
      <w:fldChar w:fldCharType="separate"/>
    </w:r>
    <w:r>
      <w:rPr>
        <w:noProof/>
      </w:rPr>
      <w:t>2</w:t>
    </w:r>
    <w:r>
      <w:fldChar w:fldCharType="end"/>
    </w:r>
  </w:p>
  <w:p w:rsidR="008A7345" w:rsidRDefault="008A7345" w:rsidP="00A47C54">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hint="default"/>
        <w:sz w:val="40"/>
        <w:szCs w:val="4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872E71A0">
      <w:start w:val="1"/>
      <w:numFmt w:val="bullet"/>
      <w:lvlText w:val=""/>
      <w:lvlJc w:val="left"/>
      <w:pPr>
        <w:tabs>
          <w:tab w:val="num" w:pos="2880"/>
        </w:tabs>
        <w:ind w:left="2880" w:hanging="360"/>
      </w:pPr>
      <w:rPr>
        <w:rFonts w:ascii="Symbol" w:hAnsi="Symbol" w:hint="default"/>
        <w:sz w:val="40"/>
        <w:szCs w:val="40"/>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38A27B8"/>
    <w:multiLevelType w:val="hybridMultilevel"/>
    <w:tmpl w:val="36CA4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B61063"/>
    <w:multiLevelType w:val="multilevel"/>
    <w:tmpl w:val="6B506F14"/>
    <w:lvl w:ilvl="0">
      <w:start w:val="1"/>
      <w:numFmt w:val="decimal"/>
      <w:lvlText w:val="%1."/>
      <w:lvlJc w:val="left"/>
      <w:pPr>
        <w:ind w:left="861"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637"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413" w:hanging="1080"/>
      </w:pPr>
      <w:rPr>
        <w:rFonts w:hint="default"/>
      </w:rPr>
    </w:lvl>
    <w:lvl w:ilvl="5">
      <w:start w:val="1"/>
      <w:numFmt w:val="decimal"/>
      <w:isLgl/>
      <w:lvlText w:val="%1.%2.%3.%4.%5.%6."/>
      <w:lvlJc w:val="left"/>
      <w:pPr>
        <w:ind w:left="2621" w:hanging="1080"/>
      </w:pPr>
      <w:rPr>
        <w:rFonts w:hint="default"/>
      </w:rPr>
    </w:lvl>
    <w:lvl w:ilvl="6">
      <w:start w:val="1"/>
      <w:numFmt w:val="decimal"/>
      <w:isLgl/>
      <w:lvlText w:val="%1.%2.%3.%4.%5.%6.%7."/>
      <w:lvlJc w:val="left"/>
      <w:pPr>
        <w:ind w:left="3189" w:hanging="1440"/>
      </w:pPr>
      <w:rPr>
        <w:rFonts w:hint="default"/>
      </w:rPr>
    </w:lvl>
    <w:lvl w:ilvl="7">
      <w:start w:val="1"/>
      <w:numFmt w:val="decimal"/>
      <w:isLgl/>
      <w:lvlText w:val="%1.%2.%3.%4.%5.%6.%7.%8."/>
      <w:lvlJc w:val="left"/>
      <w:pPr>
        <w:ind w:left="3397" w:hanging="1440"/>
      </w:pPr>
      <w:rPr>
        <w:rFonts w:hint="default"/>
      </w:rPr>
    </w:lvl>
    <w:lvl w:ilvl="8">
      <w:start w:val="1"/>
      <w:numFmt w:val="decimal"/>
      <w:isLgl/>
      <w:lvlText w:val="%1.%2.%3.%4.%5.%6.%7.%8.%9."/>
      <w:lvlJc w:val="left"/>
      <w:pPr>
        <w:ind w:left="3965" w:hanging="1800"/>
      </w:pPr>
      <w:rPr>
        <w:rFonts w:hint="default"/>
      </w:rPr>
    </w:lvl>
  </w:abstractNum>
  <w:abstractNum w:abstractNumId="4">
    <w:nsid w:val="2D9E422E"/>
    <w:multiLevelType w:val="hybridMultilevel"/>
    <w:tmpl w:val="3A0A0DAE"/>
    <w:lvl w:ilvl="0" w:tplc="0419000F">
      <w:start w:val="1"/>
      <w:numFmt w:val="decimal"/>
      <w:lvlText w:val="%1."/>
      <w:lvlJc w:val="left"/>
      <w:pPr>
        <w:tabs>
          <w:tab w:val="num" w:pos="1040"/>
        </w:tabs>
        <w:ind w:left="1040" w:hanging="360"/>
      </w:p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5">
    <w:nsid w:val="43E201CC"/>
    <w:multiLevelType w:val="multilevel"/>
    <w:tmpl w:val="7D465A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F677445"/>
    <w:multiLevelType w:val="hybridMultilevel"/>
    <w:tmpl w:val="FAA40B96"/>
    <w:lvl w:ilvl="0" w:tplc="D9FC5A76">
      <w:start w:val="1"/>
      <w:numFmt w:val="decimal"/>
      <w:lvlText w:val="%1."/>
      <w:lvlJc w:val="left"/>
      <w:pPr>
        <w:ind w:left="1326" w:hanging="825"/>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7">
    <w:nsid w:val="5EC625D0"/>
    <w:multiLevelType w:val="hybridMultilevel"/>
    <w:tmpl w:val="B7F0101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89"/>
    <w:rsid w:val="000D2633"/>
    <w:rsid w:val="001041D3"/>
    <w:rsid w:val="00151B85"/>
    <w:rsid w:val="001740CD"/>
    <w:rsid w:val="001F079F"/>
    <w:rsid w:val="00202D6C"/>
    <w:rsid w:val="002076C6"/>
    <w:rsid w:val="00261A57"/>
    <w:rsid w:val="00264E2E"/>
    <w:rsid w:val="002A6D00"/>
    <w:rsid w:val="002F1172"/>
    <w:rsid w:val="003A3F74"/>
    <w:rsid w:val="0040006C"/>
    <w:rsid w:val="00413FF3"/>
    <w:rsid w:val="00424825"/>
    <w:rsid w:val="004B0D90"/>
    <w:rsid w:val="00515157"/>
    <w:rsid w:val="0052126B"/>
    <w:rsid w:val="00532E8F"/>
    <w:rsid w:val="005335B3"/>
    <w:rsid w:val="00577DA4"/>
    <w:rsid w:val="0058244F"/>
    <w:rsid w:val="005C5D38"/>
    <w:rsid w:val="005E3D8F"/>
    <w:rsid w:val="006663CB"/>
    <w:rsid w:val="00683C7D"/>
    <w:rsid w:val="006B71E9"/>
    <w:rsid w:val="00706C20"/>
    <w:rsid w:val="007418C1"/>
    <w:rsid w:val="007D124A"/>
    <w:rsid w:val="007D772E"/>
    <w:rsid w:val="008A7345"/>
    <w:rsid w:val="008C3D46"/>
    <w:rsid w:val="008C6AF3"/>
    <w:rsid w:val="008D27C9"/>
    <w:rsid w:val="008F0458"/>
    <w:rsid w:val="00921E96"/>
    <w:rsid w:val="00997C2B"/>
    <w:rsid w:val="009E55B7"/>
    <w:rsid w:val="00A01989"/>
    <w:rsid w:val="00A0489B"/>
    <w:rsid w:val="00A67A5A"/>
    <w:rsid w:val="00A80425"/>
    <w:rsid w:val="00A927AF"/>
    <w:rsid w:val="00A92CC3"/>
    <w:rsid w:val="00AA14BB"/>
    <w:rsid w:val="00AD5FF4"/>
    <w:rsid w:val="00B42983"/>
    <w:rsid w:val="00B7640C"/>
    <w:rsid w:val="00BC5068"/>
    <w:rsid w:val="00BC6A89"/>
    <w:rsid w:val="00BD6ADC"/>
    <w:rsid w:val="00C14206"/>
    <w:rsid w:val="00C71E91"/>
    <w:rsid w:val="00C9543C"/>
    <w:rsid w:val="00CC44CB"/>
    <w:rsid w:val="00D41920"/>
    <w:rsid w:val="00DA6DF4"/>
    <w:rsid w:val="00DF4E6F"/>
    <w:rsid w:val="00E03C10"/>
    <w:rsid w:val="00E47B1B"/>
    <w:rsid w:val="00E66DF5"/>
    <w:rsid w:val="00F14086"/>
    <w:rsid w:val="00F70677"/>
    <w:rsid w:val="00FC365F"/>
    <w:rsid w:val="00FC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2E"/>
    <w:rPr>
      <w:lang w:eastAsia="en-US"/>
    </w:rPr>
  </w:style>
  <w:style w:type="paragraph" w:styleId="1">
    <w:name w:val="heading 1"/>
    <w:basedOn w:val="a"/>
    <w:next w:val="a"/>
    <w:link w:val="10"/>
    <w:qFormat/>
    <w:locked/>
    <w:rsid w:val="008A7345"/>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locked/>
    <w:rsid w:val="008A7345"/>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locked/>
    <w:rsid w:val="008A7345"/>
    <w:pPr>
      <w:keepNext/>
      <w:spacing w:line="360" w:lineRule="auto"/>
      <w:jc w:val="center"/>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BC6A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rsid w:val="00F70677"/>
    <w:rPr>
      <w:rFonts w:ascii="Tahoma" w:hAnsi="Tahoma"/>
      <w:sz w:val="16"/>
      <w:szCs w:val="16"/>
      <w:lang w:eastAsia="ru-RU"/>
    </w:rPr>
  </w:style>
  <w:style w:type="character" w:customStyle="1" w:styleId="a5">
    <w:name w:val="Текст выноски Знак"/>
    <w:basedOn w:val="a0"/>
    <w:link w:val="a4"/>
    <w:locked/>
    <w:rsid w:val="00F70677"/>
    <w:rPr>
      <w:rFonts w:ascii="Tahoma" w:hAnsi="Tahoma" w:cs="Times New Roman"/>
      <w:sz w:val="16"/>
    </w:rPr>
  </w:style>
  <w:style w:type="character" w:styleId="a6">
    <w:name w:val="Hyperlink"/>
    <w:basedOn w:val="a0"/>
    <w:rsid w:val="001740CD"/>
    <w:rPr>
      <w:rFonts w:cs="Times New Roman"/>
      <w:color w:val="0000FF"/>
      <w:u w:val="single"/>
    </w:rPr>
  </w:style>
  <w:style w:type="character" w:customStyle="1" w:styleId="10">
    <w:name w:val="Заголовок 1 Знак"/>
    <w:basedOn w:val="a0"/>
    <w:link w:val="1"/>
    <w:rsid w:val="008A7345"/>
    <w:rPr>
      <w:rFonts w:ascii="Arial" w:eastAsia="Times New Roman" w:hAnsi="Arial" w:cs="Arial"/>
      <w:b/>
      <w:bCs/>
      <w:kern w:val="32"/>
      <w:sz w:val="32"/>
      <w:szCs w:val="32"/>
    </w:rPr>
  </w:style>
  <w:style w:type="character" w:customStyle="1" w:styleId="20">
    <w:name w:val="Заголовок 2 Знак"/>
    <w:basedOn w:val="a0"/>
    <w:link w:val="2"/>
    <w:rsid w:val="008A7345"/>
    <w:rPr>
      <w:rFonts w:ascii="Arial" w:eastAsia="Times New Roman" w:hAnsi="Arial" w:cs="Arial"/>
      <w:b/>
      <w:bCs/>
      <w:i/>
      <w:iCs/>
      <w:sz w:val="28"/>
      <w:szCs w:val="28"/>
    </w:rPr>
  </w:style>
  <w:style w:type="character" w:customStyle="1" w:styleId="30">
    <w:name w:val="Заголовок 3 Знак"/>
    <w:basedOn w:val="a0"/>
    <w:link w:val="3"/>
    <w:rsid w:val="008A7345"/>
    <w:rPr>
      <w:rFonts w:ascii="Times New Roman" w:eastAsia="Times New Roman" w:hAnsi="Times New Roman"/>
      <w:sz w:val="28"/>
      <w:szCs w:val="24"/>
    </w:rPr>
  </w:style>
  <w:style w:type="paragraph" w:styleId="a7">
    <w:name w:val="List Paragraph"/>
    <w:basedOn w:val="a"/>
    <w:uiPriority w:val="34"/>
    <w:qFormat/>
    <w:rsid w:val="008A7345"/>
    <w:pPr>
      <w:ind w:left="720"/>
      <w:contextualSpacing/>
    </w:pPr>
    <w:rPr>
      <w:rFonts w:ascii="Times New Roman" w:eastAsia="Times New Roman" w:hAnsi="Times New Roman"/>
      <w:sz w:val="24"/>
      <w:szCs w:val="24"/>
      <w:lang w:eastAsia="ru-RU"/>
    </w:rPr>
  </w:style>
  <w:style w:type="paragraph" w:styleId="a8">
    <w:name w:val="header"/>
    <w:basedOn w:val="a"/>
    <w:link w:val="a9"/>
    <w:uiPriority w:val="99"/>
    <w:rsid w:val="008A7345"/>
    <w:pPr>
      <w:tabs>
        <w:tab w:val="center" w:pos="4677"/>
        <w:tab w:val="right" w:pos="9355"/>
      </w:tabs>
    </w:pPr>
    <w:rPr>
      <w:rFonts w:ascii="Times New Roman" w:eastAsia="Times New Roman" w:hAnsi="Times New Roman"/>
      <w:sz w:val="24"/>
      <w:szCs w:val="24"/>
      <w:lang w:val="x-none" w:eastAsia="x-none"/>
    </w:rPr>
  </w:style>
  <w:style w:type="character" w:customStyle="1" w:styleId="a9">
    <w:name w:val="Верхний колонтитул Знак"/>
    <w:basedOn w:val="a0"/>
    <w:link w:val="a8"/>
    <w:uiPriority w:val="99"/>
    <w:rsid w:val="008A7345"/>
    <w:rPr>
      <w:rFonts w:ascii="Times New Roman" w:eastAsia="Times New Roman" w:hAnsi="Times New Roman"/>
      <w:sz w:val="24"/>
      <w:szCs w:val="24"/>
      <w:lang w:val="x-none" w:eastAsia="x-none"/>
    </w:rPr>
  </w:style>
  <w:style w:type="character" w:styleId="aa">
    <w:name w:val="page number"/>
    <w:rsid w:val="008A7345"/>
  </w:style>
  <w:style w:type="paragraph" w:styleId="31">
    <w:name w:val="Body Text Indent 3"/>
    <w:basedOn w:val="a"/>
    <w:link w:val="32"/>
    <w:rsid w:val="008A7345"/>
    <w:pPr>
      <w:ind w:left="708"/>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8A7345"/>
    <w:rPr>
      <w:rFonts w:ascii="Times New Roman" w:eastAsia="Times New Roman" w:hAnsi="Times New Roman"/>
      <w:sz w:val="24"/>
      <w:szCs w:val="24"/>
    </w:rPr>
  </w:style>
  <w:style w:type="paragraph" w:styleId="ab">
    <w:name w:val="Body Text"/>
    <w:basedOn w:val="a"/>
    <w:link w:val="ac"/>
    <w:rsid w:val="008A7345"/>
    <w:pPr>
      <w:spacing w:after="120"/>
    </w:pPr>
    <w:rPr>
      <w:rFonts w:ascii="Times New Roman" w:eastAsia="Times New Roman" w:hAnsi="Times New Roman"/>
      <w:sz w:val="24"/>
      <w:szCs w:val="24"/>
      <w:lang w:eastAsia="ru-RU"/>
    </w:rPr>
  </w:style>
  <w:style w:type="character" w:customStyle="1" w:styleId="ac">
    <w:name w:val="Основной текст Знак"/>
    <w:basedOn w:val="a0"/>
    <w:link w:val="ab"/>
    <w:rsid w:val="008A7345"/>
    <w:rPr>
      <w:rFonts w:ascii="Times New Roman" w:eastAsia="Times New Roman" w:hAnsi="Times New Roman"/>
      <w:sz w:val="24"/>
      <w:szCs w:val="24"/>
    </w:rPr>
  </w:style>
  <w:style w:type="paragraph" w:customStyle="1" w:styleId="Heading">
    <w:name w:val="Heading"/>
    <w:rsid w:val="008A7345"/>
    <w:pPr>
      <w:widowControl w:val="0"/>
      <w:autoSpaceDE w:val="0"/>
      <w:autoSpaceDN w:val="0"/>
      <w:adjustRightInd w:val="0"/>
    </w:pPr>
    <w:rPr>
      <w:rFonts w:ascii="Arial" w:eastAsia="Times New Roman" w:hAnsi="Arial" w:cs="Arial"/>
      <w:b/>
      <w:bCs/>
    </w:rPr>
  </w:style>
  <w:style w:type="paragraph" w:customStyle="1" w:styleId="ConsPlusNormal">
    <w:name w:val="ConsPlusNormal"/>
    <w:rsid w:val="008A7345"/>
    <w:pPr>
      <w:widowControl w:val="0"/>
      <w:autoSpaceDE w:val="0"/>
      <w:autoSpaceDN w:val="0"/>
      <w:adjustRightInd w:val="0"/>
      <w:ind w:firstLine="720"/>
    </w:pPr>
    <w:rPr>
      <w:rFonts w:ascii="Arial" w:eastAsia="Times New Roman" w:hAnsi="Arial" w:cs="Arial"/>
      <w:sz w:val="20"/>
      <w:szCs w:val="20"/>
    </w:rPr>
  </w:style>
  <w:style w:type="paragraph" w:styleId="ad">
    <w:name w:val="footer"/>
    <w:basedOn w:val="a"/>
    <w:link w:val="ae"/>
    <w:rsid w:val="008A7345"/>
    <w:pPr>
      <w:tabs>
        <w:tab w:val="center" w:pos="4677"/>
        <w:tab w:val="right" w:pos="9355"/>
      </w:tabs>
    </w:pPr>
    <w:rPr>
      <w:rFonts w:ascii="Times New Roman" w:eastAsia="Times New Roman" w:hAnsi="Times New Roman"/>
      <w:sz w:val="24"/>
      <w:szCs w:val="24"/>
      <w:lang w:eastAsia="ru-RU"/>
    </w:rPr>
  </w:style>
  <w:style w:type="character" w:customStyle="1" w:styleId="ae">
    <w:name w:val="Нижний колонтитул Знак"/>
    <w:basedOn w:val="a0"/>
    <w:link w:val="ad"/>
    <w:rsid w:val="008A7345"/>
    <w:rPr>
      <w:rFonts w:ascii="Times New Roman" w:eastAsia="Times New Roman" w:hAnsi="Times New Roman"/>
      <w:sz w:val="24"/>
      <w:szCs w:val="24"/>
    </w:rPr>
  </w:style>
  <w:style w:type="paragraph" w:styleId="af">
    <w:name w:val="footnote text"/>
    <w:basedOn w:val="a"/>
    <w:link w:val="af0"/>
    <w:semiHidden/>
    <w:rsid w:val="008A7345"/>
    <w:rPr>
      <w:rFonts w:ascii="Times New Roman" w:eastAsia="Times New Roman" w:hAnsi="Times New Roman"/>
      <w:sz w:val="20"/>
      <w:szCs w:val="20"/>
      <w:lang w:eastAsia="ru-RU"/>
    </w:rPr>
  </w:style>
  <w:style w:type="character" w:customStyle="1" w:styleId="af0">
    <w:name w:val="Текст сноски Знак"/>
    <w:basedOn w:val="a0"/>
    <w:link w:val="af"/>
    <w:semiHidden/>
    <w:rsid w:val="008A7345"/>
    <w:rPr>
      <w:rFonts w:ascii="Times New Roman" w:eastAsia="Times New Roman" w:hAnsi="Times New Roman"/>
      <w:sz w:val="20"/>
      <w:szCs w:val="20"/>
    </w:rPr>
  </w:style>
  <w:style w:type="character" w:styleId="af1">
    <w:name w:val="footnote reference"/>
    <w:semiHidden/>
    <w:rsid w:val="008A7345"/>
    <w:rPr>
      <w:vertAlign w:val="superscript"/>
    </w:rPr>
  </w:style>
  <w:style w:type="paragraph" w:customStyle="1" w:styleId="ConsPlusTitle">
    <w:name w:val="ConsPlusTitle"/>
    <w:uiPriority w:val="99"/>
    <w:rsid w:val="008A7345"/>
    <w:pPr>
      <w:widowControl w:val="0"/>
      <w:autoSpaceDE w:val="0"/>
      <w:autoSpaceDN w:val="0"/>
      <w:adjustRightInd w:val="0"/>
    </w:pPr>
    <w:rPr>
      <w:rFonts w:ascii="Arial" w:eastAsia="Times New Roman" w:hAnsi="Arial" w:cs="Arial"/>
      <w:b/>
      <w:bCs/>
      <w:sz w:val="20"/>
      <w:szCs w:val="20"/>
    </w:rPr>
  </w:style>
  <w:style w:type="paragraph" w:styleId="21">
    <w:name w:val="Body Text Indent 2"/>
    <w:basedOn w:val="a"/>
    <w:link w:val="22"/>
    <w:rsid w:val="008A7345"/>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8A7345"/>
    <w:rPr>
      <w:rFonts w:ascii="Times New Roman" w:eastAsia="Times New Roman" w:hAnsi="Times New Roman"/>
      <w:sz w:val="24"/>
      <w:szCs w:val="24"/>
    </w:rPr>
  </w:style>
  <w:style w:type="paragraph" w:styleId="af2">
    <w:name w:val="Body Text Indent"/>
    <w:basedOn w:val="a"/>
    <w:link w:val="af3"/>
    <w:rsid w:val="008A7345"/>
    <w:pPr>
      <w:spacing w:after="120"/>
      <w:ind w:left="283"/>
    </w:pPr>
    <w:rPr>
      <w:rFonts w:ascii="Times New Roman" w:eastAsia="Times New Roman" w:hAnsi="Times New Roman"/>
      <w:sz w:val="24"/>
      <w:szCs w:val="24"/>
      <w:lang w:val="x-none" w:eastAsia="x-none"/>
    </w:rPr>
  </w:style>
  <w:style w:type="character" w:customStyle="1" w:styleId="af3">
    <w:name w:val="Основной текст с отступом Знак"/>
    <w:basedOn w:val="a0"/>
    <w:link w:val="af2"/>
    <w:rsid w:val="008A7345"/>
    <w:rPr>
      <w:rFonts w:ascii="Times New Roman" w:eastAsia="Times New Roman" w:hAnsi="Times New Roman"/>
      <w:sz w:val="24"/>
      <w:szCs w:val="24"/>
      <w:lang w:val="x-none" w:eastAsia="x-none"/>
    </w:rPr>
  </w:style>
  <w:style w:type="paragraph" w:customStyle="1" w:styleId="ConsPlusNonformat">
    <w:name w:val="ConsPlusNonformat"/>
    <w:uiPriority w:val="99"/>
    <w:rsid w:val="008A7345"/>
    <w:pPr>
      <w:autoSpaceDE w:val="0"/>
      <w:autoSpaceDN w:val="0"/>
      <w:adjustRightInd w:val="0"/>
    </w:pPr>
    <w:rPr>
      <w:rFonts w:ascii="Courier New" w:eastAsia="Times New Roman" w:hAnsi="Courier New" w:cs="Courier New"/>
      <w:sz w:val="20"/>
      <w:szCs w:val="20"/>
    </w:rPr>
  </w:style>
  <w:style w:type="paragraph" w:styleId="af4">
    <w:name w:val="Normal (Web)"/>
    <w:basedOn w:val="a"/>
    <w:rsid w:val="008A7345"/>
    <w:pPr>
      <w:spacing w:before="100" w:beforeAutospacing="1" w:after="100" w:afterAutospacing="1"/>
    </w:pPr>
    <w:rPr>
      <w:rFonts w:ascii="Times New Roman" w:eastAsia="Times New Roman" w:hAnsi="Times New Roman"/>
      <w:sz w:val="24"/>
      <w:szCs w:val="24"/>
      <w:lang w:eastAsia="ru-RU"/>
    </w:rPr>
  </w:style>
  <w:style w:type="paragraph" w:styleId="HTML">
    <w:name w:val="HTML Preformatted"/>
    <w:basedOn w:val="a"/>
    <w:link w:val="HTML0"/>
    <w:rsid w:val="008A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A7345"/>
    <w:rPr>
      <w:rFonts w:ascii="Courier New" w:eastAsia="Times New Roman" w:hAnsi="Courier New" w:cs="Courier New"/>
      <w:sz w:val="20"/>
      <w:szCs w:val="20"/>
    </w:rPr>
  </w:style>
  <w:style w:type="paragraph" w:customStyle="1" w:styleId="9">
    <w:name w:val="Обычный (веб)9"/>
    <w:basedOn w:val="a"/>
    <w:rsid w:val="008A7345"/>
    <w:pPr>
      <w:spacing w:after="225"/>
    </w:pPr>
    <w:rPr>
      <w:rFonts w:ascii="Times New Roman" w:eastAsia="Times New Roman" w:hAnsi="Times New Roman"/>
      <w:color w:val="000000"/>
      <w:sz w:val="19"/>
      <w:szCs w:val="19"/>
      <w:lang w:eastAsia="ru-RU"/>
    </w:rPr>
  </w:style>
  <w:style w:type="character" w:customStyle="1" w:styleId="23">
    <w:name w:val="Основной текст 2 Знак"/>
    <w:link w:val="24"/>
    <w:locked/>
    <w:rsid w:val="008A7345"/>
    <w:rPr>
      <w:sz w:val="24"/>
      <w:szCs w:val="24"/>
      <w:lang w:val="en-US"/>
    </w:rPr>
  </w:style>
  <w:style w:type="paragraph" w:styleId="24">
    <w:name w:val="Body Text 2"/>
    <w:basedOn w:val="a"/>
    <w:link w:val="23"/>
    <w:rsid w:val="008A7345"/>
    <w:pPr>
      <w:spacing w:after="120" w:line="480" w:lineRule="auto"/>
    </w:pPr>
    <w:rPr>
      <w:sz w:val="24"/>
      <w:szCs w:val="24"/>
      <w:lang w:val="en-US" w:eastAsia="ru-RU"/>
    </w:rPr>
  </w:style>
  <w:style w:type="character" w:customStyle="1" w:styleId="210">
    <w:name w:val="Основной текст 2 Знак1"/>
    <w:basedOn w:val="a0"/>
    <w:uiPriority w:val="99"/>
    <w:semiHidden/>
    <w:rsid w:val="008A7345"/>
    <w:rPr>
      <w:lang w:eastAsia="en-US"/>
    </w:rPr>
  </w:style>
  <w:style w:type="paragraph" w:customStyle="1" w:styleId="af5">
    <w:name w:val="Стиль"/>
    <w:rsid w:val="008A7345"/>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uiPriority w:val="99"/>
    <w:rsid w:val="008A7345"/>
    <w:pPr>
      <w:widowControl w:val="0"/>
      <w:autoSpaceDE w:val="0"/>
      <w:autoSpaceDN w:val="0"/>
      <w:adjustRightInd w:val="0"/>
    </w:pPr>
    <w:rPr>
      <w:rFonts w:ascii="Arial" w:eastAsia="Times New Roman" w:hAnsi="Arial" w:cs="Arial"/>
      <w:sz w:val="20"/>
      <w:szCs w:val="20"/>
    </w:rPr>
  </w:style>
  <w:style w:type="paragraph" w:styleId="af6">
    <w:name w:val="No Spacing"/>
    <w:uiPriority w:val="1"/>
    <w:qFormat/>
    <w:rsid w:val="008A7345"/>
    <w:rPr>
      <w:rFonts w:ascii="Times New Roman" w:eastAsia="Times New Roman" w:hAnsi="Times New Roman"/>
      <w:sz w:val="24"/>
      <w:szCs w:val="24"/>
    </w:rPr>
  </w:style>
  <w:style w:type="paragraph" w:customStyle="1" w:styleId="11">
    <w:name w:val="Обычный1"/>
    <w:rsid w:val="008A7345"/>
    <w:pPr>
      <w:spacing w:before="100" w:after="100"/>
    </w:pPr>
    <w:rPr>
      <w:rFonts w:ascii="Times New Roman" w:eastAsia="Times New Roman" w:hAnsi="Times New Roman"/>
      <w:sz w:val="24"/>
      <w:szCs w:val="20"/>
    </w:rPr>
  </w:style>
  <w:style w:type="character" w:customStyle="1" w:styleId="33">
    <w:name w:val="Основной текст (3)_"/>
    <w:link w:val="34"/>
    <w:uiPriority w:val="99"/>
    <w:locked/>
    <w:rsid w:val="008A7345"/>
    <w:rPr>
      <w:shd w:val="clear" w:color="auto" w:fill="FFFFFF"/>
    </w:rPr>
  </w:style>
  <w:style w:type="paragraph" w:customStyle="1" w:styleId="34">
    <w:name w:val="Основной текст (3)"/>
    <w:basedOn w:val="a"/>
    <w:link w:val="33"/>
    <w:uiPriority w:val="99"/>
    <w:rsid w:val="008A7345"/>
    <w:pPr>
      <w:shd w:val="clear" w:color="auto" w:fill="FFFFFF"/>
      <w:spacing w:line="245" w:lineRule="exact"/>
      <w:jc w:val="center"/>
    </w:pPr>
    <w:rPr>
      <w:lang w:eastAsia="ru-RU"/>
    </w:rPr>
  </w:style>
  <w:style w:type="paragraph" w:styleId="af7">
    <w:name w:val="endnote text"/>
    <w:basedOn w:val="a"/>
    <w:link w:val="af8"/>
    <w:uiPriority w:val="99"/>
    <w:semiHidden/>
    <w:unhideWhenUsed/>
    <w:rsid w:val="008A7345"/>
    <w:rPr>
      <w:rFonts w:ascii="Times New Roman" w:eastAsia="Times New Roman" w:hAnsi="Times New Roman"/>
      <w:sz w:val="20"/>
      <w:szCs w:val="20"/>
      <w:lang w:eastAsia="ru-RU"/>
    </w:rPr>
  </w:style>
  <w:style w:type="character" w:customStyle="1" w:styleId="af8">
    <w:name w:val="Текст концевой сноски Знак"/>
    <w:basedOn w:val="a0"/>
    <w:link w:val="af7"/>
    <w:uiPriority w:val="99"/>
    <w:semiHidden/>
    <w:rsid w:val="008A7345"/>
    <w:rPr>
      <w:rFonts w:ascii="Times New Roman" w:eastAsia="Times New Roman" w:hAnsi="Times New Roman"/>
      <w:sz w:val="20"/>
      <w:szCs w:val="20"/>
    </w:rPr>
  </w:style>
  <w:style w:type="character" w:styleId="af9">
    <w:name w:val="endnote reference"/>
    <w:uiPriority w:val="99"/>
    <w:semiHidden/>
    <w:unhideWhenUsed/>
    <w:rsid w:val="008A7345"/>
    <w:rPr>
      <w:vertAlign w:val="superscript"/>
    </w:rPr>
  </w:style>
  <w:style w:type="paragraph" w:customStyle="1" w:styleId="afa">
    <w:name w:val="Нормальный (таблица)"/>
    <w:basedOn w:val="a"/>
    <w:next w:val="a"/>
    <w:uiPriority w:val="99"/>
    <w:rsid w:val="008A7345"/>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Прижатый влево"/>
    <w:basedOn w:val="a"/>
    <w:next w:val="a"/>
    <w:uiPriority w:val="99"/>
    <w:rsid w:val="008A7345"/>
    <w:pPr>
      <w:widowControl w:val="0"/>
      <w:autoSpaceDE w:val="0"/>
      <w:autoSpaceDN w:val="0"/>
      <w:adjustRightInd w:val="0"/>
    </w:pPr>
    <w:rPr>
      <w:rFonts w:ascii="Arial" w:eastAsia="Times New Roman" w:hAnsi="Arial" w:cs="Arial"/>
      <w:sz w:val="24"/>
      <w:szCs w:val="24"/>
      <w:lang w:eastAsia="ru-RU"/>
    </w:rPr>
  </w:style>
  <w:style w:type="paragraph" w:styleId="35">
    <w:name w:val="Body Text 3"/>
    <w:basedOn w:val="a"/>
    <w:link w:val="36"/>
    <w:rsid w:val="008A7345"/>
    <w:pPr>
      <w:spacing w:after="120"/>
    </w:pPr>
    <w:rPr>
      <w:rFonts w:ascii="Times New Roman" w:eastAsia="Times New Roman" w:hAnsi="Times New Roman"/>
      <w:sz w:val="16"/>
      <w:szCs w:val="16"/>
      <w:lang w:eastAsia="ru-RU"/>
    </w:rPr>
  </w:style>
  <w:style w:type="character" w:customStyle="1" w:styleId="36">
    <w:name w:val="Основной текст 3 Знак"/>
    <w:basedOn w:val="a0"/>
    <w:link w:val="35"/>
    <w:rsid w:val="008A7345"/>
    <w:rPr>
      <w:rFonts w:ascii="Times New Roman" w:eastAsia="Times New Roman" w:hAnsi="Times New Roman"/>
      <w:sz w:val="16"/>
      <w:szCs w:val="16"/>
    </w:rPr>
  </w:style>
  <w:style w:type="character" w:customStyle="1" w:styleId="blk">
    <w:name w:val="blk"/>
    <w:rsid w:val="008A7345"/>
  </w:style>
  <w:style w:type="paragraph" w:customStyle="1" w:styleId="afc">
    <w:name w:val=" Знак Знак"/>
    <w:basedOn w:val="a"/>
    <w:rsid w:val="008A7345"/>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2E"/>
    <w:rPr>
      <w:lang w:eastAsia="en-US"/>
    </w:rPr>
  </w:style>
  <w:style w:type="paragraph" w:styleId="1">
    <w:name w:val="heading 1"/>
    <w:basedOn w:val="a"/>
    <w:next w:val="a"/>
    <w:link w:val="10"/>
    <w:qFormat/>
    <w:locked/>
    <w:rsid w:val="008A7345"/>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qFormat/>
    <w:locked/>
    <w:rsid w:val="008A7345"/>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locked/>
    <w:rsid w:val="008A7345"/>
    <w:pPr>
      <w:keepNext/>
      <w:spacing w:line="360" w:lineRule="auto"/>
      <w:jc w:val="center"/>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BC6A8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rsid w:val="00F70677"/>
    <w:rPr>
      <w:rFonts w:ascii="Tahoma" w:hAnsi="Tahoma"/>
      <w:sz w:val="16"/>
      <w:szCs w:val="16"/>
      <w:lang w:eastAsia="ru-RU"/>
    </w:rPr>
  </w:style>
  <w:style w:type="character" w:customStyle="1" w:styleId="a5">
    <w:name w:val="Текст выноски Знак"/>
    <w:basedOn w:val="a0"/>
    <w:link w:val="a4"/>
    <w:locked/>
    <w:rsid w:val="00F70677"/>
    <w:rPr>
      <w:rFonts w:ascii="Tahoma" w:hAnsi="Tahoma" w:cs="Times New Roman"/>
      <w:sz w:val="16"/>
    </w:rPr>
  </w:style>
  <w:style w:type="character" w:styleId="a6">
    <w:name w:val="Hyperlink"/>
    <w:basedOn w:val="a0"/>
    <w:rsid w:val="001740CD"/>
    <w:rPr>
      <w:rFonts w:cs="Times New Roman"/>
      <w:color w:val="0000FF"/>
      <w:u w:val="single"/>
    </w:rPr>
  </w:style>
  <w:style w:type="character" w:customStyle="1" w:styleId="10">
    <w:name w:val="Заголовок 1 Знак"/>
    <w:basedOn w:val="a0"/>
    <w:link w:val="1"/>
    <w:rsid w:val="008A7345"/>
    <w:rPr>
      <w:rFonts w:ascii="Arial" w:eastAsia="Times New Roman" w:hAnsi="Arial" w:cs="Arial"/>
      <w:b/>
      <w:bCs/>
      <w:kern w:val="32"/>
      <w:sz w:val="32"/>
      <w:szCs w:val="32"/>
    </w:rPr>
  </w:style>
  <w:style w:type="character" w:customStyle="1" w:styleId="20">
    <w:name w:val="Заголовок 2 Знак"/>
    <w:basedOn w:val="a0"/>
    <w:link w:val="2"/>
    <w:rsid w:val="008A7345"/>
    <w:rPr>
      <w:rFonts w:ascii="Arial" w:eastAsia="Times New Roman" w:hAnsi="Arial" w:cs="Arial"/>
      <w:b/>
      <w:bCs/>
      <w:i/>
      <w:iCs/>
      <w:sz w:val="28"/>
      <w:szCs w:val="28"/>
    </w:rPr>
  </w:style>
  <w:style w:type="character" w:customStyle="1" w:styleId="30">
    <w:name w:val="Заголовок 3 Знак"/>
    <w:basedOn w:val="a0"/>
    <w:link w:val="3"/>
    <w:rsid w:val="008A7345"/>
    <w:rPr>
      <w:rFonts w:ascii="Times New Roman" w:eastAsia="Times New Roman" w:hAnsi="Times New Roman"/>
      <w:sz w:val="28"/>
      <w:szCs w:val="24"/>
    </w:rPr>
  </w:style>
  <w:style w:type="paragraph" w:styleId="a7">
    <w:name w:val="List Paragraph"/>
    <w:basedOn w:val="a"/>
    <w:uiPriority w:val="34"/>
    <w:qFormat/>
    <w:rsid w:val="008A7345"/>
    <w:pPr>
      <w:ind w:left="720"/>
      <w:contextualSpacing/>
    </w:pPr>
    <w:rPr>
      <w:rFonts w:ascii="Times New Roman" w:eastAsia="Times New Roman" w:hAnsi="Times New Roman"/>
      <w:sz w:val="24"/>
      <w:szCs w:val="24"/>
      <w:lang w:eastAsia="ru-RU"/>
    </w:rPr>
  </w:style>
  <w:style w:type="paragraph" w:styleId="a8">
    <w:name w:val="header"/>
    <w:basedOn w:val="a"/>
    <w:link w:val="a9"/>
    <w:uiPriority w:val="99"/>
    <w:rsid w:val="008A7345"/>
    <w:pPr>
      <w:tabs>
        <w:tab w:val="center" w:pos="4677"/>
        <w:tab w:val="right" w:pos="9355"/>
      </w:tabs>
    </w:pPr>
    <w:rPr>
      <w:rFonts w:ascii="Times New Roman" w:eastAsia="Times New Roman" w:hAnsi="Times New Roman"/>
      <w:sz w:val="24"/>
      <w:szCs w:val="24"/>
      <w:lang w:val="x-none" w:eastAsia="x-none"/>
    </w:rPr>
  </w:style>
  <w:style w:type="character" w:customStyle="1" w:styleId="a9">
    <w:name w:val="Верхний колонтитул Знак"/>
    <w:basedOn w:val="a0"/>
    <w:link w:val="a8"/>
    <w:uiPriority w:val="99"/>
    <w:rsid w:val="008A7345"/>
    <w:rPr>
      <w:rFonts w:ascii="Times New Roman" w:eastAsia="Times New Roman" w:hAnsi="Times New Roman"/>
      <w:sz w:val="24"/>
      <w:szCs w:val="24"/>
      <w:lang w:val="x-none" w:eastAsia="x-none"/>
    </w:rPr>
  </w:style>
  <w:style w:type="character" w:styleId="aa">
    <w:name w:val="page number"/>
    <w:rsid w:val="008A7345"/>
  </w:style>
  <w:style w:type="paragraph" w:styleId="31">
    <w:name w:val="Body Text Indent 3"/>
    <w:basedOn w:val="a"/>
    <w:link w:val="32"/>
    <w:rsid w:val="008A7345"/>
    <w:pPr>
      <w:ind w:left="708"/>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8A7345"/>
    <w:rPr>
      <w:rFonts w:ascii="Times New Roman" w:eastAsia="Times New Roman" w:hAnsi="Times New Roman"/>
      <w:sz w:val="24"/>
      <w:szCs w:val="24"/>
    </w:rPr>
  </w:style>
  <w:style w:type="paragraph" w:styleId="ab">
    <w:name w:val="Body Text"/>
    <w:basedOn w:val="a"/>
    <w:link w:val="ac"/>
    <w:rsid w:val="008A7345"/>
    <w:pPr>
      <w:spacing w:after="120"/>
    </w:pPr>
    <w:rPr>
      <w:rFonts w:ascii="Times New Roman" w:eastAsia="Times New Roman" w:hAnsi="Times New Roman"/>
      <w:sz w:val="24"/>
      <w:szCs w:val="24"/>
      <w:lang w:eastAsia="ru-RU"/>
    </w:rPr>
  </w:style>
  <w:style w:type="character" w:customStyle="1" w:styleId="ac">
    <w:name w:val="Основной текст Знак"/>
    <w:basedOn w:val="a0"/>
    <w:link w:val="ab"/>
    <w:rsid w:val="008A7345"/>
    <w:rPr>
      <w:rFonts w:ascii="Times New Roman" w:eastAsia="Times New Roman" w:hAnsi="Times New Roman"/>
      <w:sz w:val="24"/>
      <w:szCs w:val="24"/>
    </w:rPr>
  </w:style>
  <w:style w:type="paragraph" w:customStyle="1" w:styleId="Heading">
    <w:name w:val="Heading"/>
    <w:rsid w:val="008A7345"/>
    <w:pPr>
      <w:widowControl w:val="0"/>
      <w:autoSpaceDE w:val="0"/>
      <w:autoSpaceDN w:val="0"/>
      <w:adjustRightInd w:val="0"/>
    </w:pPr>
    <w:rPr>
      <w:rFonts w:ascii="Arial" w:eastAsia="Times New Roman" w:hAnsi="Arial" w:cs="Arial"/>
      <w:b/>
      <w:bCs/>
    </w:rPr>
  </w:style>
  <w:style w:type="paragraph" w:customStyle="1" w:styleId="ConsPlusNormal">
    <w:name w:val="ConsPlusNormal"/>
    <w:rsid w:val="008A7345"/>
    <w:pPr>
      <w:widowControl w:val="0"/>
      <w:autoSpaceDE w:val="0"/>
      <w:autoSpaceDN w:val="0"/>
      <w:adjustRightInd w:val="0"/>
      <w:ind w:firstLine="720"/>
    </w:pPr>
    <w:rPr>
      <w:rFonts w:ascii="Arial" w:eastAsia="Times New Roman" w:hAnsi="Arial" w:cs="Arial"/>
      <w:sz w:val="20"/>
      <w:szCs w:val="20"/>
    </w:rPr>
  </w:style>
  <w:style w:type="paragraph" w:styleId="ad">
    <w:name w:val="footer"/>
    <w:basedOn w:val="a"/>
    <w:link w:val="ae"/>
    <w:rsid w:val="008A7345"/>
    <w:pPr>
      <w:tabs>
        <w:tab w:val="center" w:pos="4677"/>
        <w:tab w:val="right" w:pos="9355"/>
      </w:tabs>
    </w:pPr>
    <w:rPr>
      <w:rFonts w:ascii="Times New Roman" w:eastAsia="Times New Roman" w:hAnsi="Times New Roman"/>
      <w:sz w:val="24"/>
      <w:szCs w:val="24"/>
      <w:lang w:eastAsia="ru-RU"/>
    </w:rPr>
  </w:style>
  <w:style w:type="character" w:customStyle="1" w:styleId="ae">
    <w:name w:val="Нижний колонтитул Знак"/>
    <w:basedOn w:val="a0"/>
    <w:link w:val="ad"/>
    <w:rsid w:val="008A7345"/>
    <w:rPr>
      <w:rFonts w:ascii="Times New Roman" w:eastAsia="Times New Roman" w:hAnsi="Times New Roman"/>
      <w:sz w:val="24"/>
      <w:szCs w:val="24"/>
    </w:rPr>
  </w:style>
  <w:style w:type="paragraph" w:styleId="af">
    <w:name w:val="footnote text"/>
    <w:basedOn w:val="a"/>
    <w:link w:val="af0"/>
    <w:semiHidden/>
    <w:rsid w:val="008A7345"/>
    <w:rPr>
      <w:rFonts w:ascii="Times New Roman" w:eastAsia="Times New Roman" w:hAnsi="Times New Roman"/>
      <w:sz w:val="20"/>
      <w:szCs w:val="20"/>
      <w:lang w:eastAsia="ru-RU"/>
    </w:rPr>
  </w:style>
  <w:style w:type="character" w:customStyle="1" w:styleId="af0">
    <w:name w:val="Текст сноски Знак"/>
    <w:basedOn w:val="a0"/>
    <w:link w:val="af"/>
    <w:semiHidden/>
    <w:rsid w:val="008A7345"/>
    <w:rPr>
      <w:rFonts w:ascii="Times New Roman" w:eastAsia="Times New Roman" w:hAnsi="Times New Roman"/>
      <w:sz w:val="20"/>
      <w:szCs w:val="20"/>
    </w:rPr>
  </w:style>
  <w:style w:type="character" w:styleId="af1">
    <w:name w:val="footnote reference"/>
    <w:semiHidden/>
    <w:rsid w:val="008A7345"/>
    <w:rPr>
      <w:vertAlign w:val="superscript"/>
    </w:rPr>
  </w:style>
  <w:style w:type="paragraph" w:customStyle="1" w:styleId="ConsPlusTitle">
    <w:name w:val="ConsPlusTitle"/>
    <w:uiPriority w:val="99"/>
    <w:rsid w:val="008A7345"/>
    <w:pPr>
      <w:widowControl w:val="0"/>
      <w:autoSpaceDE w:val="0"/>
      <w:autoSpaceDN w:val="0"/>
      <w:adjustRightInd w:val="0"/>
    </w:pPr>
    <w:rPr>
      <w:rFonts w:ascii="Arial" w:eastAsia="Times New Roman" w:hAnsi="Arial" w:cs="Arial"/>
      <w:b/>
      <w:bCs/>
      <w:sz w:val="20"/>
      <w:szCs w:val="20"/>
    </w:rPr>
  </w:style>
  <w:style w:type="paragraph" w:styleId="21">
    <w:name w:val="Body Text Indent 2"/>
    <w:basedOn w:val="a"/>
    <w:link w:val="22"/>
    <w:rsid w:val="008A7345"/>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8A7345"/>
    <w:rPr>
      <w:rFonts w:ascii="Times New Roman" w:eastAsia="Times New Roman" w:hAnsi="Times New Roman"/>
      <w:sz w:val="24"/>
      <w:szCs w:val="24"/>
    </w:rPr>
  </w:style>
  <w:style w:type="paragraph" w:styleId="af2">
    <w:name w:val="Body Text Indent"/>
    <w:basedOn w:val="a"/>
    <w:link w:val="af3"/>
    <w:rsid w:val="008A7345"/>
    <w:pPr>
      <w:spacing w:after="120"/>
      <w:ind w:left="283"/>
    </w:pPr>
    <w:rPr>
      <w:rFonts w:ascii="Times New Roman" w:eastAsia="Times New Roman" w:hAnsi="Times New Roman"/>
      <w:sz w:val="24"/>
      <w:szCs w:val="24"/>
      <w:lang w:val="x-none" w:eastAsia="x-none"/>
    </w:rPr>
  </w:style>
  <w:style w:type="character" w:customStyle="1" w:styleId="af3">
    <w:name w:val="Основной текст с отступом Знак"/>
    <w:basedOn w:val="a0"/>
    <w:link w:val="af2"/>
    <w:rsid w:val="008A7345"/>
    <w:rPr>
      <w:rFonts w:ascii="Times New Roman" w:eastAsia="Times New Roman" w:hAnsi="Times New Roman"/>
      <w:sz w:val="24"/>
      <w:szCs w:val="24"/>
      <w:lang w:val="x-none" w:eastAsia="x-none"/>
    </w:rPr>
  </w:style>
  <w:style w:type="paragraph" w:customStyle="1" w:styleId="ConsPlusNonformat">
    <w:name w:val="ConsPlusNonformat"/>
    <w:uiPriority w:val="99"/>
    <w:rsid w:val="008A7345"/>
    <w:pPr>
      <w:autoSpaceDE w:val="0"/>
      <w:autoSpaceDN w:val="0"/>
      <w:adjustRightInd w:val="0"/>
    </w:pPr>
    <w:rPr>
      <w:rFonts w:ascii="Courier New" w:eastAsia="Times New Roman" w:hAnsi="Courier New" w:cs="Courier New"/>
      <w:sz w:val="20"/>
      <w:szCs w:val="20"/>
    </w:rPr>
  </w:style>
  <w:style w:type="paragraph" w:styleId="af4">
    <w:name w:val="Normal (Web)"/>
    <w:basedOn w:val="a"/>
    <w:rsid w:val="008A7345"/>
    <w:pPr>
      <w:spacing w:before="100" w:beforeAutospacing="1" w:after="100" w:afterAutospacing="1"/>
    </w:pPr>
    <w:rPr>
      <w:rFonts w:ascii="Times New Roman" w:eastAsia="Times New Roman" w:hAnsi="Times New Roman"/>
      <w:sz w:val="24"/>
      <w:szCs w:val="24"/>
      <w:lang w:eastAsia="ru-RU"/>
    </w:rPr>
  </w:style>
  <w:style w:type="paragraph" w:styleId="HTML">
    <w:name w:val="HTML Preformatted"/>
    <w:basedOn w:val="a"/>
    <w:link w:val="HTML0"/>
    <w:rsid w:val="008A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A7345"/>
    <w:rPr>
      <w:rFonts w:ascii="Courier New" w:eastAsia="Times New Roman" w:hAnsi="Courier New" w:cs="Courier New"/>
      <w:sz w:val="20"/>
      <w:szCs w:val="20"/>
    </w:rPr>
  </w:style>
  <w:style w:type="paragraph" w:customStyle="1" w:styleId="9">
    <w:name w:val="Обычный (веб)9"/>
    <w:basedOn w:val="a"/>
    <w:rsid w:val="008A7345"/>
    <w:pPr>
      <w:spacing w:after="225"/>
    </w:pPr>
    <w:rPr>
      <w:rFonts w:ascii="Times New Roman" w:eastAsia="Times New Roman" w:hAnsi="Times New Roman"/>
      <w:color w:val="000000"/>
      <w:sz w:val="19"/>
      <w:szCs w:val="19"/>
      <w:lang w:eastAsia="ru-RU"/>
    </w:rPr>
  </w:style>
  <w:style w:type="character" w:customStyle="1" w:styleId="23">
    <w:name w:val="Основной текст 2 Знак"/>
    <w:link w:val="24"/>
    <w:locked/>
    <w:rsid w:val="008A7345"/>
    <w:rPr>
      <w:sz w:val="24"/>
      <w:szCs w:val="24"/>
      <w:lang w:val="en-US"/>
    </w:rPr>
  </w:style>
  <w:style w:type="paragraph" w:styleId="24">
    <w:name w:val="Body Text 2"/>
    <w:basedOn w:val="a"/>
    <w:link w:val="23"/>
    <w:rsid w:val="008A7345"/>
    <w:pPr>
      <w:spacing w:after="120" w:line="480" w:lineRule="auto"/>
    </w:pPr>
    <w:rPr>
      <w:sz w:val="24"/>
      <w:szCs w:val="24"/>
      <w:lang w:val="en-US" w:eastAsia="ru-RU"/>
    </w:rPr>
  </w:style>
  <w:style w:type="character" w:customStyle="1" w:styleId="210">
    <w:name w:val="Основной текст 2 Знак1"/>
    <w:basedOn w:val="a0"/>
    <w:uiPriority w:val="99"/>
    <w:semiHidden/>
    <w:rsid w:val="008A7345"/>
    <w:rPr>
      <w:lang w:eastAsia="en-US"/>
    </w:rPr>
  </w:style>
  <w:style w:type="paragraph" w:customStyle="1" w:styleId="af5">
    <w:name w:val="Стиль"/>
    <w:rsid w:val="008A7345"/>
    <w:pPr>
      <w:widowControl w:val="0"/>
      <w:autoSpaceDE w:val="0"/>
      <w:autoSpaceDN w:val="0"/>
      <w:adjustRightInd w:val="0"/>
    </w:pPr>
    <w:rPr>
      <w:rFonts w:ascii="Times New Roman" w:eastAsia="Times New Roman" w:hAnsi="Times New Roman"/>
      <w:sz w:val="24"/>
      <w:szCs w:val="24"/>
    </w:rPr>
  </w:style>
  <w:style w:type="paragraph" w:customStyle="1" w:styleId="ConsPlusCell">
    <w:name w:val="ConsPlusCell"/>
    <w:uiPriority w:val="99"/>
    <w:rsid w:val="008A7345"/>
    <w:pPr>
      <w:widowControl w:val="0"/>
      <w:autoSpaceDE w:val="0"/>
      <w:autoSpaceDN w:val="0"/>
      <w:adjustRightInd w:val="0"/>
    </w:pPr>
    <w:rPr>
      <w:rFonts w:ascii="Arial" w:eastAsia="Times New Roman" w:hAnsi="Arial" w:cs="Arial"/>
      <w:sz w:val="20"/>
      <w:szCs w:val="20"/>
    </w:rPr>
  </w:style>
  <w:style w:type="paragraph" w:styleId="af6">
    <w:name w:val="No Spacing"/>
    <w:uiPriority w:val="1"/>
    <w:qFormat/>
    <w:rsid w:val="008A7345"/>
    <w:rPr>
      <w:rFonts w:ascii="Times New Roman" w:eastAsia="Times New Roman" w:hAnsi="Times New Roman"/>
      <w:sz w:val="24"/>
      <w:szCs w:val="24"/>
    </w:rPr>
  </w:style>
  <w:style w:type="paragraph" w:customStyle="1" w:styleId="11">
    <w:name w:val="Обычный1"/>
    <w:rsid w:val="008A7345"/>
    <w:pPr>
      <w:spacing w:before="100" w:after="100"/>
    </w:pPr>
    <w:rPr>
      <w:rFonts w:ascii="Times New Roman" w:eastAsia="Times New Roman" w:hAnsi="Times New Roman"/>
      <w:sz w:val="24"/>
      <w:szCs w:val="20"/>
    </w:rPr>
  </w:style>
  <w:style w:type="character" w:customStyle="1" w:styleId="33">
    <w:name w:val="Основной текст (3)_"/>
    <w:link w:val="34"/>
    <w:uiPriority w:val="99"/>
    <w:locked/>
    <w:rsid w:val="008A7345"/>
    <w:rPr>
      <w:shd w:val="clear" w:color="auto" w:fill="FFFFFF"/>
    </w:rPr>
  </w:style>
  <w:style w:type="paragraph" w:customStyle="1" w:styleId="34">
    <w:name w:val="Основной текст (3)"/>
    <w:basedOn w:val="a"/>
    <w:link w:val="33"/>
    <w:uiPriority w:val="99"/>
    <w:rsid w:val="008A7345"/>
    <w:pPr>
      <w:shd w:val="clear" w:color="auto" w:fill="FFFFFF"/>
      <w:spacing w:line="245" w:lineRule="exact"/>
      <w:jc w:val="center"/>
    </w:pPr>
    <w:rPr>
      <w:lang w:eastAsia="ru-RU"/>
    </w:rPr>
  </w:style>
  <w:style w:type="paragraph" w:styleId="af7">
    <w:name w:val="endnote text"/>
    <w:basedOn w:val="a"/>
    <w:link w:val="af8"/>
    <w:uiPriority w:val="99"/>
    <w:semiHidden/>
    <w:unhideWhenUsed/>
    <w:rsid w:val="008A7345"/>
    <w:rPr>
      <w:rFonts w:ascii="Times New Roman" w:eastAsia="Times New Roman" w:hAnsi="Times New Roman"/>
      <w:sz w:val="20"/>
      <w:szCs w:val="20"/>
      <w:lang w:eastAsia="ru-RU"/>
    </w:rPr>
  </w:style>
  <w:style w:type="character" w:customStyle="1" w:styleId="af8">
    <w:name w:val="Текст концевой сноски Знак"/>
    <w:basedOn w:val="a0"/>
    <w:link w:val="af7"/>
    <w:uiPriority w:val="99"/>
    <w:semiHidden/>
    <w:rsid w:val="008A7345"/>
    <w:rPr>
      <w:rFonts w:ascii="Times New Roman" w:eastAsia="Times New Roman" w:hAnsi="Times New Roman"/>
      <w:sz w:val="20"/>
      <w:szCs w:val="20"/>
    </w:rPr>
  </w:style>
  <w:style w:type="character" w:styleId="af9">
    <w:name w:val="endnote reference"/>
    <w:uiPriority w:val="99"/>
    <w:semiHidden/>
    <w:unhideWhenUsed/>
    <w:rsid w:val="008A7345"/>
    <w:rPr>
      <w:vertAlign w:val="superscript"/>
    </w:rPr>
  </w:style>
  <w:style w:type="paragraph" w:customStyle="1" w:styleId="afa">
    <w:name w:val="Нормальный (таблица)"/>
    <w:basedOn w:val="a"/>
    <w:next w:val="a"/>
    <w:uiPriority w:val="99"/>
    <w:rsid w:val="008A7345"/>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Прижатый влево"/>
    <w:basedOn w:val="a"/>
    <w:next w:val="a"/>
    <w:uiPriority w:val="99"/>
    <w:rsid w:val="008A7345"/>
    <w:pPr>
      <w:widowControl w:val="0"/>
      <w:autoSpaceDE w:val="0"/>
      <w:autoSpaceDN w:val="0"/>
      <w:adjustRightInd w:val="0"/>
    </w:pPr>
    <w:rPr>
      <w:rFonts w:ascii="Arial" w:eastAsia="Times New Roman" w:hAnsi="Arial" w:cs="Arial"/>
      <w:sz w:val="24"/>
      <w:szCs w:val="24"/>
      <w:lang w:eastAsia="ru-RU"/>
    </w:rPr>
  </w:style>
  <w:style w:type="paragraph" w:styleId="35">
    <w:name w:val="Body Text 3"/>
    <w:basedOn w:val="a"/>
    <w:link w:val="36"/>
    <w:rsid w:val="008A7345"/>
    <w:pPr>
      <w:spacing w:after="120"/>
    </w:pPr>
    <w:rPr>
      <w:rFonts w:ascii="Times New Roman" w:eastAsia="Times New Roman" w:hAnsi="Times New Roman"/>
      <w:sz w:val="16"/>
      <w:szCs w:val="16"/>
      <w:lang w:eastAsia="ru-RU"/>
    </w:rPr>
  </w:style>
  <w:style w:type="character" w:customStyle="1" w:styleId="36">
    <w:name w:val="Основной текст 3 Знак"/>
    <w:basedOn w:val="a0"/>
    <w:link w:val="35"/>
    <w:rsid w:val="008A7345"/>
    <w:rPr>
      <w:rFonts w:ascii="Times New Roman" w:eastAsia="Times New Roman" w:hAnsi="Times New Roman"/>
      <w:sz w:val="16"/>
      <w:szCs w:val="16"/>
    </w:rPr>
  </w:style>
  <w:style w:type="character" w:customStyle="1" w:styleId="blk">
    <w:name w:val="blk"/>
    <w:rsid w:val="008A7345"/>
  </w:style>
  <w:style w:type="paragraph" w:customStyle="1" w:styleId="afc">
    <w:name w:val=" Знак Знак"/>
    <w:basedOn w:val="a"/>
    <w:rsid w:val="008A7345"/>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23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286675/ef34350ac8a228c304eaa8540e308acc341f29c8/" TargetMode="External"/><Relationship Id="rId18" Type="http://schemas.openxmlformats.org/officeDocument/2006/relationships/hyperlink" Target="mailto:mon@tatar.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onsultant.ru/document/cons_doc_LAW_134551/" TargetMode="External"/><Relationship Id="rId2" Type="http://schemas.openxmlformats.org/officeDocument/2006/relationships/styles" Target="styles.xml"/><Relationship Id="rId16" Type="http://schemas.openxmlformats.org/officeDocument/2006/relationships/hyperlink" Target="http://www.consultant.ru/document/cons_doc_LAW_286675/ef34350ac8a228c304eaa8540e308acc341f29c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166604/a7e3a78e37c19c5c94b2a6f8ccd3f115126dc72f/" TargetMode="External"/><Relationship Id="rId10" Type="http://schemas.openxmlformats.org/officeDocument/2006/relationships/hyperlink" Target="http://tetushi.tatarstan.ru" TargetMode="External"/><Relationship Id="rId19" Type="http://schemas.openxmlformats.org/officeDocument/2006/relationships/hyperlink" Target="http://mfc16.tatarstan.ru" TargetMode="External"/><Relationship Id="rId4" Type="http://schemas.openxmlformats.org/officeDocument/2006/relationships/settings" Target="settings.xml"/><Relationship Id="rId9" Type="http://schemas.openxmlformats.org/officeDocument/2006/relationships/hyperlink" Target="mailto:tatesh@tatar.ru" TargetMode="External"/><Relationship Id="rId14" Type="http://schemas.openxmlformats.org/officeDocument/2006/relationships/hyperlink" Target="http://www.consultant.ru/document/cons_doc_LAW_286675/ef34350ac8a228c304eaa8540e308acc341f29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10597</Words>
  <Characters>60403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RUVAREZ</Company>
  <LinksUpToDate>false</LinksUpToDate>
  <CharactersWithSpaces>70859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Общий отдел</dc:creator>
  <cp:lastModifiedBy>user</cp:lastModifiedBy>
  <cp:revision>2</cp:revision>
  <cp:lastPrinted>2013-09-02T05:40:00Z</cp:lastPrinted>
  <dcterms:created xsi:type="dcterms:W3CDTF">2021-09-03T11:11:00Z</dcterms:created>
  <dcterms:modified xsi:type="dcterms:W3CDTF">2021-09-03T11:11:00Z</dcterms:modified>
</cp:coreProperties>
</file>