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>Тетюшский</w:t>
      </w:r>
      <w:proofErr w:type="spellEnd"/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муниципальный район</w:t>
      </w: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136FC3">
        <w:rPr>
          <w:rFonts w:ascii="Times New Roman" w:eastAsia="Times New Roman" w:hAnsi="Times New Roman"/>
          <w:b/>
          <w:sz w:val="28"/>
          <w:szCs w:val="28"/>
          <w:lang w:eastAsia="ru-RU"/>
        </w:rPr>
        <w:t>Бессоновского</w:t>
      </w:r>
      <w:proofErr w:type="spellEnd"/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C52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РЕШЕНИЕ</w:t>
      </w:r>
    </w:p>
    <w:p w:rsidR="00107583" w:rsidRDefault="00107583" w:rsidP="008374C8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4C8" w:rsidRPr="006E5494" w:rsidRDefault="00ED1F24" w:rsidP="0010758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 мая</w:t>
      </w:r>
      <w:r w:rsidR="008374C8">
        <w:rPr>
          <w:rFonts w:ascii="Times New Roman" w:hAnsi="Times New Roman"/>
          <w:b/>
          <w:sz w:val="28"/>
          <w:szCs w:val="28"/>
        </w:rPr>
        <w:t xml:space="preserve"> </w:t>
      </w:r>
      <w:r w:rsidR="008374C8" w:rsidRPr="006E5494">
        <w:rPr>
          <w:rFonts w:ascii="Times New Roman" w:hAnsi="Times New Roman"/>
          <w:b/>
          <w:sz w:val="28"/>
          <w:szCs w:val="28"/>
        </w:rPr>
        <w:t>201</w:t>
      </w:r>
      <w:r w:rsidR="008374C8">
        <w:rPr>
          <w:rFonts w:ascii="Times New Roman" w:hAnsi="Times New Roman"/>
          <w:b/>
          <w:sz w:val="28"/>
          <w:szCs w:val="28"/>
        </w:rPr>
        <w:t>5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г</w:t>
      </w:r>
      <w:r w:rsidR="008374C8">
        <w:rPr>
          <w:rFonts w:ascii="Times New Roman" w:hAnsi="Times New Roman"/>
          <w:b/>
          <w:sz w:val="28"/>
          <w:szCs w:val="28"/>
        </w:rPr>
        <w:t>.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            </w:t>
      </w:r>
      <w:r w:rsidR="008374C8">
        <w:rPr>
          <w:rFonts w:ascii="Times New Roman" w:hAnsi="Times New Roman"/>
          <w:b/>
          <w:sz w:val="28"/>
          <w:szCs w:val="28"/>
        </w:rPr>
        <w:t xml:space="preserve">     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8374C8">
        <w:rPr>
          <w:rFonts w:ascii="Times New Roman" w:hAnsi="Times New Roman"/>
          <w:b/>
          <w:sz w:val="28"/>
          <w:szCs w:val="28"/>
        </w:rPr>
        <w:t xml:space="preserve">           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        </w:t>
      </w:r>
      <w:r w:rsidR="008374C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107583">
        <w:rPr>
          <w:rFonts w:ascii="Times New Roman" w:hAnsi="Times New Roman"/>
          <w:b/>
          <w:sz w:val="28"/>
          <w:szCs w:val="28"/>
        </w:rPr>
        <w:t xml:space="preserve">       </w:t>
      </w:r>
      <w:r w:rsidR="008374C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555CC9" w:rsidRDefault="00555CC9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9A2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9A21BD">
        <w:rPr>
          <w:rFonts w:ascii="Times New Roman" w:hAnsi="Times New Roman" w:cs="Times New Roman"/>
          <w:b/>
          <w:sz w:val="28"/>
          <w:szCs w:val="28"/>
        </w:rPr>
        <w:t>утверждении схем одномандатных избирательных округов</w:t>
      </w:r>
    </w:p>
    <w:p w:rsidR="00107583" w:rsidRDefault="00107583" w:rsidP="0010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</w:t>
      </w:r>
      <w:r w:rsidR="009A21BD">
        <w:rPr>
          <w:rFonts w:ascii="Times New Roman" w:hAnsi="Times New Roman" w:cs="Times New Roman"/>
          <w:sz w:val="28"/>
          <w:szCs w:val="28"/>
        </w:rPr>
        <w:t>о статьей 18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26 Избирательного кодекса Республики Татарстан</w:t>
      </w:r>
      <w:r w:rsidR="00D0133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3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24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8374C8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</w:t>
      </w:r>
      <w:r w:rsidR="008374C8" w:rsidRPr="008374C8">
        <w:rPr>
          <w:rFonts w:ascii="Times New Roman" w:hAnsi="Times New Roman" w:cs="Times New Roman"/>
          <w:b/>
          <w:sz w:val="28"/>
          <w:szCs w:val="28"/>
        </w:rPr>
        <w:t>РЕШИЛ</w:t>
      </w:r>
      <w:r w:rsidR="00E8410A" w:rsidRPr="008374C8">
        <w:rPr>
          <w:rFonts w:ascii="Times New Roman" w:hAnsi="Times New Roman" w:cs="Times New Roman"/>
          <w:b/>
          <w:sz w:val="28"/>
          <w:szCs w:val="28"/>
        </w:rPr>
        <w:t>:</w:t>
      </w: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21BD">
        <w:rPr>
          <w:rFonts w:ascii="Times New Roman" w:hAnsi="Times New Roman" w:cs="Times New Roman"/>
          <w:sz w:val="28"/>
          <w:szCs w:val="28"/>
        </w:rPr>
        <w:t>1. Утвердить схемы одномандатных избирательных округов для проведения выборов депутатов пред</w:t>
      </w:r>
      <w:r w:rsidR="00ED1F24">
        <w:rPr>
          <w:rFonts w:ascii="Times New Roman" w:hAnsi="Times New Roman" w:cs="Times New Roman"/>
          <w:sz w:val="28"/>
          <w:szCs w:val="28"/>
        </w:rPr>
        <w:t xml:space="preserve">ставительного органа </w:t>
      </w:r>
      <w:proofErr w:type="spellStart"/>
      <w:r w:rsidR="00ED1F24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9A21BD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и их графические изображения согласно приложению.</w:t>
      </w:r>
    </w:p>
    <w:p w:rsidR="009A21BD" w:rsidRDefault="009A21BD" w:rsidP="009A21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Тетюшского муниципального района  </w:t>
      </w:r>
      <w:hyperlink r:id="rId5" w:history="1">
        <w:r w:rsidRPr="009A21B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http://tetushi.tatarstan.ru/</w:t>
        </w:r>
      </w:hyperlink>
      <w:r w:rsidRPr="009A21BD">
        <w:rPr>
          <w:rFonts w:ascii="Times New Roman" w:hAnsi="Times New Roman" w:cs="Times New Roman"/>
          <w:sz w:val="28"/>
          <w:szCs w:val="28"/>
        </w:rPr>
        <w:t>.</w:t>
      </w:r>
    </w:p>
    <w:p w:rsidR="009A21BD" w:rsidRDefault="009A21BD" w:rsidP="009A21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2431" w:rsidRDefault="008374C8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>Глав</w:t>
      </w:r>
      <w:r w:rsidR="00D42431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ED1F24">
        <w:rPr>
          <w:rFonts w:ascii="Times New Roman" w:hAnsi="Times New Roman" w:cs="Times New Roman"/>
          <w:b/>
          <w:sz w:val="28"/>
          <w:szCs w:val="28"/>
        </w:rPr>
        <w:t>Бессоновского</w:t>
      </w:r>
      <w:proofErr w:type="spellEnd"/>
      <w:r w:rsidR="001075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4C8" w:rsidRPr="008374C8" w:rsidRDefault="00E8410A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8374C8" w:rsidRPr="008374C8" w:rsidRDefault="008374C8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</w:p>
    <w:p w:rsidR="00E8410A" w:rsidRPr="008374C8" w:rsidRDefault="008374C8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E8410A" w:rsidRPr="008374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ED1F24">
        <w:rPr>
          <w:rFonts w:ascii="Times New Roman" w:hAnsi="Times New Roman" w:cs="Times New Roman"/>
          <w:b/>
          <w:sz w:val="28"/>
          <w:szCs w:val="28"/>
        </w:rPr>
        <w:t xml:space="preserve">                    Румянцева С.Н.</w:t>
      </w:r>
    </w:p>
    <w:p w:rsidR="00C030C6" w:rsidRDefault="00C030C6" w:rsidP="001075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E8410A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E8410A" w:rsidSect="001075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9"/>
    <w:rsid w:val="000130DE"/>
    <w:rsid w:val="00107583"/>
    <w:rsid w:val="00136FC3"/>
    <w:rsid w:val="002668E9"/>
    <w:rsid w:val="005407AF"/>
    <w:rsid w:val="00555CC9"/>
    <w:rsid w:val="008374C8"/>
    <w:rsid w:val="009A21BD"/>
    <w:rsid w:val="00C030C6"/>
    <w:rsid w:val="00D01338"/>
    <w:rsid w:val="00D42431"/>
    <w:rsid w:val="00D9288F"/>
    <w:rsid w:val="00E8410A"/>
    <w:rsid w:val="00E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21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2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Bson</cp:lastModifiedBy>
  <cp:revision>3</cp:revision>
  <cp:lastPrinted>2015-02-09T07:28:00Z</cp:lastPrinted>
  <dcterms:created xsi:type="dcterms:W3CDTF">2015-05-16T09:20:00Z</dcterms:created>
  <dcterms:modified xsi:type="dcterms:W3CDTF">2015-08-24T12:19:00Z</dcterms:modified>
</cp:coreProperties>
</file>