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4" w:type="dxa"/>
        <w:tblInd w:w="534" w:type="dxa"/>
        <w:tblLook w:val="00A0" w:firstRow="1" w:lastRow="0" w:firstColumn="1" w:lastColumn="0" w:noHBand="0" w:noVBand="0"/>
      </w:tblPr>
      <w:tblGrid>
        <w:gridCol w:w="4394"/>
        <w:gridCol w:w="1241"/>
        <w:gridCol w:w="4229"/>
      </w:tblGrid>
      <w:tr w:rsidR="00424825" w:rsidRPr="00F06FDA" w:rsidTr="00E47B1B">
        <w:trPr>
          <w:trHeight w:val="871"/>
        </w:trPr>
        <w:tc>
          <w:tcPr>
            <w:tcW w:w="4394" w:type="dxa"/>
          </w:tcPr>
          <w:p w:rsidR="00424825" w:rsidRPr="00F06FDA" w:rsidRDefault="00F06FDA" w:rsidP="00C71E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6FD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4825" w:rsidRPr="00F06FDA">
              <w:rPr>
                <w:rFonts w:ascii="Arial" w:hAnsi="Arial" w:cs="Arial"/>
                <w:b/>
                <w:sz w:val="24"/>
                <w:szCs w:val="24"/>
              </w:rPr>
              <w:t>РЕСПУБЛИКА ТАТАРСТАН</w:t>
            </w:r>
          </w:p>
          <w:p w:rsidR="00424825" w:rsidRPr="00F06FDA" w:rsidRDefault="00424825" w:rsidP="00C71E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</w:rPr>
              <w:t xml:space="preserve"> ИСПОЛНИТЕЛЬНЫЙ</w:t>
            </w:r>
          </w:p>
          <w:p w:rsidR="00424825" w:rsidRPr="00F06FDA" w:rsidRDefault="00424825" w:rsidP="00C71E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</w:rPr>
              <w:t>КОМИТЕТ</w:t>
            </w:r>
          </w:p>
          <w:p w:rsidR="00424825" w:rsidRPr="00F06FDA" w:rsidRDefault="00424825" w:rsidP="00C71E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</w:rPr>
              <w:t>ТЕТЮШСКОГО</w:t>
            </w:r>
          </w:p>
          <w:p w:rsidR="00424825" w:rsidRPr="00F06FDA" w:rsidRDefault="00424825" w:rsidP="00C71E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</w:rPr>
              <w:t>МУНИЦИПАЛЬНОГО РАЙОНА</w:t>
            </w:r>
          </w:p>
        </w:tc>
        <w:tc>
          <w:tcPr>
            <w:tcW w:w="1241" w:type="dxa"/>
          </w:tcPr>
          <w:p w:rsidR="00424825" w:rsidRPr="00F06FDA" w:rsidRDefault="00424825" w:rsidP="00C71E9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424825" w:rsidRPr="00F06FDA" w:rsidRDefault="00424825" w:rsidP="00C71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9" w:type="dxa"/>
          </w:tcPr>
          <w:p w:rsidR="00424825" w:rsidRPr="00F06FDA" w:rsidRDefault="00424825" w:rsidP="002F1172">
            <w:pPr>
              <w:ind w:left="-106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  <w:lang w:val="tt-RU"/>
              </w:rPr>
              <w:t>ТАТАРСТАН РЕСПУБЛИКАСЫ</w:t>
            </w:r>
          </w:p>
          <w:p w:rsidR="00424825" w:rsidRPr="00F06FDA" w:rsidRDefault="00424825" w:rsidP="00C71E9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  <w:lang w:val="tt-RU"/>
              </w:rPr>
              <w:t>ТӘТЕШ</w:t>
            </w:r>
          </w:p>
          <w:p w:rsidR="00424825" w:rsidRPr="00F06FDA" w:rsidRDefault="00424825" w:rsidP="00C71E9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  <w:lang w:val="tt-RU"/>
              </w:rPr>
              <w:t>МУНИ</w:t>
            </w:r>
            <w:r w:rsidRPr="00F06FDA">
              <w:rPr>
                <w:rFonts w:ascii="Arial" w:hAnsi="Arial" w:cs="Arial"/>
                <w:b/>
                <w:sz w:val="24"/>
                <w:szCs w:val="24"/>
              </w:rPr>
              <w:t>Ц</w:t>
            </w:r>
            <w:r w:rsidRPr="00F06FDA">
              <w:rPr>
                <w:rFonts w:ascii="Arial" w:hAnsi="Arial" w:cs="Arial"/>
                <w:b/>
                <w:sz w:val="24"/>
                <w:szCs w:val="24"/>
                <w:lang w:val="tt-RU"/>
              </w:rPr>
              <w:t>ИПАЛЬ  РАЙОНЫ</w:t>
            </w:r>
          </w:p>
          <w:p w:rsidR="00424825" w:rsidRPr="00F06FDA" w:rsidRDefault="00424825" w:rsidP="00FC6C9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  <w:lang w:val="tt-RU"/>
              </w:rPr>
              <w:t>БАШКАРМА КОМИТЕТЫ</w:t>
            </w:r>
          </w:p>
          <w:p w:rsidR="00424825" w:rsidRPr="00F06FDA" w:rsidRDefault="00424825" w:rsidP="00C71E9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424825" w:rsidRPr="00F06FDA" w:rsidTr="00E47B1B">
        <w:trPr>
          <w:trHeight w:val="150"/>
        </w:trPr>
        <w:tc>
          <w:tcPr>
            <w:tcW w:w="4394" w:type="dxa"/>
          </w:tcPr>
          <w:p w:rsidR="00424825" w:rsidRPr="00F06FDA" w:rsidRDefault="00424825" w:rsidP="002F1172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smartTag w:uri="urn:schemas-microsoft-com:office:smarttags" w:element="metricconverter">
              <w:smartTagPr>
                <w:attr w:name="ProductID" w:val="422370 г"/>
              </w:smartTagPr>
              <w:r w:rsidRPr="00F06FDA">
                <w:rPr>
                  <w:rFonts w:ascii="Arial" w:hAnsi="Arial" w:cs="Arial"/>
                  <w:sz w:val="24"/>
                  <w:szCs w:val="24"/>
                  <w:lang w:val="tt-RU"/>
                </w:rPr>
                <w:t>422370 г</w:t>
              </w:r>
            </w:smartTag>
            <w:r w:rsidRPr="00F06FDA">
              <w:rPr>
                <w:rFonts w:ascii="Arial" w:hAnsi="Arial" w:cs="Arial"/>
                <w:sz w:val="24"/>
                <w:szCs w:val="24"/>
                <w:lang w:val="tt-RU"/>
              </w:rPr>
              <w:t>.Тетюши, ул. Малкина, 39</w:t>
            </w:r>
          </w:p>
        </w:tc>
        <w:tc>
          <w:tcPr>
            <w:tcW w:w="1241" w:type="dxa"/>
          </w:tcPr>
          <w:p w:rsidR="00424825" w:rsidRPr="00F06FDA" w:rsidRDefault="0042482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29" w:type="dxa"/>
          </w:tcPr>
          <w:p w:rsidR="00424825" w:rsidRPr="00F06FDA" w:rsidRDefault="00424825" w:rsidP="002F1172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sz w:val="24"/>
                <w:szCs w:val="24"/>
              </w:rPr>
              <w:t>422370 Т</w:t>
            </w:r>
            <w:r w:rsidRPr="00F06FDA">
              <w:rPr>
                <w:rFonts w:ascii="Arial" w:hAnsi="Arial" w:cs="Arial"/>
                <w:sz w:val="24"/>
                <w:szCs w:val="24"/>
                <w:lang w:val="tt-RU"/>
              </w:rPr>
              <w:t>әтеш шәһәре, Малкин ур., 39</w:t>
            </w:r>
          </w:p>
        </w:tc>
      </w:tr>
      <w:tr w:rsidR="00424825" w:rsidRPr="00F06FDA" w:rsidTr="00E47B1B">
        <w:trPr>
          <w:trHeight w:val="97"/>
        </w:trPr>
        <w:tc>
          <w:tcPr>
            <w:tcW w:w="9864" w:type="dxa"/>
            <w:gridSpan w:val="3"/>
            <w:tcBorders>
              <w:bottom w:val="thickThinSmallGap" w:sz="12" w:space="0" w:color="auto"/>
            </w:tcBorders>
          </w:tcPr>
          <w:p w:rsidR="00424825" w:rsidRPr="00F06FDA" w:rsidRDefault="00424825" w:rsidP="002076C6">
            <w:pPr>
              <w:spacing w:before="12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  <w:r w:rsidRPr="00F06FDA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  <w:r w:rsidR="002076C6" w:rsidRPr="00F06FD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</w:t>
            </w:r>
            <w:r w:rsidRPr="00F06FD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(84373) 2-50-02, 2-53-33, факс 2-62-48, e-mail: </w:t>
            </w:r>
            <w:hyperlink r:id="rId7" w:history="1">
              <w:r w:rsidRPr="00F06FDA">
                <w:rPr>
                  <w:rStyle w:val="a6"/>
                  <w:rFonts w:ascii="Arial" w:hAnsi="Arial" w:cs="Arial"/>
                  <w:sz w:val="24"/>
                  <w:szCs w:val="24"/>
                  <w:lang w:val="tt-RU"/>
                </w:rPr>
                <w:t>tatesh@tatar.ru</w:t>
              </w:r>
            </w:hyperlink>
          </w:p>
          <w:p w:rsidR="00424825" w:rsidRPr="00F06FDA" w:rsidRDefault="002076C6" w:rsidP="002076C6">
            <w:pPr>
              <w:tabs>
                <w:tab w:val="left" w:pos="935"/>
                <w:tab w:val="center" w:pos="5386"/>
              </w:tabs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            </w:t>
            </w:r>
            <w:r w:rsidR="00424825" w:rsidRPr="00F06FDA">
              <w:rPr>
                <w:rFonts w:ascii="Arial" w:hAnsi="Arial" w:cs="Arial"/>
                <w:sz w:val="24"/>
                <w:szCs w:val="24"/>
                <w:lang w:val="tt-RU"/>
              </w:rPr>
              <w:t>ОКПО 78702080, ОГРН 1061672000026, ИНН/КПП 1638004985/163801001</w:t>
            </w:r>
          </w:p>
        </w:tc>
      </w:tr>
      <w:tr w:rsidR="00424825" w:rsidRPr="00F06FDA" w:rsidTr="00E47B1B">
        <w:trPr>
          <w:trHeight w:val="109"/>
        </w:trPr>
        <w:tc>
          <w:tcPr>
            <w:tcW w:w="4394" w:type="dxa"/>
            <w:tcBorders>
              <w:top w:val="thickThinSmallGap" w:sz="12" w:space="0" w:color="auto"/>
            </w:tcBorders>
          </w:tcPr>
          <w:p w:rsidR="00424825" w:rsidRPr="00F06FDA" w:rsidRDefault="00424825" w:rsidP="00921E96">
            <w:pPr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  <w:p w:rsidR="00424825" w:rsidRPr="00F06FDA" w:rsidRDefault="00424825" w:rsidP="00202D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  <w:lang w:val="tt-RU"/>
              </w:rPr>
              <w:t>ПОСТАНОВЛЕНИЕ</w:t>
            </w:r>
          </w:p>
          <w:p w:rsidR="00424825" w:rsidRPr="00F06FDA" w:rsidRDefault="00F06FDA" w:rsidP="00202D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sz w:val="24"/>
                <w:szCs w:val="24"/>
                <w:lang w:val="tt-RU"/>
              </w:rPr>
              <w:t>20.01.2023</w:t>
            </w:r>
          </w:p>
        </w:tc>
        <w:tc>
          <w:tcPr>
            <w:tcW w:w="1241" w:type="dxa"/>
            <w:tcBorders>
              <w:top w:val="thickThinSmallGap" w:sz="12" w:space="0" w:color="auto"/>
            </w:tcBorders>
          </w:tcPr>
          <w:p w:rsidR="00424825" w:rsidRPr="00F06FDA" w:rsidRDefault="004248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9" w:type="dxa"/>
          </w:tcPr>
          <w:p w:rsidR="00424825" w:rsidRPr="00F06FDA" w:rsidRDefault="00424825" w:rsidP="00921E96">
            <w:pPr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  <w:p w:rsidR="00424825" w:rsidRPr="00F06FDA" w:rsidRDefault="00424825" w:rsidP="00202D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  <w:lang w:val="tt-RU"/>
              </w:rPr>
              <w:t>КАРАР</w:t>
            </w:r>
          </w:p>
          <w:p w:rsidR="00424825" w:rsidRPr="00F06FDA" w:rsidRDefault="00424825" w:rsidP="00202D6C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6FDA">
              <w:rPr>
                <w:rFonts w:ascii="Arial" w:hAnsi="Arial" w:cs="Arial"/>
                <w:sz w:val="24"/>
                <w:szCs w:val="24"/>
                <w:lang w:val="tt-RU"/>
              </w:rPr>
              <w:t xml:space="preserve">№ </w:t>
            </w:r>
            <w:r w:rsidR="00F06FDA" w:rsidRPr="00F06FDA">
              <w:rPr>
                <w:rFonts w:ascii="Arial" w:hAnsi="Arial" w:cs="Arial"/>
                <w:sz w:val="24"/>
                <w:szCs w:val="24"/>
                <w:lang w:val="tt-RU"/>
              </w:rPr>
              <w:t xml:space="preserve"> 6</w:t>
            </w:r>
          </w:p>
        </w:tc>
      </w:tr>
      <w:tr w:rsidR="00424825" w:rsidRPr="00F06FDA" w:rsidTr="00E47B1B">
        <w:trPr>
          <w:trHeight w:val="132"/>
        </w:trPr>
        <w:tc>
          <w:tcPr>
            <w:tcW w:w="4394" w:type="dxa"/>
          </w:tcPr>
          <w:p w:rsidR="00424825" w:rsidRPr="00F06FDA" w:rsidRDefault="00424825" w:rsidP="00921E96">
            <w:pPr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</w:tc>
        <w:tc>
          <w:tcPr>
            <w:tcW w:w="1241" w:type="dxa"/>
          </w:tcPr>
          <w:p w:rsidR="00424825" w:rsidRPr="00F06FDA" w:rsidRDefault="004248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9" w:type="dxa"/>
          </w:tcPr>
          <w:p w:rsidR="00424825" w:rsidRPr="00F06FDA" w:rsidRDefault="00424825" w:rsidP="00C71E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82A92" w:rsidRPr="00F06FDA" w:rsidRDefault="00782A92" w:rsidP="0043076D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3076D" w:rsidRPr="00F06FDA" w:rsidRDefault="0043076D" w:rsidP="0043076D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6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 в приложение № 2 к постановлению Исполнительного комитета от 27.12.2022 № 869 «Об утверждении размера платы за жилищно-коммунальные услуги, предоставляемые населению Тетюшского муниципального района, на 2023 год»</w:t>
      </w:r>
    </w:p>
    <w:p w:rsidR="0043076D" w:rsidRPr="00F06FDA" w:rsidRDefault="0043076D" w:rsidP="0043076D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3076D" w:rsidRPr="00F06FDA" w:rsidRDefault="0043076D" w:rsidP="0043076D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06FDA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На основании постановления Кабинета Министров Республики Татарстан от 30.12.2022 № 1484 «О внесении изменения в постановление Кабинета Министров Республики Татарстан от 29.06.2013 № 450 «Об установлении минимального размера взноса на капитальный ремонт общего имущества в многоквартирных домах в Республике Татарстан», </w:t>
      </w:r>
      <w:r w:rsidRPr="00F06FDA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Исполнительный комитет Тетюшского муниципального района </w:t>
      </w:r>
      <w:r w:rsidRPr="00F06FD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ПОСТАНОВЛЯЕТ: </w:t>
      </w:r>
    </w:p>
    <w:p w:rsidR="0043076D" w:rsidRPr="00F06FDA" w:rsidRDefault="0043076D" w:rsidP="0043076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6FDA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в приложение № 2 к </w:t>
      </w:r>
      <w:r w:rsidRPr="00F06F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постановлению Исполнительного комитета 27.12.2022 № 869 «Об утверждении размера платы за жилищно-коммунальные услуги, предоставляемые населению Тетюшского муниципального района, на 2023 год» </w:t>
      </w:r>
      <w:r w:rsidRPr="00F06FDA">
        <w:rPr>
          <w:rFonts w:ascii="Arial" w:eastAsia="Times New Roman" w:hAnsi="Arial" w:cs="Arial"/>
          <w:sz w:val="24"/>
          <w:szCs w:val="24"/>
          <w:lang w:eastAsia="ru-RU"/>
        </w:rPr>
        <w:t>и изложить его в редакции согласно приложению № 1 к настоящему постановлению</w:t>
      </w:r>
      <w:r w:rsidRPr="00F06FD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43076D" w:rsidRPr="00F06FDA" w:rsidRDefault="0043076D" w:rsidP="0043076D">
      <w:pPr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06FDA">
        <w:rPr>
          <w:rFonts w:ascii="Arial" w:eastAsia="Times New Roman" w:hAnsi="Arial" w:cs="Arial"/>
          <w:bCs/>
          <w:sz w:val="24"/>
          <w:szCs w:val="24"/>
          <w:lang w:eastAsia="ru-RU"/>
        </w:rPr>
        <w:t>2.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</w:t>
      </w:r>
      <w:r w:rsidRPr="00F06FDA">
        <w:rPr>
          <w:rFonts w:ascii="Arial" w:eastAsia="Times New Roman" w:hAnsi="Arial" w:cs="Arial"/>
          <w:bCs/>
          <w:sz w:val="24"/>
          <w:szCs w:val="24"/>
          <w:lang w:val="en-US" w:eastAsia="ru-RU"/>
        </w:rPr>
        <w:t>PRAVO</w:t>
      </w:r>
      <w:r w:rsidRPr="00F06FD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F06FDA">
        <w:rPr>
          <w:rFonts w:ascii="Arial" w:eastAsia="Times New Roman" w:hAnsi="Arial" w:cs="Arial"/>
          <w:bCs/>
          <w:sz w:val="24"/>
          <w:szCs w:val="24"/>
          <w:lang w:val="en-US" w:eastAsia="ru-RU"/>
        </w:rPr>
        <w:t>TATARSTAN</w:t>
      </w:r>
      <w:r w:rsidRPr="00F06FD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F06FDA">
        <w:rPr>
          <w:rFonts w:ascii="Arial" w:eastAsia="Times New Roman" w:hAnsi="Arial" w:cs="Arial"/>
          <w:bCs/>
          <w:sz w:val="24"/>
          <w:szCs w:val="24"/>
          <w:lang w:val="en-US" w:eastAsia="ru-RU"/>
        </w:rPr>
        <w:t>RU</w:t>
      </w:r>
      <w:r w:rsidRPr="00F06FDA">
        <w:rPr>
          <w:rFonts w:ascii="Arial" w:eastAsia="Times New Roman" w:hAnsi="Arial" w:cs="Arial"/>
          <w:bCs/>
          <w:sz w:val="24"/>
          <w:szCs w:val="24"/>
          <w:lang w:eastAsia="ru-RU"/>
        </w:rPr>
        <w:t>).</w:t>
      </w:r>
    </w:p>
    <w:p w:rsidR="0043076D" w:rsidRPr="00F06FDA" w:rsidRDefault="0043076D" w:rsidP="0043076D">
      <w:pPr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06F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 </w:t>
      </w:r>
      <w:r w:rsidRPr="00F06FDA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43076D" w:rsidRPr="00F06FDA" w:rsidRDefault="0043076D" w:rsidP="0043076D">
      <w:pPr>
        <w:keepNext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994" w:rsidRPr="00F06FDA" w:rsidRDefault="00176994" w:rsidP="00176994">
      <w:pPr>
        <w:pStyle w:val="1"/>
        <w:spacing w:line="360" w:lineRule="auto"/>
        <w:ind w:left="142"/>
        <w:rPr>
          <w:rFonts w:ascii="Arial" w:hAnsi="Arial" w:cs="Aria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100"/>
      </w:tblGrid>
      <w:tr w:rsidR="00176994" w:rsidRPr="00F06FDA" w:rsidTr="002904BB">
        <w:tc>
          <w:tcPr>
            <w:tcW w:w="5210" w:type="dxa"/>
            <w:shd w:val="clear" w:color="auto" w:fill="auto"/>
          </w:tcPr>
          <w:p w:rsidR="00176994" w:rsidRPr="00F06FDA" w:rsidRDefault="00176994" w:rsidP="0043076D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5211" w:type="dxa"/>
            <w:shd w:val="clear" w:color="auto" w:fill="auto"/>
          </w:tcPr>
          <w:p w:rsidR="00176994" w:rsidRPr="00F06FDA" w:rsidRDefault="00176994" w:rsidP="002904BB">
            <w:pPr>
              <w:ind w:left="14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06FDA">
              <w:rPr>
                <w:rFonts w:ascii="Arial" w:hAnsi="Arial" w:cs="Arial"/>
                <w:b/>
                <w:sz w:val="24"/>
                <w:szCs w:val="24"/>
              </w:rPr>
              <w:t>А.А.Гасимов</w:t>
            </w:r>
          </w:p>
        </w:tc>
      </w:tr>
    </w:tbl>
    <w:p w:rsidR="00176994" w:rsidRPr="00F06FDA" w:rsidRDefault="00176994" w:rsidP="00176994">
      <w:pPr>
        <w:ind w:left="142"/>
        <w:rPr>
          <w:rFonts w:ascii="Arial" w:hAnsi="Arial" w:cs="Arial"/>
          <w:sz w:val="24"/>
          <w:szCs w:val="24"/>
        </w:rPr>
      </w:pPr>
    </w:p>
    <w:p w:rsidR="00424825" w:rsidRDefault="00176994" w:rsidP="001769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6FDA">
        <w:rPr>
          <w:rFonts w:ascii="Arial" w:hAnsi="Arial" w:cs="Arial"/>
          <w:b/>
          <w:sz w:val="24"/>
          <w:szCs w:val="24"/>
        </w:rPr>
        <w:tab/>
      </w:r>
    </w:p>
    <w:p w:rsidR="00F06FDA" w:rsidRDefault="00F06FDA" w:rsidP="001769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06FDA" w:rsidRDefault="00F06FDA" w:rsidP="001769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06FDA" w:rsidRDefault="00F06FDA" w:rsidP="001769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06FDA" w:rsidRPr="00F06FDA" w:rsidRDefault="00F06FDA" w:rsidP="001769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06FDA" w:rsidRPr="00F06FDA" w:rsidRDefault="00F06FDA" w:rsidP="001769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5480"/>
        <w:gridCol w:w="2260"/>
        <w:gridCol w:w="1980"/>
      </w:tblGrid>
      <w:tr w:rsidR="00F06FDA" w:rsidRPr="00F06FDA" w:rsidTr="00F06FDA">
        <w:trPr>
          <w:trHeight w:val="29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6FDA" w:rsidRPr="00F06FDA" w:rsidTr="00F06FDA">
        <w:trPr>
          <w:trHeight w:val="156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06FDA" w:rsidRP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F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№1 </w:t>
            </w:r>
          </w:p>
          <w:p w:rsidR="00F06FDA" w:rsidRPr="00F06FDA" w:rsidRDefault="00F06FDA" w:rsidP="00F06F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F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6F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  <w:t xml:space="preserve">к постановлению Исполнительного комитета Тетюшского </w:t>
            </w:r>
            <w:r w:rsidRPr="00F06F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  <w:t xml:space="preserve">муниципального района </w:t>
            </w:r>
            <w:r w:rsidRPr="00F06F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  <w:t xml:space="preserve">от 20.01.2023  № 6 </w:t>
            </w:r>
          </w:p>
        </w:tc>
      </w:tr>
      <w:tr w:rsidR="00F06FDA" w:rsidRPr="00F06FDA" w:rsidTr="00F06FDA">
        <w:trPr>
          <w:trHeight w:val="28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6FDA" w:rsidRPr="00F06FDA" w:rsidTr="00F06FDA">
        <w:trPr>
          <w:trHeight w:val="28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6FDA" w:rsidRPr="00F06FDA" w:rsidTr="00F06FDA">
        <w:trPr>
          <w:trHeight w:val="300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FDA" w:rsidRPr="00F06FDA" w:rsidRDefault="00F06FDA" w:rsidP="00F06F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F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Размер платы за капитальный ремонт для собственников жилых помещений </w:t>
            </w:r>
          </w:p>
        </w:tc>
      </w:tr>
      <w:tr w:rsidR="00F06FDA" w:rsidRPr="00F06FDA" w:rsidTr="00F06FDA">
        <w:trPr>
          <w:trHeight w:val="290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FDA" w:rsidRPr="00F06FDA" w:rsidRDefault="00F06FDA" w:rsidP="00F06F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FDA" w:rsidRPr="00F06FDA" w:rsidTr="00F06FDA">
        <w:trPr>
          <w:trHeight w:val="63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F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F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измерения, за которую взимается платеж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F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Тариф за единицу измерения услуги с 01.01.2023 по 30.06.2023 (в рублях)</w:t>
            </w:r>
          </w:p>
        </w:tc>
      </w:tr>
      <w:tr w:rsidR="00F06FDA" w:rsidRPr="00F06FDA" w:rsidTr="00F06FDA">
        <w:trPr>
          <w:trHeight w:val="690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FDA" w:rsidRPr="00F06FDA" w:rsidRDefault="00F06FDA" w:rsidP="00F06F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FDA" w:rsidRPr="00F06FDA" w:rsidTr="00F06FDA">
        <w:trPr>
          <w:trHeight w:val="9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F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DA" w:rsidRPr="00F06FDA" w:rsidRDefault="00F06FDA" w:rsidP="00F06F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F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Кв. м общей площади жилого помещения в месяц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DA" w:rsidRPr="00F06FDA" w:rsidRDefault="00F06FDA" w:rsidP="00F06FD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F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6,95</w:t>
            </w:r>
          </w:p>
        </w:tc>
      </w:tr>
    </w:tbl>
    <w:p w:rsidR="00F06FDA" w:rsidRPr="00F06FDA" w:rsidRDefault="00F06FDA" w:rsidP="001769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06FDA" w:rsidRPr="00F06FDA" w:rsidSect="001769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A59C0"/>
    <w:multiLevelType w:val="hybridMultilevel"/>
    <w:tmpl w:val="6D18B834"/>
    <w:lvl w:ilvl="0" w:tplc="8E586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89"/>
    <w:rsid w:val="000D2633"/>
    <w:rsid w:val="001041D3"/>
    <w:rsid w:val="00151B85"/>
    <w:rsid w:val="001740CD"/>
    <w:rsid w:val="00176994"/>
    <w:rsid w:val="001F079F"/>
    <w:rsid w:val="00202D6C"/>
    <w:rsid w:val="002076C6"/>
    <w:rsid w:val="00261A57"/>
    <w:rsid w:val="00264E2E"/>
    <w:rsid w:val="002A6D00"/>
    <w:rsid w:val="002F1172"/>
    <w:rsid w:val="003A3F74"/>
    <w:rsid w:val="0040006C"/>
    <w:rsid w:val="00413FF3"/>
    <w:rsid w:val="00424825"/>
    <w:rsid w:val="0043076D"/>
    <w:rsid w:val="00515157"/>
    <w:rsid w:val="0052126B"/>
    <w:rsid w:val="00532E8F"/>
    <w:rsid w:val="005335B3"/>
    <w:rsid w:val="00577DA4"/>
    <w:rsid w:val="0058244F"/>
    <w:rsid w:val="005C5D38"/>
    <w:rsid w:val="005E3D8F"/>
    <w:rsid w:val="006663CB"/>
    <w:rsid w:val="00683C7D"/>
    <w:rsid w:val="006B71E9"/>
    <w:rsid w:val="00706C20"/>
    <w:rsid w:val="007418C1"/>
    <w:rsid w:val="00782A92"/>
    <w:rsid w:val="007D124A"/>
    <w:rsid w:val="008C3D46"/>
    <w:rsid w:val="008C6AF3"/>
    <w:rsid w:val="008D27C9"/>
    <w:rsid w:val="008F0458"/>
    <w:rsid w:val="00921E96"/>
    <w:rsid w:val="00997C2B"/>
    <w:rsid w:val="009E55B7"/>
    <w:rsid w:val="00A01989"/>
    <w:rsid w:val="00A80425"/>
    <w:rsid w:val="00A927AF"/>
    <w:rsid w:val="00AA14BB"/>
    <w:rsid w:val="00AD5FF4"/>
    <w:rsid w:val="00B42983"/>
    <w:rsid w:val="00B7640C"/>
    <w:rsid w:val="00BC5068"/>
    <w:rsid w:val="00BC6A89"/>
    <w:rsid w:val="00BD6ADC"/>
    <w:rsid w:val="00C14206"/>
    <w:rsid w:val="00C71E91"/>
    <w:rsid w:val="00C9543C"/>
    <w:rsid w:val="00CC44CB"/>
    <w:rsid w:val="00D41920"/>
    <w:rsid w:val="00DA6DF4"/>
    <w:rsid w:val="00DF4E6F"/>
    <w:rsid w:val="00E03C10"/>
    <w:rsid w:val="00E47B1B"/>
    <w:rsid w:val="00E66DF5"/>
    <w:rsid w:val="00F06FDA"/>
    <w:rsid w:val="00F14086"/>
    <w:rsid w:val="00F70677"/>
    <w:rsid w:val="00FC365F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155494"/>
  <w15:docId w15:val="{8553D3FE-C9B3-45A9-B2DA-182A2216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2E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76994"/>
    <w:pPr>
      <w:keepNext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6A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F70677"/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F70677"/>
    <w:rPr>
      <w:rFonts w:ascii="Tahoma" w:hAnsi="Tahoma" w:cs="Times New Roman"/>
      <w:sz w:val="16"/>
    </w:rPr>
  </w:style>
  <w:style w:type="character" w:styleId="a6">
    <w:name w:val="Hyperlink"/>
    <w:uiPriority w:val="99"/>
    <w:rsid w:val="001740CD"/>
    <w:rPr>
      <w:color w:val="0000FF"/>
      <w:u w:val="single"/>
    </w:rPr>
  </w:style>
  <w:style w:type="character" w:customStyle="1" w:styleId="10">
    <w:name w:val="Заголовок 1 Знак"/>
    <w:link w:val="1"/>
    <w:rsid w:val="00176994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tesh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1FDC-2E34-43A4-9D89-8680C924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Guldaniya</cp:lastModifiedBy>
  <cp:revision>2</cp:revision>
  <cp:lastPrinted>2023-01-19T07:36:00Z</cp:lastPrinted>
  <dcterms:created xsi:type="dcterms:W3CDTF">2023-01-23T10:22:00Z</dcterms:created>
  <dcterms:modified xsi:type="dcterms:W3CDTF">2023-01-23T10:22:00Z</dcterms:modified>
</cp:coreProperties>
</file>