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810"/>
      </w:tblGrid>
      <w:tr w:rsidR="00C82CB6" w:rsidRPr="00C82CB6" w:rsidTr="00711750">
        <w:trPr>
          <w:trHeight w:val="645"/>
        </w:trPr>
        <w:tc>
          <w:tcPr>
            <w:tcW w:w="10519" w:type="dxa"/>
            <w:gridSpan w:val="2"/>
            <w:vAlign w:val="center"/>
          </w:tcPr>
          <w:p w:rsidR="00C82CB6" w:rsidRPr="00793D76" w:rsidRDefault="00C82CB6" w:rsidP="00C82CB6">
            <w:pPr>
              <w:pStyle w:val="a3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</w:t>
            </w:r>
            <w:r w:rsidR="00A96815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</w:t>
            </w:r>
            <w:r w:rsidRPr="001C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gramStart"/>
            <w:r w:rsidRPr="001C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3D384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proofErr w:type="gramEnd"/>
            <w:r w:rsidR="003D384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марта</w:t>
            </w:r>
            <w:r w:rsidR="001D7C3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D0541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2025</w:t>
            </w:r>
            <w:r w:rsidR="000524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года</w:t>
            </w:r>
            <w:r w:rsidRPr="00793D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82CB6" w:rsidRPr="00793D76" w:rsidRDefault="00C82CB6" w:rsidP="00C82CB6">
            <w:pPr>
              <w:pStyle w:val="a3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 В ЭЛЕКТРОННОЙ ФОРМЕ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11750" w:rsidRPr="00C82CB6" w:rsidTr="00B82E1C">
        <w:trPr>
          <w:trHeight w:val="307"/>
        </w:trPr>
        <w:tc>
          <w:tcPr>
            <w:tcW w:w="10519" w:type="dxa"/>
            <w:gridSpan w:val="2"/>
            <w:vAlign w:val="center"/>
          </w:tcPr>
          <w:p w:rsidR="00711750" w:rsidRPr="00B82E1C" w:rsidRDefault="00711750" w:rsidP="00B82E1C">
            <w:pPr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СВЕДЕНИЯ:</w:t>
            </w:r>
          </w:p>
        </w:tc>
      </w:tr>
      <w:tr w:rsidR="00C82CB6" w:rsidRPr="00C82CB6" w:rsidTr="00C82CB6">
        <w:trPr>
          <w:trHeight w:val="900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Организатор аукциона (уполномоченный орган):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Исполнительный комитет Тетюшского муниципального района. 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Место нахождения (почтовый адрес): 422370, Республика Татарстан, Тетюшский район, г. Тетюши, ул. Малкина, дом 39.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Сайт Тетюшского муниципального района </w:t>
            </w:r>
            <w:hyperlink r:id="rId5" w:history="1"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tetushi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tatarstan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82CB6" w:rsidRPr="00C82CB6" w:rsidRDefault="00C82CB6" w:rsidP="00C82C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Ответственное лицо – Павлушин Сергей Александрович, телефон: 8(84373)25370.</w:t>
            </w:r>
          </w:p>
          <w:p w:rsidR="00C82CB6" w:rsidRPr="00C82CB6" w:rsidRDefault="00C82CB6" w:rsidP="00C82C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Адрес электронной почты: </w:t>
            </w:r>
            <w:hyperlink r:id="rId6" w:history="1"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Sergey.Pavlushin@tatar.ru</w:t>
              </w:r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</w:tr>
      <w:tr w:rsidR="00C82CB6" w:rsidRPr="00C82CB6" w:rsidTr="00C82CB6">
        <w:trPr>
          <w:trHeight w:val="846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Вид торгов: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Аукцион на право заклю</w:t>
            </w:r>
            <w:r w:rsidR="00B82E1C">
              <w:rPr>
                <w:rFonts w:ascii="Times New Roman" w:eastAsia="Times New Roman" w:hAnsi="Times New Roman" w:cs="Times New Roman"/>
                <w:lang w:eastAsia="ru-RU"/>
              </w:rPr>
              <w:t>чения договоров</w:t>
            </w:r>
            <w:r w:rsidR="003C7246">
              <w:rPr>
                <w:rFonts w:ascii="Times New Roman" w:eastAsia="Times New Roman" w:hAnsi="Times New Roman" w:cs="Times New Roman"/>
                <w:lang w:eastAsia="ru-RU"/>
              </w:rPr>
              <w:t xml:space="preserve"> аренды земельных участков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в электронной форме.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Аукцион проводится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C82CB6" w:rsidRPr="00C82CB6" w:rsidRDefault="00C82CB6" w:rsidP="001D7C3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Основание: </w:t>
            </w:r>
            <w:r w:rsidRPr="00C82CB6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Постановление Исполнительного комитета Тетюшского муниципального района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1D7C30">
              <w:rPr>
                <w:rFonts w:ascii="Times New Roman" w:eastAsia="Times New Roman" w:hAnsi="Times New Roman" w:cs="Times New Roman"/>
                <w:lang w:eastAsia="ru-RU"/>
              </w:rPr>
              <w:t>20.01.2025</w:t>
            </w:r>
            <w:r w:rsidR="0054161D" w:rsidRPr="00DD57D9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1D7C30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</w:tr>
      <w:tr w:rsidR="00C82CB6" w:rsidRPr="00C82CB6" w:rsidTr="00C82CB6">
        <w:trPr>
          <w:trHeight w:val="846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Оператор электронной площадки:</w:t>
            </w:r>
            <w:r w:rsidRPr="00C82CB6">
              <w:rPr>
                <w:rFonts w:ascii="Courier New" w:eastAsia="Times New Roman" w:hAnsi="Courier New" w:cs="Courier New"/>
                <w:b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АО «Агентство по государственному заказу Республики Татарстан».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телефоны: (843)292-95-17 – Голованов Михаил Юрьевич</w:t>
            </w:r>
            <w:r w:rsidR="00B82E1C">
              <w:rPr>
                <w:rFonts w:ascii="Times New Roman" w:eastAsia="Times New Roman" w:hAnsi="Times New Roman" w:cs="Times New Roman"/>
                <w:lang w:eastAsia="ru-RU"/>
              </w:rPr>
              <w:t>, служба технической             поддержки: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(843)212-24-25.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sale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zakazrf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C82CB6" w:rsidRPr="00C82CB6" w:rsidTr="00C82CB6">
        <w:trPr>
          <w:trHeight w:val="116"/>
        </w:trPr>
        <w:tc>
          <w:tcPr>
            <w:tcW w:w="10519" w:type="dxa"/>
            <w:gridSpan w:val="2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. ИНФОРМАЦИЯ О ЛОТЕ:</w:t>
            </w:r>
          </w:p>
        </w:tc>
      </w:tr>
      <w:tr w:rsidR="00711750" w:rsidRPr="00C82CB6" w:rsidTr="00711750">
        <w:trPr>
          <w:trHeight w:val="1965"/>
        </w:trPr>
        <w:tc>
          <w:tcPr>
            <w:tcW w:w="709" w:type="dxa"/>
            <w:vMerge w:val="restart"/>
            <w:vAlign w:val="center"/>
          </w:tcPr>
          <w:p w:rsidR="00711750" w:rsidRPr="00C82CB6" w:rsidRDefault="00711750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9810" w:type="dxa"/>
            <w:vAlign w:val="center"/>
          </w:tcPr>
          <w:p w:rsidR="00FD2501" w:rsidRPr="00FD2501" w:rsidRDefault="00FD2501" w:rsidP="00FD25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FD2501">
              <w:rPr>
                <w:rFonts w:ascii="Times New Roman" w:eastAsia="Calibri" w:hAnsi="Times New Roman" w:cs="Times New Roman"/>
                <w:b/>
                <w:bCs/>
              </w:rPr>
              <w:t>Предмет торгов (на</w:t>
            </w:r>
            <w:r w:rsidR="00B82E1C">
              <w:rPr>
                <w:rFonts w:ascii="Times New Roman" w:eastAsia="Calibri" w:hAnsi="Times New Roman" w:cs="Times New Roman"/>
                <w:b/>
                <w:bCs/>
              </w:rPr>
              <w:t>именование лота) (характеристики</w:t>
            </w:r>
            <w:r w:rsidRPr="00FD2501">
              <w:rPr>
                <w:rFonts w:ascii="Times New Roman" w:eastAsia="Calibri" w:hAnsi="Times New Roman" w:cs="Times New Roman"/>
                <w:b/>
                <w:bCs/>
              </w:rPr>
              <w:t xml:space="preserve"> лота):</w:t>
            </w:r>
          </w:p>
          <w:p w:rsidR="00FD2501" w:rsidRPr="00C7108B" w:rsidRDefault="00FD2501" w:rsidP="00FD25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</w:rPr>
              <w:t>Лот №1</w:t>
            </w:r>
            <w:r w:rsidRPr="00C7108B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: 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Земельный участок, категория земель: земли населенных пунктов, разрешенное использование: </w:t>
            </w:r>
            <w:r>
              <w:rPr>
                <w:rFonts w:ascii="Times New Roman" w:eastAsia="Calibri" w:hAnsi="Times New Roman" w:cs="Times New Roman"/>
                <w:bCs/>
              </w:rPr>
              <w:t>для индивидуального жилищного строительства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, площадь </w:t>
            </w:r>
            <w:r>
              <w:rPr>
                <w:rFonts w:ascii="Times New Roman" w:eastAsia="Calibri" w:hAnsi="Times New Roman" w:cs="Times New Roman"/>
                <w:bCs/>
              </w:rPr>
              <w:t>1200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C7108B">
              <w:rPr>
                <w:rFonts w:ascii="Times New Roman" w:eastAsia="Calibri" w:hAnsi="Times New Roman" w:cs="Times New Roman"/>
                <w:bCs/>
              </w:rPr>
              <w:t>кв.м</w:t>
            </w:r>
            <w:proofErr w:type="spellEnd"/>
            <w:proofErr w:type="gramEnd"/>
            <w:r w:rsidRPr="00C7108B">
              <w:rPr>
                <w:rFonts w:ascii="Times New Roman" w:eastAsia="Calibri" w:hAnsi="Times New Roman" w:cs="Times New Roman"/>
                <w:bCs/>
              </w:rPr>
              <w:t>, кадастровый номер 16:38:</w:t>
            </w:r>
            <w:r>
              <w:rPr>
                <w:rFonts w:ascii="Times New Roman" w:eastAsia="Calibri" w:hAnsi="Times New Roman" w:cs="Times New Roman"/>
                <w:bCs/>
              </w:rPr>
              <w:t>350110:380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, расположенный по адресу: </w:t>
            </w:r>
            <w:r w:rsidRPr="00FD2501">
              <w:rPr>
                <w:rFonts w:ascii="Times New Roman" w:eastAsia="Calibri" w:hAnsi="Times New Roman" w:cs="Times New Roman"/>
                <w:bCs/>
              </w:rPr>
              <w:t>Республика Татарстан, Тетюшский муниципальный район, г Тетюши, ул. Серебрякова, д. 20</w:t>
            </w:r>
            <w:r w:rsidRPr="00C7108B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FD2501" w:rsidRPr="00C7108B" w:rsidRDefault="00FD2501" w:rsidP="00FD25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08B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цена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46620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Сорок шесть тысяч шестьсот двадцать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>) рублей 00 копеек.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08B">
              <w:rPr>
                <w:rFonts w:ascii="Times New Roman" w:eastAsia="Times New Roman" w:hAnsi="Times New Roman" w:cs="Times New Roman"/>
                <w:b/>
                <w:lang w:eastAsia="ru-RU"/>
              </w:rPr>
              <w:t>Шаг аукциона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1398 (Одна тысяча триста девяносто восемь) рублей 60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копе</w:t>
            </w:r>
            <w:r w:rsidR="00466BC3">
              <w:rPr>
                <w:rFonts w:ascii="Times New Roman" w:eastAsia="Times New Roman" w:hAnsi="Times New Roman" w:cs="Times New Roman"/>
                <w:lang w:eastAsia="ru-RU"/>
              </w:rPr>
              <w:t>ек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08B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задатка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FD2501">
              <w:rPr>
                <w:rFonts w:ascii="Times New Roman" w:eastAsia="Times New Roman" w:hAnsi="Times New Roman" w:cs="Times New Roman"/>
                <w:lang w:eastAsia="ru-RU"/>
              </w:rPr>
              <w:t>46620 (Сорок шесть тысяч шестьсот двадцать) рублей 00 копеек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08B">
              <w:rPr>
                <w:rFonts w:ascii="Times New Roman" w:eastAsia="Times New Roman" w:hAnsi="Times New Roman" w:cs="Times New Roman"/>
                <w:b/>
                <w:lang w:eastAsia="ru-RU"/>
              </w:rPr>
              <w:t>Срок аренды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 лет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7108B">
              <w:rPr>
                <w:rFonts w:ascii="Times New Roman" w:eastAsia="Calibri" w:hAnsi="Times New Roman" w:cs="Times New Roman"/>
                <w:b/>
                <w:bCs/>
              </w:rPr>
              <w:t xml:space="preserve">Права на земельный участок: </w:t>
            </w:r>
            <w:r w:rsidRPr="00893B6F">
              <w:rPr>
                <w:rFonts w:ascii="Times New Roman" w:eastAsia="Calibri" w:hAnsi="Times New Roman" w:cs="Times New Roman"/>
                <w:bCs/>
              </w:rPr>
              <w:t xml:space="preserve">Согласно </w:t>
            </w:r>
            <w:proofErr w:type="gramStart"/>
            <w:r w:rsidRPr="00893B6F">
              <w:rPr>
                <w:rFonts w:ascii="Times New Roman" w:eastAsia="Calibri" w:hAnsi="Times New Roman" w:cs="Times New Roman"/>
                <w:bCs/>
              </w:rPr>
              <w:t>Выписке из Единого государственного реестра недвижимости</w:t>
            </w:r>
            <w:proofErr w:type="gramEnd"/>
            <w:r w:rsidRPr="00893B6F">
              <w:rPr>
                <w:rFonts w:ascii="Times New Roman" w:eastAsia="Calibri" w:hAnsi="Times New Roman" w:cs="Times New Roman"/>
                <w:bCs/>
              </w:rPr>
              <w:t xml:space="preserve"> об основных характеристиках и зарегистрированных правах на объект недвижимости</w:t>
            </w:r>
            <w:r w:rsidRPr="00C7108B">
              <w:rPr>
                <w:rFonts w:ascii="Times New Roman" w:eastAsia="Calibri" w:hAnsi="Times New Roman" w:cs="Times New Roman"/>
                <w:bCs/>
              </w:rPr>
              <w:t>: земельный участок находится в государственной собственности (неразграниченной).</w:t>
            </w:r>
          </w:p>
          <w:p w:rsidR="00FD2501" w:rsidRPr="00F6414E" w:rsidRDefault="00FD2501" w:rsidP="00FD2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14E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7108B">
              <w:rPr>
                <w:rFonts w:ascii="Times New Roman" w:eastAsia="Calibri" w:hAnsi="Times New Roman" w:cs="Times New Roman"/>
                <w:bCs/>
              </w:rPr>
              <w:t xml:space="preserve">Техническая возможность газоснабжения объекта имеется от </w:t>
            </w:r>
            <w:r>
              <w:rPr>
                <w:rFonts w:ascii="Times New Roman" w:eastAsia="Calibri" w:hAnsi="Times New Roman" w:cs="Times New Roman"/>
                <w:bCs/>
              </w:rPr>
              <w:t xml:space="preserve">существующего </w:t>
            </w:r>
            <w:r w:rsidRPr="00C7108B">
              <w:rPr>
                <w:rFonts w:ascii="Times New Roman" w:eastAsia="Calibri" w:hAnsi="Times New Roman" w:cs="Times New Roman"/>
                <w:bCs/>
              </w:rPr>
              <w:t>га</w:t>
            </w:r>
            <w:r>
              <w:rPr>
                <w:rFonts w:ascii="Times New Roman" w:eastAsia="Calibri" w:hAnsi="Times New Roman" w:cs="Times New Roman"/>
                <w:bCs/>
              </w:rPr>
              <w:t>зопровода низкого давления д. 16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0 мм по ул. </w:t>
            </w:r>
            <w:r>
              <w:rPr>
                <w:rFonts w:ascii="Times New Roman" w:eastAsia="Calibri" w:hAnsi="Times New Roman" w:cs="Times New Roman"/>
                <w:bCs/>
              </w:rPr>
              <w:t>Серебрякова</w:t>
            </w:r>
            <w:r w:rsidRPr="00C7108B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1419A5" w:rsidRPr="001419A5" w:rsidRDefault="00FD2501" w:rsidP="00466BC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108B">
              <w:rPr>
                <w:rFonts w:ascii="Times New Roman" w:eastAsia="Calibri" w:hAnsi="Times New Roman" w:cs="Times New Roman"/>
                <w:bCs/>
              </w:rPr>
              <w:t>Технической возможности отапливать здание от существующих котельных нет, инженерных сетей, принадлежащих АО «Тетюшское ПТС» нет.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66BC3">
              <w:rPr>
                <w:rFonts w:ascii="Times New Roman" w:eastAsia="Calibri" w:hAnsi="Times New Roman" w:cs="Times New Roman"/>
                <w:bCs/>
              </w:rPr>
              <w:t xml:space="preserve">Водопровод: </w:t>
            </w:r>
            <w:r w:rsidR="00466BC3">
              <w:rPr>
                <w:rFonts w:ascii="Times New Roman" w:eastAsia="Calibri" w:hAnsi="Times New Roman" w:cs="Times New Roman"/>
                <w:bCs/>
              </w:rPr>
              <w:t>Проектом предусмотреть подключение к существующему водопроводу Ф110 по ул. Серебрякова. В колодце подключения предусмотреть установку отключающ</w:t>
            </w:r>
            <w:r w:rsidR="001D7C30">
              <w:rPr>
                <w:rFonts w:ascii="Times New Roman" w:eastAsia="Calibri" w:hAnsi="Times New Roman" w:cs="Times New Roman"/>
                <w:bCs/>
              </w:rPr>
              <w:t>ей арматуры согласно действующих</w:t>
            </w:r>
            <w:r w:rsidR="00466BC3">
              <w:rPr>
                <w:rFonts w:ascii="Times New Roman" w:eastAsia="Calibri" w:hAnsi="Times New Roman" w:cs="Times New Roman"/>
                <w:bCs/>
              </w:rPr>
              <w:t xml:space="preserve"> нормативов. Место расположения колодца и диаметр водопроводной сети определить проектом. Давление в точке подключения 0,3 Мпа. Проектом предусмотреть установку объектового узла потребляемой воды. Канализация: проектом предусмотреть устройство выгребной ямы.</w:t>
            </w:r>
            <w:r w:rsidRPr="00A42398">
              <w:rPr>
                <w:rFonts w:ascii="Times New Roman" w:eastAsia="Calibri" w:hAnsi="Times New Roman" w:cs="Times New Roman"/>
                <w:bCs/>
              </w:rPr>
              <w:t xml:space="preserve">    </w:t>
            </w:r>
          </w:p>
        </w:tc>
      </w:tr>
      <w:tr w:rsidR="00711750" w:rsidRPr="00C82CB6" w:rsidTr="00711750">
        <w:trPr>
          <w:trHeight w:val="1725"/>
        </w:trPr>
        <w:tc>
          <w:tcPr>
            <w:tcW w:w="709" w:type="dxa"/>
            <w:vMerge/>
            <w:vAlign w:val="center"/>
          </w:tcPr>
          <w:p w:rsidR="00711750" w:rsidRPr="00C82CB6" w:rsidRDefault="00711750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10" w:type="dxa"/>
            <w:vAlign w:val="center"/>
          </w:tcPr>
          <w:p w:rsidR="00FD2501" w:rsidRPr="00C7108B" w:rsidRDefault="00711750" w:rsidP="00FD25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</w:rPr>
              <w:t>Лот № 2</w:t>
            </w:r>
            <w:r w:rsidR="00FD2501">
              <w:rPr>
                <w:rFonts w:ascii="Times New Roman" w:eastAsia="Calibri" w:hAnsi="Times New Roman" w:cs="Times New Roman"/>
                <w:b/>
                <w:bCs/>
                <w:i/>
              </w:rPr>
              <w:t>:</w:t>
            </w:r>
            <w:r w:rsidR="00FD2501" w:rsidRPr="00C7108B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 </w:t>
            </w:r>
            <w:r w:rsidR="00FD2501" w:rsidRPr="00C7108B">
              <w:rPr>
                <w:rFonts w:ascii="Times New Roman" w:eastAsia="Calibri" w:hAnsi="Times New Roman" w:cs="Times New Roman"/>
                <w:bCs/>
              </w:rPr>
              <w:t xml:space="preserve">Земельный участок, категория земель: земли населенных пунктов, разрешенное использование: </w:t>
            </w:r>
            <w:r w:rsidR="00FD2501">
              <w:rPr>
                <w:rFonts w:ascii="Times New Roman" w:eastAsia="Calibri" w:hAnsi="Times New Roman" w:cs="Times New Roman"/>
                <w:bCs/>
              </w:rPr>
              <w:t>для индивидуального жилищного строительства</w:t>
            </w:r>
            <w:r w:rsidR="00FD2501" w:rsidRPr="00C7108B">
              <w:rPr>
                <w:rFonts w:ascii="Times New Roman" w:eastAsia="Calibri" w:hAnsi="Times New Roman" w:cs="Times New Roman"/>
                <w:bCs/>
              </w:rPr>
              <w:t xml:space="preserve">, площадь </w:t>
            </w:r>
            <w:r w:rsidR="00FD2501">
              <w:rPr>
                <w:rFonts w:ascii="Times New Roman" w:eastAsia="Calibri" w:hAnsi="Times New Roman" w:cs="Times New Roman"/>
                <w:bCs/>
              </w:rPr>
              <w:t>1200</w:t>
            </w:r>
            <w:r w:rsidR="00FD2501" w:rsidRPr="00C7108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="00FD2501" w:rsidRPr="00C7108B">
              <w:rPr>
                <w:rFonts w:ascii="Times New Roman" w:eastAsia="Calibri" w:hAnsi="Times New Roman" w:cs="Times New Roman"/>
                <w:bCs/>
              </w:rPr>
              <w:t>кв.м</w:t>
            </w:r>
            <w:proofErr w:type="spellEnd"/>
            <w:proofErr w:type="gramEnd"/>
            <w:r w:rsidR="00FD2501" w:rsidRPr="00C7108B">
              <w:rPr>
                <w:rFonts w:ascii="Times New Roman" w:eastAsia="Calibri" w:hAnsi="Times New Roman" w:cs="Times New Roman"/>
                <w:bCs/>
              </w:rPr>
              <w:t>, кадастровый номер 16:38:</w:t>
            </w:r>
            <w:r w:rsidR="00FD2501">
              <w:rPr>
                <w:rFonts w:ascii="Times New Roman" w:eastAsia="Calibri" w:hAnsi="Times New Roman" w:cs="Times New Roman"/>
                <w:bCs/>
              </w:rPr>
              <w:t>350110:38</w:t>
            </w:r>
            <w:r w:rsidR="0057045D">
              <w:rPr>
                <w:rFonts w:ascii="Times New Roman" w:eastAsia="Calibri" w:hAnsi="Times New Roman" w:cs="Times New Roman"/>
                <w:bCs/>
              </w:rPr>
              <w:t>3</w:t>
            </w:r>
            <w:r w:rsidR="00FD2501" w:rsidRPr="00C7108B">
              <w:rPr>
                <w:rFonts w:ascii="Times New Roman" w:eastAsia="Calibri" w:hAnsi="Times New Roman" w:cs="Times New Roman"/>
                <w:bCs/>
              </w:rPr>
              <w:t xml:space="preserve">, расположенный по адресу: </w:t>
            </w:r>
            <w:r w:rsidR="00FD2501" w:rsidRPr="00FD2501">
              <w:rPr>
                <w:rFonts w:ascii="Times New Roman" w:eastAsia="Calibri" w:hAnsi="Times New Roman" w:cs="Times New Roman"/>
                <w:bCs/>
              </w:rPr>
              <w:t>Республика Татарстан, Тетюшский муниципальный район, г Тетюши, ул. Серебряков</w:t>
            </w:r>
            <w:r w:rsidR="0057045D">
              <w:rPr>
                <w:rFonts w:ascii="Times New Roman" w:eastAsia="Calibri" w:hAnsi="Times New Roman" w:cs="Times New Roman"/>
                <w:bCs/>
              </w:rPr>
              <w:t>а, д. 26</w:t>
            </w:r>
            <w:r w:rsidR="00FD2501" w:rsidRPr="00C7108B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FD2501" w:rsidRPr="00C7108B" w:rsidRDefault="00FD2501" w:rsidP="00FD25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08B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цена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46620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Сорок шесть тысяч шестьсот двадцать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>) рублей 00 копеек.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08B">
              <w:rPr>
                <w:rFonts w:ascii="Times New Roman" w:eastAsia="Times New Roman" w:hAnsi="Times New Roman" w:cs="Times New Roman"/>
                <w:b/>
                <w:lang w:eastAsia="ru-RU"/>
              </w:rPr>
              <w:t>Шаг аукциона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1398 (Одна тысяча триста девяносто восемь) рублей 60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копе</w:t>
            </w:r>
            <w:r w:rsidR="00466BC3">
              <w:rPr>
                <w:rFonts w:ascii="Times New Roman" w:eastAsia="Times New Roman" w:hAnsi="Times New Roman" w:cs="Times New Roman"/>
                <w:lang w:eastAsia="ru-RU"/>
              </w:rPr>
              <w:t>ек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08B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задатка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FD2501">
              <w:rPr>
                <w:rFonts w:ascii="Times New Roman" w:eastAsia="Times New Roman" w:hAnsi="Times New Roman" w:cs="Times New Roman"/>
                <w:lang w:eastAsia="ru-RU"/>
              </w:rPr>
              <w:t>46620 (Сорок шесть тысяч шестьсот двадцать) рублей 00 копеек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08B">
              <w:rPr>
                <w:rFonts w:ascii="Times New Roman" w:eastAsia="Times New Roman" w:hAnsi="Times New Roman" w:cs="Times New Roman"/>
                <w:b/>
                <w:lang w:eastAsia="ru-RU"/>
              </w:rPr>
              <w:t>Срок аренды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 лет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7108B">
              <w:rPr>
                <w:rFonts w:ascii="Times New Roman" w:eastAsia="Calibri" w:hAnsi="Times New Roman" w:cs="Times New Roman"/>
                <w:b/>
                <w:bCs/>
              </w:rPr>
              <w:t xml:space="preserve">Права на земельный участок: </w:t>
            </w:r>
            <w:r w:rsidRPr="00893B6F">
              <w:rPr>
                <w:rFonts w:ascii="Times New Roman" w:eastAsia="Calibri" w:hAnsi="Times New Roman" w:cs="Times New Roman"/>
                <w:bCs/>
              </w:rPr>
              <w:t xml:space="preserve">Согласно </w:t>
            </w:r>
            <w:proofErr w:type="gramStart"/>
            <w:r w:rsidRPr="00893B6F">
              <w:rPr>
                <w:rFonts w:ascii="Times New Roman" w:eastAsia="Calibri" w:hAnsi="Times New Roman" w:cs="Times New Roman"/>
                <w:bCs/>
              </w:rPr>
              <w:t>Выписке из Единого государственного реестра недвижимости</w:t>
            </w:r>
            <w:proofErr w:type="gramEnd"/>
            <w:r w:rsidRPr="00893B6F">
              <w:rPr>
                <w:rFonts w:ascii="Times New Roman" w:eastAsia="Calibri" w:hAnsi="Times New Roman" w:cs="Times New Roman"/>
                <w:bCs/>
              </w:rPr>
              <w:t xml:space="preserve"> об основных характеристиках и зарегистрированных правах на объект недвижимости</w:t>
            </w:r>
            <w:r w:rsidRPr="00C7108B">
              <w:rPr>
                <w:rFonts w:ascii="Times New Roman" w:eastAsia="Calibri" w:hAnsi="Times New Roman" w:cs="Times New Roman"/>
                <w:bCs/>
              </w:rPr>
              <w:t>: земельный участок находится в государственной собственности (неразграниченной).</w:t>
            </w:r>
          </w:p>
          <w:p w:rsidR="00FD2501" w:rsidRPr="00F6414E" w:rsidRDefault="00FD2501" w:rsidP="00FD2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14E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:rsidR="00FD2501" w:rsidRPr="00C7108B" w:rsidRDefault="00FD2501" w:rsidP="00FD250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7108B">
              <w:rPr>
                <w:rFonts w:ascii="Times New Roman" w:eastAsia="Calibri" w:hAnsi="Times New Roman" w:cs="Times New Roman"/>
                <w:bCs/>
              </w:rPr>
              <w:t xml:space="preserve">Техническая возможность газоснабжения объекта имеется от </w:t>
            </w:r>
            <w:r>
              <w:rPr>
                <w:rFonts w:ascii="Times New Roman" w:eastAsia="Calibri" w:hAnsi="Times New Roman" w:cs="Times New Roman"/>
                <w:bCs/>
              </w:rPr>
              <w:t xml:space="preserve">существующего </w:t>
            </w:r>
            <w:r w:rsidRPr="00C7108B">
              <w:rPr>
                <w:rFonts w:ascii="Times New Roman" w:eastAsia="Calibri" w:hAnsi="Times New Roman" w:cs="Times New Roman"/>
                <w:bCs/>
              </w:rPr>
              <w:t>га</w:t>
            </w:r>
            <w:r>
              <w:rPr>
                <w:rFonts w:ascii="Times New Roman" w:eastAsia="Calibri" w:hAnsi="Times New Roman" w:cs="Times New Roman"/>
                <w:bCs/>
              </w:rPr>
              <w:t>зопровода низкого давления д. 16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0 мм по ул. </w:t>
            </w:r>
            <w:r>
              <w:rPr>
                <w:rFonts w:ascii="Times New Roman" w:eastAsia="Calibri" w:hAnsi="Times New Roman" w:cs="Times New Roman"/>
                <w:bCs/>
              </w:rPr>
              <w:t>Серебрякова</w:t>
            </w:r>
            <w:r w:rsidRPr="00C7108B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DD57D9" w:rsidRDefault="00FD2501" w:rsidP="00FD25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C7108B">
              <w:rPr>
                <w:rFonts w:ascii="Times New Roman" w:eastAsia="Calibri" w:hAnsi="Times New Roman" w:cs="Times New Roman"/>
                <w:bCs/>
              </w:rPr>
              <w:t>Технической возможности отапливать здание от существующих котельных нет, инженерных сетей, принадлежащих АО «Тетюшское ПТС» нет.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466BC3" w:rsidRPr="00466BC3">
              <w:rPr>
                <w:rFonts w:ascii="Times New Roman" w:eastAsia="Calibri" w:hAnsi="Times New Roman" w:cs="Times New Roman"/>
                <w:bCs/>
              </w:rPr>
              <w:t>Водопровод: Проектом предусмотреть подключение к существующему водопроводу Ф110 по ул. Серебрякова. В колодце подключения предусмотреть установку отключающ</w:t>
            </w:r>
            <w:r w:rsidR="00466BC3">
              <w:rPr>
                <w:rFonts w:ascii="Times New Roman" w:eastAsia="Calibri" w:hAnsi="Times New Roman" w:cs="Times New Roman"/>
                <w:bCs/>
              </w:rPr>
              <w:t>ей арматуры согласно действующих</w:t>
            </w:r>
            <w:r w:rsidR="00466BC3" w:rsidRPr="00466BC3">
              <w:rPr>
                <w:rFonts w:ascii="Times New Roman" w:eastAsia="Calibri" w:hAnsi="Times New Roman" w:cs="Times New Roman"/>
                <w:bCs/>
              </w:rPr>
              <w:t xml:space="preserve"> нормативов. Место расположения колодца и диаметр водопроводной сети определить проектом. Давление в точке подключения 0,3 Мпа. Проектом предусмотреть установку объектового узла потребляемой воды. Канализация: проектом предусмотреть устройство выгребной ямы.    </w:t>
            </w:r>
          </w:p>
          <w:p w:rsidR="001419A5" w:rsidRPr="00C82CB6" w:rsidRDefault="001419A5" w:rsidP="005B0BB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11750" w:rsidRPr="00C82CB6" w:rsidTr="00711750">
        <w:trPr>
          <w:trHeight w:val="1740"/>
        </w:trPr>
        <w:tc>
          <w:tcPr>
            <w:tcW w:w="709" w:type="dxa"/>
            <w:vMerge/>
            <w:vAlign w:val="center"/>
          </w:tcPr>
          <w:p w:rsidR="00711750" w:rsidRPr="00C82CB6" w:rsidRDefault="00711750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10" w:type="dxa"/>
            <w:vAlign w:val="center"/>
          </w:tcPr>
          <w:p w:rsidR="00711750" w:rsidRPr="00C7108B" w:rsidRDefault="00711750" w:rsidP="007117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Cs/>
              </w:rPr>
            </w:pPr>
            <w:r w:rsidRPr="00C7108B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Лот № 3: 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Земельный участок, категория земель: земли </w:t>
            </w:r>
            <w:r w:rsidR="005B0BB5" w:rsidRPr="00C7108B">
              <w:rPr>
                <w:rFonts w:ascii="Times New Roman" w:eastAsia="Calibri" w:hAnsi="Times New Roman" w:cs="Times New Roman"/>
                <w:bCs/>
              </w:rPr>
              <w:t>населенных пунктов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, разрешенное использование: </w:t>
            </w:r>
            <w:r w:rsidR="0057045D" w:rsidRPr="0057045D">
              <w:rPr>
                <w:rFonts w:ascii="Times New Roman" w:eastAsia="Calibri" w:hAnsi="Times New Roman" w:cs="Times New Roman"/>
                <w:bCs/>
              </w:rPr>
              <w:t>индивидуальные жилые дома с приусадебными земельными участками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, площадь </w:t>
            </w:r>
            <w:r w:rsidR="00B82E1C">
              <w:rPr>
                <w:rFonts w:ascii="Times New Roman" w:eastAsia="Calibri" w:hAnsi="Times New Roman" w:cs="Times New Roman"/>
                <w:bCs/>
              </w:rPr>
              <w:t>2177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C7108B">
              <w:rPr>
                <w:rFonts w:ascii="Times New Roman" w:eastAsia="Calibri" w:hAnsi="Times New Roman" w:cs="Times New Roman"/>
                <w:bCs/>
              </w:rPr>
              <w:t>кв.м</w:t>
            </w:r>
            <w:proofErr w:type="spellEnd"/>
            <w:proofErr w:type="gramEnd"/>
            <w:r w:rsidRPr="00C7108B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 w:rsidR="005B0BB5" w:rsidRPr="00C7108B">
              <w:rPr>
                <w:rFonts w:ascii="Times New Roman" w:eastAsia="Calibri" w:hAnsi="Times New Roman" w:cs="Times New Roman"/>
                <w:bCs/>
              </w:rPr>
              <w:t>кадастровый номер 16:38:</w:t>
            </w:r>
            <w:r w:rsidR="0057045D">
              <w:rPr>
                <w:rFonts w:ascii="Times New Roman" w:eastAsia="Calibri" w:hAnsi="Times New Roman" w:cs="Times New Roman"/>
                <w:bCs/>
              </w:rPr>
              <w:t>200301:421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, расположенный по адресу: </w:t>
            </w:r>
            <w:r w:rsidR="0057045D" w:rsidRPr="0057045D">
              <w:rPr>
                <w:rFonts w:ascii="Times New Roman" w:eastAsia="Calibri" w:hAnsi="Times New Roman" w:cs="Times New Roman"/>
                <w:bCs/>
              </w:rPr>
              <w:t xml:space="preserve">Российская Федерация, Республика Татарстан, Тетюшский муниципальный район, Бакрчинское сельское поселение, </w:t>
            </w:r>
            <w:proofErr w:type="spellStart"/>
            <w:r w:rsidR="0057045D" w:rsidRPr="0057045D">
              <w:rPr>
                <w:rFonts w:ascii="Times New Roman" w:eastAsia="Calibri" w:hAnsi="Times New Roman" w:cs="Times New Roman"/>
                <w:bCs/>
              </w:rPr>
              <w:t>д.Чувашский</w:t>
            </w:r>
            <w:proofErr w:type="spellEnd"/>
            <w:r w:rsidR="0057045D" w:rsidRPr="0057045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57045D" w:rsidRPr="0057045D">
              <w:rPr>
                <w:rFonts w:ascii="Times New Roman" w:eastAsia="Calibri" w:hAnsi="Times New Roman" w:cs="Times New Roman"/>
                <w:bCs/>
              </w:rPr>
              <w:t>Чикилдым</w:t>
            </w:r>
            <w:proofErr w:type="spellEnd"/>
            <w:r w:rsidR="0057045D" w:rsidRPr="0057045D">
              <w:rPr>
                <w:rFonts w:ascii="Times New Roman" w:eastAsia="Calibri" w:hAnsi="Times New Roman" w:cs="Times New Roman"/>
                <w:bCs/>
              </w:rPr>
              <w:t>, улица Ленина, з/у 18</w:t>
            </w:r>
            <w:r w:rsidRPr="00C7108B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711750" w:rsidRPr="00B82E1C" w:rsidRDefault="00711750" w:rsidP="007117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E1C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цена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52575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Пятьдесят две тысячи пятьсот семьдесят пять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>) рублей 00 копеек.</w:t>
            </w:r>
          </w:p>
          <w:p w:rsidR="00711750" w:rsidRPr="00B82E1C" w:rsidRDefault="00711750" w:rsidP="0071175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E1C">
              <w:rPr>
                <w:rFonts w:ascii="Times New Roman" w:eastAsia="Times New Roman" w:hAnsi="Times New Roman" w:cs="Times New Roman"/>
                <w:b/>
                <w:lang w:eastAsia="ru-RU"/>
              </w:rPr>
              <w:t>Шаг аукциона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1577 (Одна тысяча пятьсот семьдесят семь) рублей 25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копе</w:t>
            </w:r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ек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11750" w:rsidRPr="00C7108B" w:rsidRDefault="00711750" w:rsidP="0071175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E1C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задатка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52575 (Пятьдесят две тысячи пятьсот семьдесят пять) рублей 00 копеек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11750" w:rsidRPr="00C7108B" w:rsidRDefault="00711750" w:rsidP="0071175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08B">
              <w:rPr>
                <w:rFonts w:ascii="Times New Roman" w:eastAsia="Times New Roman" w:hAnsi="Times New Roman" w:cs="Times New Roman"/>
                <w:b/>
                <w:lang w:eastAsia="ru-RU"/>
              </w:rPr>
              <w:t>Срок аренды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57045D">
              <w:rPr>
                <w:rFonts w:ascii="Times New Roman" w:eastAsia="Times New Roman" w:hAnsi="Times New Roman" w:cs="Times New Roman"/>
                <w:lang w:eastAsia="ru-RU"/>
              </w:rPr>
              <w:t>20 лет</w:t>
            </w:r>
            <w:r w:rsidRPr="00C710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419A5" w:rsidRPr="00C7108B" w:rsidRDefault="001419A5" w:rsidP="00BA47F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7108B">
              <w:rPr>
                <w:rFonts w:ascii="Times New Roman" w:eastAsia="Calibri" w:hAnsi="Times New Roman" w:cs="Times New Roman"/>
                <w:b/>
                <w:bCs/>
              </w:rPr>
              <w:t xml:space="preserve">Права на земельный участок: </w:t>
            </w:r>
            <w:r w:rsidR="00893B6F" w:rsidRPr="00893B6F">
              <w:rPr>
                <w:rFonts w:ascii="Times New Roman" w:eastAsia="Calibri" w:hAnsi="Times New Roman" w:cs="Times New Roman"/>
                <w:bCs/>
              </w:rPr>
              <w:t xml:space="preserve">Согласно </w:t>
            </w:r>
            <w:proofErr w:type="gramStart"/>
            <w:r w:rsidR="00893B6F" w:rsidRPr="00893B6F">
              <w:rPr>
                <w:rFonts w:ascii="Times New Roman" w:eastAsia="Calibri" w:hAnsi="Times New Roman" w:cs="Times New Roman"/>
                <w:bCs/>
              </w:rPr>
              <w:t>Выписке из Единого государственного реестра недвижимости</w:t>
            </w:r>
            <w:proofErr w:type="gramEnd"/>
            <w:r w:rsidR="00893B6F" w:rsidRPr="00893B6F">
              <w:rPr>
                <w:rFonts w:ascii="Times New Roman" w:eastAsia="Calibri" w:hAnsi="Times New Roman" w:cs="Times New Roman"/>
                <w:bCs/>
              </w:rPr>
              <w:t xml:space="preserve"> об основных характеристиках и зарегистрированных правах на объект недвижимости</w:t>
            </w:r>
            <w:r w:rsidRPr="00C7108B">
              <w:rPr>
                <w:rFonts w:ascii="Times New Roman" w:eastAsia="Calibri" w:hAnsi="Times New Roman" w:cs="Times New Roman"/>
                <w:bCs/>
              </w:rPr>
              <w:t xml:space="preserve">: земельный участок находится в </w:t>
            </w:r>
            <w:r w:rsidR="00BA47F8" w:rsidRPr="00C7108B">
              <w:rPr>
                <w:rFonts w:ascii="Times New Roman" w:eastAsia="Calibri" w:hAnsi="Times New Roman" w:cs="Times New Roman"/>
                <w:bCs/>
              </w:rPr>
              <w:t>государственной собственности (неразграниченной).</w:t>
            </w:r>
          </w:p>
          <w:p w:rsidR="00F6414E" w:rsidRPr="00F6414E" w:rsidRDefault="00F6414E" w:rsidP="00F64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14E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:rsidR="0057045D" w:rsidRDefault="00F763E0" w:rsidP="0057045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7108B">
              <w:rPr>
                <w:rFonts w:ascii="Times New Roman" w:eastAsia="Calibri" w:hAnsi="Times New Roman" w:cs="Times New Roman"/>
                <w:bCs/>
              </w:rPr>
              <w:t>Техническая возможность газоснабжения объекта</w:t>
            </w:r>
            <w:r w:rsidR="0001601F" w:rsidRPr="00C7108B">
              <w:rPr>
                <w:rFonts w:ascii="Times New Roman" w:eastAsia="Calibri" w:hAnsi="Times New Roman" w:cs="Times New Roman"/>
                <w:bCs/>
              </w:rPr>
              <w:t xml:space="preserve"> имеется от </w:t>
            </w:r>
            <w:r w:rsidR="0057045D">
              <w:rPr>
                <w:rFonts w:ascii="Times New Roman" w:eastAsia="Calibri" w:hAnsi="Times New Roman" w:cs="Times New Roman"/>
                <w:bCs/>
              </w:rPr>
              <w:t xml:space="preserve">существующего </w:t>
            </w:r>
            <w:r w:rsidR="0001601F" w:rsidRPr="00C7108B">
              <w:rPr>
                <w:rFonts w:ascii="Times New Roman" w:eastAsia="Calibri" w:hAnsi="Times New Roman" w:cs="Times New Roman"/>
                <w:bCs/>
              </w:rPr>
              <w:t>газопровода низкого да</w:t>
            </w:r>
            <w:r w:rsidR="0057045D">
              <w:rPr>
                <w:rFonts w:ascii="Times New Roman" w:eastAsia="Calibri" w:hAnsi="Times New Roman" w:cs="Times New Roman"/>
                <w:bCs/>
              </w:rPr>
              <w:t>вления д. 110 мм по ул. Ленина.</w:t>
            </w:r>
          </w:p>
          <w:p w:rsidR="00A42398" w:rsidRPr="00C7108B" w:rsidRDefault="0001601F" w:rsidP="0057045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66BC3">
              <w:rPr>
                <w:rFonts w:ascii="Times New Roman" w:eastAsia="Calibri" w:hAnsi="Times New Roman" w:cs="Times New Roman"/>
                <w:bCs/>
              </w:rPr>
              <w:t>Технической возможности отапливать здание от существующих котельных нет, инженерных сетей, принадлежащих АО «Тетюшское ПТС» нет.</w:t>
            </w:r>
            <w:r w:rsidR="00A42398" w:rsidRPr="00466BC3">
              <w:rPr>
                <w:rFonts w:ascii="Times New Roman" w:eastAsia="Calibri" w:hAnsi="Times New Roman" w:cs="Times New Roman"/>
                <w:bCs/>
              </w:rPr>
              <w:t xml:space="preserve"> Водопровод: Инженерных сетей нет.</w:t>
            </w:r>
            <w:r w:rsidR="00A42398" w:rsidRPr="00A42398">
              <w:rPr>
                <w:rFonts w:ascii="Times New Roman" w:eastAsia="Calibri" w:hAnsi="Times New Roman" w:cs="Times New Roman"/>
                <w:bCs/>
              </w:rPr>
              <w:t xml:space="preserve">    </w:t>
            </w:r>
          </w:p>
        </w:tc>
      </w:tr>
      <w:tr w:rsidR="00C82CB6" w:rsidRPr="00C82CB6" w:rsidTr="00C82CB6">
        <w:trPr>
          <w:trHeight w:val="846"/>
        </w:trPr>
        <w:tc>
          <w:tcPr>
            <w:tcW w:w="709" w:type="dxa"/>
            <w:vAlign w:val="center"/>
          </w:tcPr>
          <w:p w:rsidR="00C82CB6" w:rsidRPr="00EF3DA5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66AE2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9810" w:type="dxa"/>
            <w:vAlign w:val="center"/>
          </w:tcPr>
          <w:p w:rsidR="00C82CB6" w:rsidRPr="00B82E1C" w:rsidRDefault="00F763E0" w:rsidP="00B82E1C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E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Параметры разрешенного строительства объекта капитального строительства: 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>Предусматривается строительство объектов капитального строительства в соответс</w:t>
            </w:r>
            <w:r w:rsidR="008C0E36">
              <w:rPr>
                <w:rFonts w:ascii="Times New Roman" w:eastAsia="Times New Roman" w:hAnsi="Times New Roman" w:cs="Times New Roman"/>
                <w:lang w:eastAsia="ru-RU"/>
              </w:rPr>
              <w:t>твии с разрешенным использованием земельных участков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. По этажности застройки ограничений имеются согласно вида разрешенного использования. Максимальные и минимальные допустимые параметры разрешенного строительства определяются на основании «Правил землепользования и застройки </w:t>
            </w:r>
            <w:r w:rsidR="00666AE2" w:rsidRPr="00B82E1C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«город Тетюши» Тетюшского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</w:t>
            </w:r>
            <w:r w:rsidR="00666AE2" w:rsidRPr="00B82E1C">
              <w:rPr>
                <w:rFonts w:ascii="Times New Roman" w:eastAsia="Times New Roman" w:hAnsi="Times New Roman" w:cs="Times New Roman"/>
                <w:lang w:eastAsia="ru-RU"/>
              </w:rPr>
              <w:t>еспублики Татарстан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FB5528" w:rsidRPr="00B82E1C">
              <w:rPr>
                <w:rFonts w:ascii="Times New Roman" w:eastAsia="Times New Roman" w:hAnsi="Times New Roman" w:cs="Times New Roman"/>
                <w:lang w:eastAsia="ru-RU"/>
              </w:rPr>
              <w:t>, «Правил землепользования и застройки муниципального образования «</w:t>
            </w:r>
            <w:proofErr w:type="gramStart"/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Бакрчинское</w:t>
            </w:r>
            <w:r w:rsidR="00FB5528"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 сельское</w:t>
            </w:r>
            <w:proofErr w:type="gramEnd"/>
            <w:r w:rsidR="00FB5528"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поселение» Тетюшского муниципального района Республики Татарстан 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>(дал</w:t>
            </w:r>
            <w:r w:rsidR="00666AE2" w:rsidRPr="00B82E1C">
              <w:rPr>
                <w:rFonts w:ascii="Times New Roman" w:eastAsia="Times New Roman" w:hAnsi="Times New Roman" w:cs="Times New Roman"/>
                <w:lang w:eastAsia="ru-RU"/>
              </w:rPr>
              <w:t>ее – ПЗЗ)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и указаны в ПЗЗ (на официальных сайтах поселений в сети Интернет). Допустимые параметры разрешенного строительства указываются в градостроительном </w:t>
            </w:r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плане земельных участков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прилагаются)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82CB6" w:rsidRPr="00C82CB6" w:rsidTr="00C82CB6">
        <w:trPr>
          <w:trHeight w:val="70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Существующие ограничения (обременения) прав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: отсутствуют </w:t>
            </w:r>
          </w:p>
        </w:tc>
      </w:tr>
      <w:tr w:rsidR="00C82CB6" w:rsidRPr="00C82CB6" w:rsidTr="00C82CB6">
        <w:trPr>
          <w:trHeight w:val="224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обо всех предыдущих торгах: </w:t>
            </w:r>
            <w:r w:rsidRPr="00B82E1C">
              <w:rPr>
                <w:rFonts w:ascii="Times New Roman" w:eastAsia="Calibri" w:hAnsi="Times New Roman" w:cs="Times New Roman"/>
                <w:lang w:eastAsia="ru-RU"/>
              </w:rPr>
              <w:t>Аукцион проводится впервые.</w:t>
            </w:r>
          </w:p>
        </w:tc>
      </w:tr>
      <w:tr w:rsidR="00C82CB6" w:rsidRPr="00C82CB6" w:rsidTr="00C82CB6">
        <w:trPr>
          <w:trHeight w:val="224"/>
        </w:trPr>
        <w:tc>
          <w:tcPr>
            <w:tcW w:w="10519" w:type="dxa"/>
            <w:gridSpan w:val="2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. ИНФОРМАЦИЯ О ЗАДАТКЕ:</w:t>
            </w:r>
          </w:p>
        </w:tc>
      </w:tr>
      <w:tr w:rsidR="00C82CB6" w:rsidRPr="00C82CB6" w:rsidTr="00C82CB6">
        <w:trPr>
          <w:trHeight w:val="224"/>
        </w:trPr>
        <w:tc>
          <w:tcPr>
            <w:tcW w:w="709" w:type="dxa"/>
            <w:vMerge w:val="restart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7117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и порядок внесения задатка.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Сумма задатка для участия в аукционе (100 %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82CB6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</w:p>
        </w:tc>
      </w:tr>
      <w:tr w:rsidR="00C82CB6" w:rsidRPr="00C82CB6" w:rsidTr="00C82CB6">
        <w:trPr>
          <w:trHeight w:val="494"/>
        </w:trPr>
        <w:tc>
          <w:tcPr>
            <w:tcW w:w="709" w:type="dxa"/>
            <w:vMerge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82CB6">
              <w:rPr>
                <w:rFonts w:ascii="Times New Roman" w:eastAsia="Calibri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C82CB6" w:rsidRPr="00C82CB6" w:rsidTr="00C82CB6">
        <w:trPr>
          <w:trHeight w:val="494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Банковские реквизиты счета для перечисления задатка: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54C74">
              <w:rPr>
                <w:rFonts w:ascii="Times New Roman" w:eastAsia="Times New Roman" w:hAnsi="Times New Roman" w:cs="Times New Roman"/>
                <w:lang w:eastAsia="ru-RU"/>
              </w:rPr>
              <w:t>Расчетный счет 40602810900028010693, получатель АО «АГЗРТ», банк получателя ПАО «АК Барс» Банк г. Казань,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 w:rsidR="00C82CB6" w:rsidRPr="00C82CB6" w:rsidTr="00C82CB6">
        <w:trPr>
          <w:trHeight w:val="494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3.3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Возврат задатков участникам аукциона: 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При уклонении или отказе победителя аукциона от заключения договора аренды земельного участка, 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задаток ему не возвращается.</w:t>
            </w:r>
          </w:p>
        </w:tc>
      </w:tr>
      <w:tr w:rsidR="00C82CB6" w:rsidRPr="00C82CB6" w:rsidTr="00C82CB6">
        <w:trPr>
          <w:trHeight w:val="494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1,2% начальной цены предмета аукциона, но не более 6 000 рублей. (комиссия площадки).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Позднее у участника, заключившего договор, комиссия площадки будет списана. </w:t>
            </w:r>
          </w:p>
        </w:tc>
      </w:tr>
      <w:tr w:rsidR="00C82CB6" w:rsidRPr="00C82CB6" w:rsidTr="00C82CB6">
        <w:trPr>
          <w:trHeight w:val="140"/>
        </w:trPr>
        <w:tc>
          <w:tcPr>
            <w:tcW w:w="10519" w:type="dxa"/>
            <w:gridSpan w:val="2"/>
            <w:vAlign w:val="center"/>
          </w:tcPr>
          <w:p w:rsidR="00C82CB6" w:rsidRPr="00857EFE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7E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857EFE">
              <w:rPr>
                <w:rFonts w:ascii="Times New Roman" w:eastAsia="Times New Roman" w:hAnsi="Times New Roman" w:cs="Times New Roman"/>
                <w:b/>
                <w:lang w:eastAsia="ru-RU"/>
              </w:rPr>
              <w:t>. ТРЕБОВАНИЯ К ЗАЯВКАМ И К УЧАСТНИКАМ:</w:t>
            </w:r>
          </w:p>
        </w:tc>
      </w:tr>
      <w:tr w:rsidR="00C82CB6" w:rsidRPr="00C82CB6" w:rsidTr="00C82CB6">
        <w:trPr>
          <w:trHeight w:val="494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9810" w:type="dxa"/>
            <w:vAlign w:val="center"/>
          </w:tcPr>
          <w:p w:rsidR="00C82CB6" w:rsidRPr="00857EFE" w:rsidRDefault="00C82CB6" w:rsidP="001122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7EFE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участникам:</w:t>
            </w:r>
            <w:r w:rsidRPr="00857EFE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Заявителями-участниками электронного аукциона</w:t>
            </w:r>
            <w:r w:rsidR="0024421D" w:rsidRPr="00857E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6596" w:rsidRPr="00857EFE">
              <w:rPr>
                <w:rFonts w:ascii="Times New Roman" w:eastAsia="Times New Roman" w:hAnsi="Times New Roman" w:cs="Times New Roman"/>
                <w:lang w:eastAsia="ru-RU"/>
              </w:rPr>
              <w:t>могут быть физические лица.</w:t>
            </w:r>
          </w:p>
        </w:tc>
      </w:tr>
      <w:tr w:rsidR="00C82CB6" w:rsidRPr="00C82CB6" w:rsidTr="00C82CB6">
        <w:trPr>
          <w:trHeight w:val="494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представляемых участниками аукциона документов: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- заявка на участие в аукционе по установленной форме; 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- платежный документ, подтверждающий внесение задатка; </w:t>
            </w:r>
          </w:p>
          <w:p w:rsidR="00B3095B" w:rsidRPr="00C82CB6" w:rsidRDefault="00C82CB6" w:rsidP="001122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="00112215">
              <w:rPr>
                <w:rFonts w:ascii="Times New Roman" w:eastAsia="Times New Roman" w:hAnsi="Times New Roman" w:cs="Times New Roman"/>
                <w:lang w:eastAsia="ru-RU"/>
              </w:rPr>
              <w:t>копия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документа, удостоверяющего личность, согласие на</w:t>
            </w:r>
            <w:r w:rsidR="00B3095B">
              <w:rPr>
                <w:rFonts w:ascii="Times New Roman" w:eastAsia="Times New Roman" w:hAnsi="Times New Roman" w:cs="Times New Roman"/>
                <w:lang w:eastAsia="ru-RU"/>
              </w:rPr>
              <w:t xml:space="preserve"> обработку персональных данных;</w:t>
            </w:r>
          </w:p>
        </w:tc>
      </w:tr>
      <w:tr w:rsidR="00C82CB6" w:rsidRPr="00C82CB6" w:rsidTr="00C82CB6">
        <w:trPr>
          <w:trHeight w:val="494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Требования к оформлению документов: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Прилагаемые к заявке документы подаются в электронном виде (должны быть отсканированы).</w:t>
            </w:r>
            <w:r w:rsidRPr="00C82CB6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</w:p>
        </w:tc>
      </w:tr>
      <w:tr w:rsidR="00C82CB6" w:rsidRPr="00C82CB6" w:rsidTr="00C82CB6">
        <w:trPr>
          <w:trHeight w:val="366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hyperlink r:id="rId8" w:history="1"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sale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zakazrf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пользователь должен пройти процедуру аккредитации на электронной площадке.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82CB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 понедельника по пятницу, с 8:30 до 16:00 по московскому времени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в Службу </w:t>
            </w:r>
            <w:proofErr w:type="spellStart"/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тех.поддержки</w:t>
            </w:r>
            <w:proofErr w:type="spellEnd"/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, тел.(843) 212-24-25, </w:t>
            </w:r>
            <w:hyperlink r:id="rId9" w:history="1">
              <w:r w:rsidRPr="00C82CB6">
                <w:rPr>
                  <w:rFonts w:ascii="Times New Roman" w:eastAsia="Times New Roman" w:hAnsi="Times New Roman" w:cs="Times New Roman"/>
                  <w:color w:val="000000"/>
                  <w:u w:val="single"/>
                  <w:shd w:val="clear" w:color="auto" w:fill="FFFFFF"/>
                  <w:lang w:eastAsia="ru-RU"/>
                </w:rPr>
                <w:t>sale@mail.zakazrf.ru</w:t>
              </w:r>
              <w:r w:rsidRPr="00C82CB6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ru-RU"/>
                </w:rPr>
                <w:t>.</w:t>
              </w:r>
            </w:hyperlink>
          </w:p>
        </w:tc>
      </w:tr>
      <w:tr w:rsidR="00C82CB6" w:rsidRPr="00C82CB6" w:rsidTr="00C82CB6">
        <w:trPr>
          <w:trHeight w:val="366"/>
        </w:trPr>
        <w:tc>
          <w:tcPr>
            <w:tcW w:w="10519" w:type="dxa"/>
            <w:gridSpan w:val="2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. УСЛОВИЯ ПРОВЕДЕНИЯ ПРОЦЕДУРЫ:</w:t>
            </w:r>
          </w:p>
        </w:tc>
      </w:tr>
      <w:tr w:rsidR="00C82CB6" w:rsidRPr="00C82CB6" w:rsidTr="00C82CB6">
        <w:trPr>
          <w:trHeight w:val="507"/>
        </w:trPr>
        <w:tc>
          <w:tcPr>
            <w:tcW w:w="709" w:type="dxa"/>
            <w:vMerge w:val="restart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5.1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Порядок, место, даты начала и окончания подачи заявок: 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Место подачи заявок: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и время начала приема заявок: </w:t>
            </w:r>
            <w:r w:rsidR="003D3849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29.01</w:t>
            </w:r>
            <w:r w:rsidR="001D7C30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.2025</w:t>
            </w:r>
            <w:r w:rsidRPr="00C82CB6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в 09:00 часов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и время окончания приема заявок: </w:t>
            </w:r>
            <w:r w:rsidR="003D3849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27</w:t>
            </w:r>
            <w:r w:rsidR="001D7C30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.02.2025</w:t>
            </w:r>
            <w:r w:rsidRPr="00C82CB6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в </w:t>
            </w:r>
            <w:r w:rsidR="004D6E74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12</w:t>
            </w:r>
            <w:r w:rsidRPr="00DD4DE9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:00</w:t>
            </w:r>
            <w:r w:rsidRPr="00C82CB6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часов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</w:tc>
      </w:tr>
      <w:tr w:rsidR="00C82CB6" w:rsidRPr="00C82CB6" w:rsidTr="00C82CB6">
        <w:trPr>
          <w:trHeight w:val="507"/>
        </w:trPr>
        <w:tc>
          <w:tcPr>
            <w:tcW w:w="709" w:type="dxa"/>
            <w:vMerge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подачи заявки: 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0" w:name="sub_221"/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  <w:bookmarkEnd w:id="0"/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62"/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C82CB6" w:rsidRPr="00C82CB6" w:rsidTr="00C82CB6">
        <w:trPr>
          <w:trHeight w:val="507"/>
        </w:trPr>
        <w:tc>
          <w:tcPr>
            <w:tcW w:w="709" w:type="dxa"/>
            <w:vMerge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отзыва заявки: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C82CB6" w:rsidRPr="00C82CB6" w:rsidTr="00C82CB6">
        <w:tc>
          <w:tcPr>
            <w:tcW w:w="709" w:type="dxa"/>
            <w:vMerge w:val="restart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День определения участников и рассмотрение заявок на участие в аукционе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C82CB6" w:rsidRPr="00C82CB6" w:rsidRDefault="003D3849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28</w:t>
            </w:r>
            <w:r w:rsidR="001D7C30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.02.</w:t>
            </w:r>
            <w:r w:rsidR="00DD4DE9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202</w:t>
            </w:r>
            <w:r w:rsidR="001D7C30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5</w:t>
            </w:r>
            <w:r w:rsidR="00C82CB6" w:rsidRPr="00C82CB6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.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C82CB6" w:rsidRPr="00C82CB6" w:rsidTr="00C82CB6">
        <w:tc>
          <w:tcPr>
            <w:tcW w:w="709" w:type="dxa"/>
            <w:vMerge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Причины отказа в допуске к участию в аукционе: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C82CB6" w:rsidRPr="00C82CB6" w:rsidRDefault="004D6E74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="00C82CB6" w:rsidRPr="00C82CB6">
              <w:rPr>
                <w:rFonts w:ascii="Times New Roman" w:eastAsia="Times New Roman" w:hAnsi="Times New Roman" w:cs="Times New Roman"/>
                <w:lang w:eastAsia="ru-RU"/>
              </w:rPr>
              <w:t>непоступление</w:t>
            </w:r>
            <w:proofErr w:type="spellEnd"/>
            <w:r w:rsidR="00C82CB6"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задатка на дату рассмотрения заявок на участие в аукционе;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C82CB6" w:rsidRPr="00C82CB6" w:rsidTr="00104AAF">
        <w:trPr>
          <w:trHeight w:val="1186"/>
        </w:trPr>
        <w:tc>
          <w:tcPr>
            <w:tcW w:w="709" w:type="dxa"/>
            <w:vMerge w:val="restart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C82CB6" w:rsidRPr="00C82CB6" w:rsidRDefault="00C82CB6" w:rsidP="003D384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Место, дата и время проведения аукциона в электронной форме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D3849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04.03</w:t>
            </w:r>
            <w:bookmarkStart w:id="2" w:name="_GoBack"/>
            <w:bookmarkEnd w:id="2"/>
            <w:r w:rsidR="001D7C30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.2025</w:t>
            </w:r>
            <w:r w:rsidRPr="00C82CB6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, начало в </w:t>
            </w:r>
            <w:r w:rsidR="004D6E74" w:rsidRPr="004D6E74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09</w:t>
            </w:r>
            <w:r w:rsidRPr="00C82CB6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:00</w:t>
            </w:r>
            <w:r w:rsidRPr="00C82CB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часов.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82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Электронная площадка АО «Агентство по государственному заказу Республики Татарстан» - </w:t>
            </w:r>
            <w:hyperlink r:id="rId10" w:history="1"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http://sale.zakazrf.ru/</w:t>
              </w:r>
            </w:hyperlink>
            <w:r w:rsidRPr="00C82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</w:tr>
      <w:tr w:rsidR="00C82CB6" w:rsidRPr="00C82CB6" w:rsidTr="00C82CB6">
        <w:tc>
          <w:tcPr>
            <w:tcW w:w="709" w:type="dxa"/>
            <w:vMerge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проведения аукциона в электронной форме: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В случае если в течение указанного времени: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sub_79"/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sub_80"/>
            <w:bookmarkEnd w:id="3"/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C82CB6" w:rsidRPr="00C82CB6" w:rsidTr="00A96815">
        <w:trPr>
          <w:trHeight w:val="2359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C82CB6" w:rsidRPr="00C82CB6" w:rsidRDefault="00A96815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="00C82CB6"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тказ от проведения аукциона:</w:t>
            </w:r>
          </w:p>
          <w:p w:rsidR="00C82CB6" w:rsidRPr="00C82CB6" w:rsidRDefault="00C82CB6" w:rsidP="00363EA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</w:t>
            </w:r>
            <w:r w:rsidR="00363EA0" w:rsidRPr="00C82CB6">
              <w:rPr>
                <w:rFonts w:ascii="Times New Roman" w:eastAsia="Times New Roman" w:hAnsi="Times New Roman" w:cs="Times New Roman"/>
                <w:lang w:eastAsia="ru-RU"/>
              </w:rPr>
              <w:t>Тетюшского муниципального района</w:t>
            </w:r>
            <w:r w:rsidR="00363E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1" w:history="1">
              <w:hyperlink r:id="rId12" w:history="1"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val="en-US" w:eastAsia="ru-RU"/>
                  </w:rPr>
                  <w:t>tetushi</w:t>
                </w:r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eastAsia="ru-RU"/>
                  </w:rPr>
                  <w:t>.</w:t>
                </w:r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val="en-US" w:eastAsia="ru-RU"/>
                  </w:rPr>
                  <w:t>tatarstan</w:t>
                </w:r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eastAsia="ru-RU"/>
                  </w:rPr>
                  <w:t>.</w:t>
                </w:r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val="en-US" w:eastAsia="ru-RU"/>
                  </w:rPr>
                  <w:t>ru</w:t>
                </w:r>
              </w:hyperlink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, на официальном сайте Российской Федерации для размещения информации о проведении торгов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https://torgi.gov.ru/. Данное извещение после размещения на официальном сайте в автоматическом режиме направляется на электронной площадке </w:t>
            </w:r>
            <w:hyperlink r:id="rId13" w:history="1"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sale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zakazrf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. 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заявки или участникам аукциона. </w:t>
            </w:r>
          </w:p>
        </w:tc>
      </w:tr>
      <w:tr w:rsidR="00C82CB6" w:rsidRPr="00C82CB6" w:rsidTr="00C82CB6">
        <w:tc>
          <w:tcPr>
            <w:tcW w:w="10519" w:type="dxa"/>
            <w:gridSpan w:val="2"/>
            <w:vAlign w:val="center"/>
          </w:tcPr>
          <w:p w:rsidR="00C82CB6" w:rsidRPr="00C82CB6" w:rsidRDefault="00C82CB6" w:rsidP="00C82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VI</w:t>
            </w:r>
            <w:r w:rsidRPr="00C82C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ЗАКЛЮЧЕНИЕ ДОГОВОРА:</w:t>
            </w:r>
          </w:p>
        </w:tc>
      </w:tr>
      <w:tr w:rsidR="00C82CB6" w:rsidRPr="00C82CB6" w:rsidTr="00210B44">
        <w:trPr>
          <w:trHeight w:val="3384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2E74B5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Лица, с которыми заключается договор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аренды земельного участка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- с победителем аукциона по предложенной им наибольшей цене предмета аукциона (размер ежегодной арендной платы за земельный участок);</w:t>
            </w:r>
          </w:p>
          <w:p w:rsidR="00C82CB6" w:rsidRPr="00C82CB6" w:rsidRDefault="00C82CB6" w:rsidP="00C8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- с единственным заявителем, признанным участником аукциона, либо единственным принявшим участие в аукционе участником, а также единственным заявителем,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аукциона).</w:t>
            </w:r>
          </w:p>
          <w:p w:rsidR="00C82CB6" w:rsidRPr="00C82CB6" w:rsidRDefault="00C82CB6" w:rsidP="00C8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74B5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color w:val="2E74B5"/>
                <w:lang w:eastAsia="ru-RU"/>
              </w:rPr>
              <w:t xml:space="preserve"> -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C82CB6" w:rsidRPr="00C82CB6" w:rsidTr="00A96815">
        <w:trPr>
          <w:trHeight w:val="4520"/>
        </w:trPr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6.2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Срок и условия заключения договора аренды земельного участка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363EA0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106BBE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4" w:history="1">
              <w:r w:rsidRPr="00363EA0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официальном сайте</w:t>
              </w:r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https://torgi.gov.ru/</w:t>
            </w:r>
            <w:r w:rsidR="00363EA0">
              <w:rPr>
                <w:rFonts w:ascii="Times New Roman" w:eastAsia="Times New Roman" w:hAnsi="Times New Roman" w:cs="Times New Roman"/>
                <w:color w:val="106BBE"/>
                <w:lang w:eastAsia="ru-RU"/>
              </w:rPr>
              <w:t>.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2E74B5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</w:t>
            </w:r>
            <w:r w:rsidRPr="00C82CB6">
              <w:rPr>
                <w:rFonts w:ascii="Times New Roman" w:eastAsia="Times New Roman" w:hAnsi="Times New Roman" w:cs="Times New Roman"/>
                <w:color w:val="2E74B5"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</w:t>
            </w:r>
            <w:hyperlink r:id="rId15" w:history="1"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sale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zakazrf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</w:hyperlink>
            <w:r w:rsidRPr="00C82CB6">
              <w:rPr>
                <w:rFonts w:ascii="Times New Roman" w:eastAsia="Times New Roman" w:hAnsi="Times New Roman" w:cs="Times New Roman"/>
                <w:color w:val="2E74B5"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заключить договор аренды земельного участка</w:t>
            </w:r>
            <w:r w:rsidRPr="00C82CB6">
              <w:rPr>
                <w:rFonts w:ascii="Times New Roman" w:eastAsia="Times New Roman" w:hAnsi="Times New Roman" w:cs="Times New Roman"/>
                <w:color w:val="2E74B5"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в электронной форме, подписав его усиленной квалифицированной электронной подписью.</w:t>
            </w:r>
          </w:p>
          <w:p w:rsidR="00C82CB6" w:rsidRPr="00C82CB6" w:rsidRDefault="00C82CB6" w:rsidP="00895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Если договор аренды земельного участка в течение 30 (тридцати) дней со дня со дня размещения проекта договора аренды земельного участка</w:t>
            </w:r>
            <w:r w:rsidRPr="00C82CB6">
              <w:rPr>
                <w:rFonts w:ascii="Times New Roman" w:eastAsia="Times New Roman" w:hAnsi="Times New Roman" w:cs="Times New Roman"/>
                <w:color w:val="2E74B5"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</w:t>
            </w:r>
            <w:hyperlink r:id="rId16" w:history="1"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sale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zakazrf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не был подписан победителем аукциона, предлагает</w:t>
            </w:r>
            <w:r w:rsidR="00895018">
              <w:rPr>
                <w:rFonts w:ascii="Times New Roman" w:eastAsia="Times New Roman" w:hAnsi="Times New Roman" w:cs="Times New Roman"/>
                <w:lang w:eastAsia="ru-RU"/>
              </w:rPr>
              <w:t>ся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</w:t>
            </w:r>
            <w:r w:rsidRPr="00C82CB6">
              <w:rPr>
                <w:rFonts w:ascii="Times New Roman" w:eastAsia="Times New Roman" w:hAnsi="Times New Roman" w:cs="Times New Roman"/>
                <w:color w:val="2E74B5"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</w:t>
            </w:r>
            <w:hyperlink r:id="rId17" w:history="1"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sale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zakazrf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заключить договор аренды земельного участка</w:t>
            </w:r>
            <w:r w:rsidRPr="00C82CB6">
              <w:rPr>
                <w:rFonts w:ascii="Times New Roman" w:eastAsia="Times New Roman" w:hAnsi="Times New Roman" w:cs="Times New Roman"/>
                <w:color w:val="2E74B5"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C82CB6" w:rsidRPr="00C82CB6" w:rsidTr="00C82CB6">
        <w:tc>
          <w:tcPr>
            <w:tcW w:w="709" w:type="dxa"/>
            <w:vMerge w:val="restart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6.3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4D6E74" w:rsidRPr="00B82E1C" w:rsidRDefault="00C82CB6" w:rsidP="00C8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Оплата по договору производится в течение 30 (тридцати) дней со дня заключения договора аренды земельного участка на казначейский счет </w:t>
            </w:r>
            <w:r w:rsidR="00C07C20" w:rsidRPr="00B82E1C">
              <w:rPr>
                <w:rFonts w:ascii="Times New Roman" w:eastAsia="Times New Roman" w:hAnsi="Times New Roman" w:cs="Times New Roman"/>
                <w:lang w:eastAsia="ru-RU"/>
              </w:rPr>
              <w:t>03100643000000011100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в отделение НБ Республика Татарстан г Казань, К/С </w:t>
            </w:r>
            <w:r w:rsidR="00C07C20" w:rsidRPr="00B82E1C">
              <w:rPr>
                <w:rFonts w:ascii="Times New Roman" w:eastAsia="Times New Roman" w:hAnsi="Times New Roman" w:cs="Times New Roman"/>
                <w:lang w:eastAsia="ru-RU"/>
              </w:rPr>
              <w:t>40102810445370000079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, БИК </w:t>
            </w:r>
            <w:r w:rsidR="00C07C20" w:rsidRPr="00B82E1C">
              <w:rPr>
                <w:rFonts w:ascii="Times New Roman" w:eastAsia="Times New Roman" w:hAnsi="Times New Roman" w:cs="Times New Roman"/>
                <w:lang w:eastAsia="ru-RU"/>
              </w:rPr>
              <w:t>019205400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, получатель: </w:t>
            </w:r>
            <w:r w:rsidR="00C07C20" w:rsidRPr="00B82E1C">
              <w:rPr>
                <w:rFonts w:ascii="Times New Roman" w:eastAsia="Times New Roman" w:hAnsi="Times New Roman" w:cs="Times New Roman"/>
                <w:lang w:eastAsia="ru-RU"/>
              </w:rPr>
              <w:t>УФК по РТ (Палата имущественных и земельных отношений Тетюшского муниципального района РТ)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, ИНН </w:t>
            </w:r>
            <w:r w:rsidR="00C07C20"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1638005001, КПП 163801001, </w:t>
            </w:r>
          </w:p>
          <w:p w:rsidR="004D6E74" w:rsidRPr="00B82E1C" w:rsidRDefault="004D6E74" w:rsidP="00C8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>Для лотов №1, № 2</w:t>
            </w:r>
            <w:r w:rsidR="00A1054D"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ОКТМО 92655101</w:t>
            </w: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 xml:space="preserve"> КБК </w:t>
            </w:r>
            <w:r w:rsidR="00B82E1C" w:rsidRPr="00B82E1C">
              <w:rPr>
                <w:rFonts w:ascii="Times New Roman" w:eastAsia="Times New Roman" w:hAnsi="Times New Roman" w:cs="Times New Roman"/>
                <w:lang w:eastAsia="ru-RU"/>
              </w:rPr>
              <w:t>56711105013130000120</w:t>
            </w:r>
          </w:p>
          <w:p w:rsidR="00B23169" w:rsidRPr="00B82E1C" w:rsidRDefault="00B82E1C" w:rsidP="00C8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82E1C">
              <w:rPr>
                <w:rFonts w:ascii="Times New Roman" w:eastAsia="Times New Roman" w:hAnsi="Times New Roman" w:cs="Times New Roman"/>
                <w:lang w:eastAsia="ru-RU"/>
              </w:rPr>
              <w:t>Для лота № 3: ОКТМО 92655412</w:t>
            </w:r>
            <w:r w:rsidR="00C07C20" w:rsidRPr="00B82E1C">
              <w:rPr>
                <w:rFonts w:ascii="Times New Roman" w:eastAsia="Times New Roman" w:hAnsi="Times New Roman" w:cs="Times New Roman"/>
                <w:lang w:eastAsia="ru-RU"/>
              </w:rPr>
              <w:t>, КБК 56711105013050000120</w:t>
            </w:r>
          </w:p>
        </w:tc>
      </w:tr>
      <w:tr w:rsidR="00C82CB6" w:rsidRPr="00C82CB6" w:rsidTr="00A96815">
        <w:trPr>
          <w:trHeight w:val="868"/>
        </w:trPr>
        <w:tc>
          <w:tcPr>
            <w:tcW w:w="709" w:type="dxa"/>
            <w:vMerge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C82CB6" w:rsidRPr="00C82CB6" w:rsidRDefault="00C82CB6" w:rsidP="00C8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 засчитывается в счет арендной платы за земельный участок.</w:t>
            </w:r>
          </w:p>
        </w:tc>
      </w:tr>
      <w:tr w:rsidR="00C82CB6" w:rsidRPr="00C82CB6" w:rsidTr="00C82CB6"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6.4</w:t>
            </w:r>
          </w:p>
        </w:tc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:rsidR="00C82CB6" w:rsidRPr="00C82CB6" w:rsidRDefault="00C82CB6" w:rsidP="00C82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Сведения о победителе аукциона, либо</w:t>
            </w:r>
            <w:r w:rsidRPr="00C82CB6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ином лице, с которым заключается договор, уклонившийся от заключения договора аренды 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</w:tc>
      </w:tr>
      <w:tr w:rsidR="00C82CB6" w:rsidRPr="00C82CB6" w:rsidTr="00C82CB6">
        <w:tc>
          <w:tcPr>
            <w:tcW w:w="10519" w:type="dxa"/>
            <w:gridSpan w:val="2"/>
            <w:vAlign w:val="center"/>
          </w:tcPr>
          <w:p w:rsidR="00C82CB6" w:rsidRPr="00C82CB6" w:rsidRDefault="00C82CB6" w:rsidP="00B82E1C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VII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. ДОПОЛНИТЕЛЬНЫЕ СВЕДЕНИЯ:</w:t>
            </w:r>
          </w:p>
        </w:tc>
      </w:tr>
      <w:tr w:rsidR="00C82CB6" w:rsidRPr="00C82CB6" w:rsidTr="00C82CB6"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7.1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Дополнительная информация: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C82CB6" w:rsidRPr="00C82CB6" w:rsidRDefault="00C82CB6" w:rsidP="00C82CB6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C82CB6" w:rsidRPr="00C82CB6" w:rsidTr="00C82CB6">
        <w:tc>
          <w:tcPr>
            <w:tcW w:w="709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7.2</w:t>
            </w:r>
          </w:p>
        </w:tc>
        <w:tc>
          <w:tcPr>
            <w:tcW w:w="9810" w:type="dxa"/>
            <w:vAlign w:val="center"/>
          </w:tcPr>
          <w:p w:rsidR="00C82CB6" w:rsidRPr="00C82CB6" w:rsidRDefault="00C82CB6" w:rsidP="00C82CB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с условиями договора аренды, с дополнительной информацией о предмете аукциона:</w:t>
            </w:r>
          </w:p>
          <w:p w:rsidR="00C82CB6" w:rsidRPr="00C82CB6" w:rsidRDefault="00C82CB6" w:rsidP="00363EA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Проект договора аренды земельного участка</w:t>
            </w:r>
            <w:r w:rsidRPr="00C82CB6">
              <w:rPr>
                <w:rFonts w:ascii="Times New Roman" w:eastAsia="Times New Roman" w:hAnsi="Times New Roman" w:cs="Times New Roman"/>
                <w:color w:val="2E74B5"/>
                <w:lang w:eastAsia="ru-RU"/>
              </w:rPr>
              <w:t xml:space="preserve"> </w:t>
            </w:r>
            <w:r w:rsidR="00DD4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дополнительная информация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https://torgi.gov.ru,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C82C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сайте Тетюшского муниципального района </w:t>
            </w:r>
            <w:hyperlink r:id="rId18" w:history="1">
              <w:hyperlink r:id="rId19" w:history="1"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val="en-US" w:eastAsia="ru-RU"/>
                  </w:rPr>
                  <w:t>tetushi</w:t>
                </w:r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eastAsia="ru-RU"/>
                  </w:rPr>
                  <w:t>.</w:t>
                </w:r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val="en-US" w:eastAsia="ru-RU"/>
                  </w:rPr>
                  <w:t>tatarstan</w:t>
                </w:r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eastAsia="ru-RU"/>
                  </w:rPr>
                  <w:t>.</w:t>
                </w:r>
                <w:r w:rsidRPr="00C82CB6">
                  <w:rPr>
                    <w:rFonts w:ascii="Times New Roman" w:eastAsia="Times New Roman" w:hAnsi="Times New Roman" w:cs="Times New Roman"/>
                    <w:color w:val="0000FF"/>
                    <w:u w:val="single"/>
                    <w:lang w:val="en-US" w:eastAsia="ru-RU"/>
                  </w:rPr>
                  <w:t>ru</w:t>
                </w:r>
              </w:hyperlink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</w:hyperlink>
            <w:r w:rsidRPr="00C82CB6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, </w:t>
            </w:r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Электронной площадке - </w:t>
            </w:r>
            <w:hyperlink r:id="rId20" w:history="1"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sale</w:t>
              </w:r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zakazrf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C82C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</w:hyperlink>
            <w:r w:rsidRPr="00C82C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DF462A" w:rsidRDefault="00DF462A"/>
    <w:sectPr w:rsidR="00DF462A" w:rsidSect="002021F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4E05"/>
    <w:multiLevelType w:val="hybridMultilevel"/>
    <w:tmpl w:val="91481A88"/>
    <w:lvl w:ilvl="0" w:tplc="7FD0E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6"/>
    <w:rsid w:val="0001601F"/>
    <w:rsid w:val="000524DE"/>
    <w:rsid w:val="00104AAF"/>
    <w:rsid w:val="00112215"/>
    <w:rsid w:val="001419A5"/>
    <w:rsid w:val="00142ED6"/>
    <w:rsid w:val="001D7C30"/>
    <w:rsid w:val="001F2279"/>
    <w:rsid w:val="002021FC"/>
    <w:rsid w:val="00210B44"/>
    <w:rsid w:val="0024421D"/>
    <w:rsid w:val="00257BA4"/>
    <w:rsid w:val="00294482"/>
    <w:rsid w:val="00363EA0"/>
    <w:rsid w:val="003C7246"/>
    <w:rsid w:val="003D3849"/>
    <w:rsid w:val="00432F55"/>
    <w:rsid w:val="00466BC3"/>
    <w:rsid w:val="004D6E74"/>
    <w:rsid w:val="00525BAA"/>
    <w:rsid w:val="0054161D"/>
    <w:rsid w:val="0057045D"/>
    <w:rsid w:val="005B0BB5"/>
    <w:rsid w:val="005F06B6"/>
    <w:rsid w:val="00643324"/>
    <w:rsid w:val="00666AE2"/>
    <w:rsid w:val="00711750"/>
    <w:rsid w:val="007C7853"/>
    <w:rsid w:val="008026AC"/>
    <w:rsid w:val="00857EFE"/>
    <w:rsid w:val="00886CE6"/>
    <w:rsid w:val="00893B6F"/>
    <w:rsid w:val="00895018"/>
    <w:rsid w:val="008C0E36"/>
    <w:rsid w:val="008D2982"/>
    <w:rsid w:val="008F65C1"/>
    <w:rsid w:val="009106B8"/>
    <w:rsid w:val="00984FB4"/>
    <w:rsid w:val="00A1054D"/>
    <w:rsid w:val="00A42398"/>
    <w:rsid w:val="00A46596"/>
    <w:rsid w:val="00A52BFB"/>
    <w:rsid w:val="00A96815"/>
    <w:rsid w:val="00B23169"/>
    <w:rsid w:val="00B3095B"/>
    <w:rsid w:val="00B82E1C"/>
    <w:rsid w:val="00BA1FFB"/>
    <w:rsid w:val="00BA47F8"/>
    <w:rsid w:val="00BE26EC"/>
    <w:rsid w:val="00BF59AA"/>
    <w:rsid w:val="00C07C20"/>
    <w:rsid w:val="00C54C74"/>
    <w:rsid w:val="00C7108B"/>
    <w:rsid w:val="00C82CB6"/>
    <w:rsid w:val="00C9761C"/>
    <w:rsid w:val="00CD1010"/>
    <w:rsid w:val="00D00F40"/>
    <w:rsid w:val="00D05415"/>
    <w:rsid w:val="00DD4DE9"/>
    <w:rsid w:val="00DD57D9"/>
    <w:rsid w:val="00DF462A"/>
    <w:rsid w:val="00DF4CA0"/>
    <w:rsid w:val="00E11C53"/>
    <w:rsid w:val="00E14408"/>
    <w:rsid w:val="00E635A6"/>
    <w:rsid w:val="00ED199F"/>
    <w:rsid w:val="00EF3DA5"/>
    <w:rsid w:val="00F06601"/>
    <w:rsid w:val="00F31EBF"/>
    <w:rsid w:val="00F36D84"/>
    <w:rsid w:val="00F5490C"/>
    <w:rsid w:val="00F6414E"/>
    <w:rsid w:val="00F763E0"/>
    <w:rsid w:val="00FB5528"/>
    <w:rsid w:val="00FD2501"/>
    <w:rsid w:val="00FE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F838"/>
  <w15:chartTrackingRefBased/>
  <w15:docId w15:val="{B0745D56-0A19-407D-B5E4-632F9066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82C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82C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CB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63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sale.zakazrf.ru/" TargetMode="External"/><Relationship Id="rId18" Type="http://schemas.openxmlformats.org/officeDocument/2006/relationships/hyperlink" Target="https://mzio.tatarstan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tetushi.tatarstan.ru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://sale.zakazrf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rgey.Pavlushin@tatar.ru" TargetMode="External"/><Relationship Id="rId11" Type="http://schemas.openxmlformats.org/officeDocument/2006/relationships/hyperlink" Target="https://mzio.tatarstan.ru/" TargetMode="External"/><Relationship Id="rId5" Type="http://schemas.openxmlformats.org/officeDocument/2006/relationships/hyperlink" Target="http://tetushi.tatarstan.ru" TargetMode="External"/><Relationship Id="rId15" Type="http://schemas.openxmlformats.org/officeDocument/2006/relationships/hyperlink" Target="http://sale.zakazrf.ru/" TargetMode="Externa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://tetushi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garantF1://890941.25746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6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29</cp:revision>
  <cp:lastPrinted>2025-01-27T12:12:00Z</cp:lastPrinted>
  <dcterms:created xsi:type="dcterms:W3CDTF">2024-03-13T14:00:00Z</dcterms:created>
  <dcterms:modified xsi:type="dcterms:W3CDTF">2025-01-27T12:12:00Z</dcterms:modified>
</cp:coreProperties>
</file>