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2A" w:rsidRPr="009C6BF2" w:rsidRDefault="0030792A" w:rsidP="00307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C6BF2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30792A" w:rsidRPr="009C6BF2" w:rsidRDefault="0030792A" w:rsidP="00307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F2">
        <w:rPr>
          <w:rFonts w:ascii="Times New Roman" w:hAnsi="Times New Roman" w:cs="Times New Roman"/>
          <w:b/>
          <w:sz w:val="28"/>
          <w:szCs w:val="28"/>
        </w:rPr>
        <w:t xml:space="preserve">о работе с обращениями граждан в </w:t>
      </w:r>
      <w:proofErr w:type="spellStart"/>
      <w:r w:rsidRPr="009C6BF2">
        <w:rPr>
          <w:rFonts w:ascii="Times New Roman" w:hAnsi="Times New Roman" w:cs="Times New Roman"/>
          <w:b/>
          <w:sz w:val="28"/>
          <w:szCs w:val="28"/>
        </w:rPr>
        <w:t>Бессоновском</w:t>
      </w:r>
      <w:proofErr w:type="spellEnd"/>
      <w:r w:rsidRPr="009C6BF2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</w:p>
    <w:p w:rsidR="0030792A" w:rsidRPr="009C6BF2" w:rsidRDefault="0030792A" w:rsidP="00307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F2">
        <w:rPr>
          <w:rFonts w:ascii="Times New Roman" w:hAnsi="Times New Roman" w:cs="Times New Roman"/>
          <w:b/>
          <w:sz w:val="28"/>
          <w:szCs w:val="28"/>
        </w:rPr>
        <w:t xml:space="preserve">Тетюшского муниципального района </w:t>
      </w:r>
    </w:p>
    <w:p w:rsidR="0030792A" w:rsidRDefault="0030792A" w:rsidP="00307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01.01.2024г по 31.12.2024</w:t>
      </w:r>
      <w:r w:rsidRPr="009C6BF2">
        <w:rPr>
          <w:rFonts w:ascii="Times New Roman" w:hAnsi="Times New Roman" w:cs="Times New Roman"/>
          <w:b/>
          <w:sz w:val="28"/>
          <w:szCs w:val="28"/>
        </w:rPr>
        <w:t>г.</w:t>
      </w:r>
    </w:p>
    <w:p w:rsidR="004C4D39" w:rsidRPr="004C4D39" w:rsidRDefault="004C4D39" w:rsidP="004C4D3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39">
        <w:rPr>
          <w:rFonts w:ascii="Times New Roman" w:eastAsia="Times New Roman" w:hAnsi="Times New Roman" w:cs="Times New Roman"/>
          <w:sz w:val="28"/>
          <w:szCs w:val="28"/>
        </w:rPr>
        <w:t xml:space="preserve">   В течение указанного периода поступило 13 письменных и устных обращений, что </w:t>
      </w:r>
      <w:r>
        <w:rPr>
          <w:rFonts w:ascii="Times New Roman" w:eastAsia="Times New Roman" w:hAnsi="Times New Roman" w:cs="Times New Roman"/>
          <w:sz w:val="28"/>
          <w:szCs w:val="28"/>
        </w:rPr>
        <w:t>на 14</w:t>
      </w:r>
      <w:r w:rsidRPr="004C4D39">
        <w:rPr>
          <w:rFonts w:ascii="Times New Roman" w:eastAsia="Times New Roman" w:hAnsi="Times New Roman" w:cs="Times New Roman"/>
          <w:sz w:val="28"/>
          <w:szCs w:val="28"/>
        </w:rPr>
        <w:t xml:space="preserve"> обращений меньше чем в аналогичном периоде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4C4D39">
        <w:rPr>
          <w:rFonts w:ascii="Times New Roman" w:eastAsia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4C4D39">
        <w:rPr>
          <w:rFonts w:ascii="Times New Roman" w:eastAsia="Times New Roman" w:hAnsi="Times New Roman" w:cs="Times New Roman"/>
          <w:sz w:val="28"/>
          <w:szCs w:val="28"/>
        </w:rPr>
        <w:t>обращений).</w:t>
      </w:r>
    </w:p>
    <w:p w:rsidR="004C4D39" w:rsidRPr="004C4D39" w:rsidRDefault="004C4D39" w:rsidP="004C4D3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39">
        <w:rPr>
          <w:rFonts w:ascii="Times New Roman" w:eastAsia="Times New Roman" w:hAnsi="Times New Roman" w:cs="Times New Roman"/>
          <w:sz w:val="28"/>
          <w:szCs w:val="28"/>
        </w:rPr>
        <w:t xml:space="preserve">Через информационные системы общего пользования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3 (2023</w:t>
      </w:r>
      <w:r w:rsidRPr="004C4D39">
        <w:rPr>
          <w:rFonts w:ascii="Times New Roman" w:eastAsia="Times New Roman" w:hAnsi="Times New Roman" w:cs="Times New Roman"/>
          <w:sz w:val="28"/>
          <w:szCs w:val="28"/>
        </w:rPr>
        <w:t xml:space="preserve"> год -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E85B0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="00E85B08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proofErr w:type="gramEnd"/>
      <w:r w:rsidR="00E85B08">
        <w:rPr>
          <w:rFonts w:ascii="Times New Roman" w:eastAsia="Times New Roman" w:hAnsi="Times New Roman" w:cs="Times New Roman"/>
          <w:sz w:val="28"/>
          <w:szCs w:val="28"/>
        </w:rPr>
        <w:t xml:space="preserve"> обращения</w:t>
      </w:r>
      <w:r w:rsidR="007D67D1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информационного характера.</w:t>
      </w:r>
    </w:p>
    <w:p w:rsidR="0030792A" w:rsidRDefault="0030792A" w:rsidP="00307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C4D39">
        <w:rPr>
          <w:rFonts w:ascii="Times New Roman" w:hAnsi="Times New Roman" w:cs="Times New Roman"/>
          <w:sz w:val="28"/>
          <w:szCs w:val="28"/>
        </w:rPr>
        <w:t>з общего количества обращений 13, в устной форме поступило 9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4C4D39">
        <w:rPr>
          <w:rFonts w:ascii="Times New Roman" w:hAnsi="Times New Roman" w:cs="Times New Roman"/>
          <w:sz w:val="28"/>
          <w:szCs w:val="28"/>
        </w:rPr>
        <w:t>(2023 год-7)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проведения приема граждан Главой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Республики Татарстан.</w:t>
      </w:r>
    </w:p>
    <w:p w:rsidR="0030792A" w:rsidRDefault="0030792A" w:rsidP="00307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обращений по тематике.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47"/>
        <w:gridCol w:w="2539"/>
      </w:tblGrid>
      <w:tr w:rsidR="003904A6" w:rsidTr="003904A6">
        <w:tc>
          <w:tcPr>
            <w:tcW w:w="4785" w:type="dxa"/>
          </w:tcPr>
          <w:p w:rsidR="003904A6" w:rsidRDefault="003904A6" w:rsidP="00337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:rsidR="003904A6" w:rsidRDefault="003904A6" w:rsidP="0033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539" w:type="dxa"/>
          </w:tcPr>
          <w:p w:rsidR="003904A6" w:rsidRDefault="003904A6" w:rsidP="0033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904A6" w:rsidTr="003904A6">
        <w:tc>
          <w:tcPr>
            <w:tcW w:w="4785" w:type="dxa"/>
          </w:tcPr>
          <w:p w:rsidR="003904A6" w:rsidRDefault="003904A6" w:rsidP="00337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247" w:type="dxa"/>
          </w:tcPr>
          <w:p w:rsidR="003904A6" w:rsidRDefault="003904A6" w:rsidP="0039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9" w:type="dxa"/>
          </w:tcPr>
          <w:p w:rsidR="003904A6" w:rsidRDefault="007D67D1" w:rsidP="0033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904A6" w:rsidTr="003904A6">
        <w:tc>
          <w:tcPr>
            <w:tcW w:w="4785" w:type="dxa"/>
          </w:tcPr>
          <w:p w:rsidR="003904A6" w:rsidRDefault="003904A6" w:rsidP="00337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Землепользование</w:t>
            </w:r>
          </w:p>
        </w:tc>
        <w:tc>
          <w:tcPr>
            <w:tcW w:w="2247" w:type="dxa"/>
          </w:tcPr>
          <w:p w:rsidR="003904A6" w:rsidRDefault="003904A6" w:rsidP="0039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9" w:type="dxa"/>
          </w:tcPr>
          <w:p w:rsidR="003904A6" w:rsidRDefault="007D67D1" w:rsidP="007D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904A6" w:rsidTr="003904A6">
        <w:tc>
          <w:tcPr>
            <w:tcW w:w="4785" w:type="dxa"/>
          </w:tcPr>
          <w:p w:rsidR="003904A6" w:rsidRDefault="003904A6" w:rsidP="00337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Касающиеся улучшения жилищных условий и предоставление жилья</w:t>
            </w:r>
          </w:p>
        </w:tc>
        <w:tc>
          <w:tcPr>
            <w:tcW w:w="2247" w:type="dxa"/>
          </w:tcPr>
          <w:p w:rsidR="003904A6" w:rsidRDefault="003904A6" w:rsidP="0039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9" w:type="dxa"/>
          </w:tcPr>
          <w:p w:rsidR="003904A6" w:rsidRDefault="007D67D1" w:rsidP="0033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904A6" w:rsidTr="003904A6">
        <w:tc>
          <w:tcPr>
            <w:tcW w:w="4785" w:type="dxa"/>
          </w:tcPr>
          <w:p w:rsidR="003904A6" w:rsidRDefault="003904A6" w:rsidP="00337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2247" w:type="dxa"/>
          </w:tcPr>
          <w:p w:rsidR="003904A6" w:rsidRDefault="003904A6" w:rsidP="0039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9" w:type="dxa"/>
          </w:tcPr>
          <w:p w:rsidR="003904A6" w:rsidRDefault="007D67D1" w:rsidP="0033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904A6" w:rsidTr="003904A6">
        <w:tc>
          <w:tcPr>
            <w:tcW w:w="4785" w:type="dxa"/>
          </w:tcPr>
          <w:p w:rsidR="003904A6" w:rsidRDefault="003904A6" w:rsidP="00337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</w:p>
        </w:tc>
        <w:tc>
          <w:tcPr>
            <w:tcW w:w="2247" w:type="dxa"/>
          </w:tcPr>
          <w:p w:rsidR="003904A6" w:rsidRDefault="003904A6" w:rsidP="0033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39" w:type="dxa"/>
          </w:tcPr>
          <w:p w:rsidR="003904A6" w:rsidRDefault="003904A6" w:rsidP="0033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D67D1" w:rsidRDefault="007D67D1" w:rsidP="0030792A">
      <w:pPr>
        <w:rPr>
          <w:rFonts w:ascii="Times New Roman" w:hAnsi="Times New Roman" w:cs="Times New Roman"/>
          <w:sz w:val="28"/>
          <w:szCs w:val="28"/>
        </w:rPr>
      </w:pPr>
    </w:p>
    <w:p w:rsidR="0030792A" w:rsidRDefault="000C53F9" w:rsidP="0030792A">
      <w:r>
        <w:rPr>
          <w:rFonts w:ascii="Times New Roman" w:hAnsi="Times New Roman" w:cs="Times New Roman"/>
          <w:sz w:val="28"/>
          <w:szCs w:val="28"/>
        </w:rPr>
        <w:t>Всего решено положительно в 2024</w:t>
      </w:r>
      <w:r w:rsidR="00E85B08">
        <w:rPr>
          <w:rFonts w:ascii="Times New Roman" w:hAnsi="Times New Roman" w:cs="Times New Roman"/>
          <w:sz w:val="28"/>
          <w:szCs w:val="28"/>
        </w:rPr>
        <w:t>году  10 обращений</w:t>
      </w:r>
      <w:r w:rsidR="007D67D1">
        <w:rPr>
          <w:rFonts w:ascii="Times New Roman" w:hAnsi="Times New Roman" w:cs="Times New Roman"/>
          <w:sz w:val="28"/>
          <w:szCs w:val="28"/>
        </w:rPr>
        <w:t>.</w:t>
      </w:r>
    </w:p>
    <w:p w:rsidR="00B04FC9" w:rsidRDefault="00B04FC9"/>
    <w:sectPr w:rsidR="00B0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2A"/>
    <w:rsid w:val="000C53F9"/>
    <w:rsid w:val="0030792A"/>
    <w:rsid w:val="003904A6"/>
    <w:rsid w:val="004C4D39"/>
    <w:rsid w:val="007D67D1"/>
    <w:rsid w:val="00B04FC9"/>
    <w:rsid w:val="00BF63FD"/>
    <w:rsid w:val="00E85B08"/>
    <w:rsid w:val="00FA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Bson</dc:creator>
  <cp:lastModifiedBy>Bson</cp:lastModifiedBy>
  <cp:revision>2</cp:revision>
  <dcterms:created xsi:type="dcterms:W3CDTF">2025-03-12T07:39:00Z</dcterms:created>
  <dcterms:modified xsi:type="dcterms:W3CDTF">2025-03-12T07:39:00Z</dcterms:modified>
</cp:coreProperties>
</file>