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517" w:rsidRDefault="00A15517">
      <w:pPr>
        <w:pStyle w:val="10"/>
        <w:keepNext/>
        <w:keepLines/>
        <w:shd w:val="clear" w:color="auto" w:fill="auto"/>
        <w:spacing w:after="296"/>
        <w:ind w:right="1060"/>
        <w:rPr>
          <w:lang w:val="en-US"/>
        </w:rPr>
      </w:pPr>
      <w:bookmarkStart w:id="0" w:name="bookmark0"/>
    </w:p>
    <w:p w:rsidR="00A15517" w:rsidRDefault="00A15517" w:rsidP="00A15517">
      <w:pPr>
        <w:widowControl w:val="0"/>
        <w:tabs>
          <w:tab w:val="left" w:pos="317"/>
        </w:tabs>
        <w:autoSpaceDE w:val="0"/>
        <w:autoSpaceDN w:val="0"/>
        <w:adjustRightInd w:val="0"/>
        <w:ind w:left="6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71031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Pr="009710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15517" w:rsidRDefault="00A15517" w:rsidP="00A15517">
      <w:pPr>
        <w:widowControl w:val="0"/>
        <w:tabs>
          <w:tab w:val="left" w:pos="317"/>
        </w:tabs>
        <w:autoSpaceDE w:val="0"/>
        <w:autoSpaceDN w:val="0"/>
        <w:adjustRightInd w:val="0"/>
        <w:ind w:left="667"/>
        <w:jc w:val="right"/>
      </w:pPr>
      <w:r w:rsidRPr="00971031">
        <w:rPr>
          <w:rFonts w:ascii="Times New Roman" w:eastAsia="Times New Roman" w:hAnsi="Times New Roman" w:cs="Times New Roman"/>
          <w:sz w:val="28"/>
          <w:szCs w:val="28"/>
        </w:rPr>
        <w:t>к Т</w:t>
      </w:r>
      <w:r>
        <w:rPr>
          <w:rFonts w:ascii="Times New Roman" w:eastAsia="Times New Roman" w:hAnsi="Times New Roman" w:cs="Times New Roman"/>
          <w:sz w:val="28"/>
          <w:szCs w:val="28"/>
        </w:rPr>
        <w:t>иповому т</w:t>
      </w:r>
      <w:r w:rsidRPr="00971031">
        <w:rPr>
          <w:rFonts w:ascii="Times New Roman" w:eastAsia="Times New Roman" w:hAnsi="Times New Roman" w:cs="Times New Roman"/>
          <w:sz w:val="28"/>
          <w:szCs w:val="28"/>
        </w:rPr>
        <w:t>ехническому заданию</w:t>
      </w:r>
      <w:r w:rsidRPr="00574A23">
        <w:t xml:space="preserve"> </w:t>
      </w:r>
    </w:p>
    <w:p w:rsidR="00A15517" w:rsidRDefault="00A15517" w:rsidP="00A15517">
      <w:pPr>
        <w:widowControl w:val="0"/>
        <w:tabs>
          <w:tab w:val="left" w:pos="317"/>
        </w:tabs>
        <w:autoSpaceDE w:val="0"/>
        <w:autoSpaceDN w:val="0"/>
        <w:adjustRightInd w:val="0"/>
        <w:ind w:left="6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74A23">
        <w:rPr>
          <w:rFonts w:ascii="Times New Roman" w:eastAsia="Times New Roman" w:hAnsi="Times New Roman" w:cs="Times New Roman"/>
          <w:sz w:val="28"/>
          <w:szCs w:val="28"/>
        </w:rPr>
        <w:t xml:space="preserve">на оказание услуги по сбору, </w:t>
      </w:r>
    </w:p>
    <w:p w:rsidR="00A15517" w:rsidRDefault="00A15517" w:rsidP="00A15517">
      <w:pPr>
        <w:widowControl w:val="0"/>
        <w:tabs>
          <w:tab w:val="left" w:pos="317"/>
        </w:tabs>
        <w:autoSpaceDE w:val="0"/>
        <w:autoSpaceDN w:val="0"/>
        <w:adjustRightInd w:val="0"/>
        <w:ind w:left="6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74A23">
        <w:rPr>
          <w:rFonts w:ascii="Times New Roman" w:eastAsia="Times New Roman" w:hAnsi="Times New Roman" w:cs="Times New Roman"/>
          <w:sz w:val="28"/>
          <w:szCs w:val="28"/>
        </w:rPr>
        <w:t xml:space="preserve">обобщению и анализу информации </w:t>
      </w:r>
    </w:p>
    <w:p w:rsidR="00A15517" w:rsidRDefault="00A15517" w:rsidP="00A15517">
      <w:pPr>
        <w:widowControl w:val="0"/>
        <w:tabs>
          <w:tab w:val="left" w:pos="317"/>
        </w:tabs>
        <w:autoSpaceDE w:val="0"/>
        <w:autoSpaceDN w:val="0"/>
        <w:adjustRightInd w:val="0"/>
        <w:ind w:left="6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74A23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Общественным </w:t>
      </w:r>
    </w:p>
    <w:p w:rsidR="00A15517" w:rsidRDefault="00A15517" w:rsidP="00A15517">
      <w:pPr>
        <w:widowControl w:val="0"/>
        <w:tabs>
          <w:tab w:val="left" w:pos="317"/>
        </w:tabs>
        <w:autoSpaceDE w:val="0"/>
        <w:autoSpaceDN w:val="0"/>
        <w:adjustRightInd w:val="0"/>
        <w:ind w:left="6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574A23">
        <w:rPr>
          <w:rFonts w:ascii="Times New Roman" w:eastAsia="Times New Roman" w:hAnsi="Times New Roman" w:cs="Times New Roman"/>
          <w:sz w:val="28"/>
          <w:szCs w:val="28"/>
        </w:rPr>
        <w:t xml:space="preserve">оветом </w:t>
      </w:r>
      <w:r>
        <w:rPr>
          <w:rFonts w:ascii="Times New Roman" w:eastAsia="Times New Roman" w:hAnsi="Times New Roman" w:cs="Times New Roman"/>
          <w:sz w:val="28"/>
          <w:szCs w:val="28"/>
        </w:rPr>
        <w:t>Тетюшского</w:t>
      </w:r>
    </w:p>
    <w:p w:rsidR="00A15517" w:rsidRDefault="00A15517" w:rsidP="00A15517">
      <w:pPr>
        <w:widowControl w:val="0"/>
        <w:tabs>
          <w:tab w:val="left" w:pos="317"/>
        </w:tabs>
        <w:autoSpaceDE w:val="0"/>
        <w:autoSpaceDN w:val="0"/>
        <w:adjustRightInd w:val="0"/>
        <w:ind w:left="6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</w:p>
    <w:p w:rsidR="00A15517" w:rsidRDefault="00A15517" w:rsidP="00A15517">
      <w:pPr>
        <w:widowControl w:val="0"/>
        <w:tabs>
          <w:tab w:val="left" w:pos="317"/>
        </w:tabs>
        <w:autoSpaceDE w:val="0"/>
        <w:autoSpaceDN w:val="0"/>
        <w:adjustRightInd w:val="0"/>
        <w:ind w:left="6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Республики Татарстан</w:t>
      </w:r>
    </w:p>
    <w:p w:rsidR="00A15517" w:rsidRDefault="00A15517" w:rsidP="00A15517">
      <w:pPr>
        <w:widowControl w:val="0"/>
        <w:tabs>
          <w:tab w:val="left" w:pos="317"/>
        </w:tabs>
        <w:autoSpaceDE w:val="0"/>
        <w:autoSpaceDN w:val="0"/>
        <w:adjustRightInd w:val="0"/>
        <w:ind w:left="6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74A23">
        <w:rPr>
          <w:rFonts w:ascii="Times New Roman" w:eastAsia="Times New Roman" w:hAnsi="Times New Roman" w:cs="Times New Roman"/>
          <w:sz w:val="28"/>
          <w:szCs w:val="28"/>
        </w:rPr>
        <w:t xml:space="preserve">независимой оценки качества </w:t>
      </w:r>
    </w:p>
    <w:p w:rsidR="00A15517" w:rsidRPr="00574A23" w:rsidRDefault="00A15517" w:rsidP="00A15517">
      <w:pPr>
        <w:widowControl w:val="0"/>
        <w:tabs>
          <w:tab w:val="left" w:pos="317"/>
        </w:tabs>
        <w:autoSpaceDE w:val="0"/>
        <w:autoSpaceDN w:val="0"/>
        <w:adjustRightInd w:val="0"/>
        <w:ind w:left="6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74A23">
        <w:rPr>
          <w:rFonts w:ascii="Times New Roman" w:eastAsia="Times New Roman" w:hAnsi="Times New Roman" w:cs="Times New Roman"/>
          <w:sz w:val="28"/>
          <w:szCs w:val="28"/>
        </w:rPr>
        <w:t xml:space="preserve">оказания услуг организациями </w:t>
      </w:r>
    </w:p>
    <w:p w:rsidR="00A15517" w:rsidRPr="00A15517" w:rsidRDefault="00A15517" w:rsidP="00A15517">
      <w:pPr>
        <w:widowControl w:val="0"/>
        <w:tabs>
          <w:tab w:val="left" w:pos="317"/>
        </w:tabs>
        <w:autoSpaceDE w:val="0"/>
        <w:autoSpaceDN w:val="0"/>
        <w:adjustRightInd w:val="0"/>
        <w:ind w:left="667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2016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</w:p>
    <w:p w:rsidR="00A15517" w:rsidRDefault="00A15517">
      <w:pPr>
        <w:pStyle w:val="10"/>
        <w:keepNext/>
        <w:keepLines/>
        <w:shd w:val="clear" w:color="auto" w:fill="auto"/>
        <w:spacing w:after="296"/>
        <w:ind w:right="1060"/>
        <w:rPr>
          <w:lang w:val="en-US"/>
        </w:rPr>
      </w:pPr>
    </w:p>
    <w:p w:rsidR="00151E1E" w:rsidRPr="00F03A89" w:rsidRDefault="002B3222">
      <w:pPr>
        <w:pStyle w:val="10"/>
        <w:keepNext/>
        <w:keepLines/>
        <w:shd w:val="clear" w:color="auto" w:fill="auto"/>
        <w:spacing w:after="296"/>
        <w:ind w:right="1060"/>
        <w:rPr>
          <w:lang w:val="ru-RU"/>
        </w:rPr>
      </w:pPr>
      <w:r>
        <w:t xml:space="preserve">Критерии независимой оценки качества </w:t>
      </w:r>
      <w:r w:rsidR="00F03A89">
        <w:rPr>
          <w:lang w:val="ru-RU"/>
        </w:rPr>
        <w:t>оказания услуг</w:t>
      </w:r>
      <w:r w:rsidR="00F03A89">
        <w:t xml:space="preserve"> </w:t>
      </w:r>
      <w:r w:rsidR="00F03A89">
        <w:rPr>
          <w:lang w:val="ru-RU"/>
        </w:rPr>
        <w:t>учреждениями образования Тетюшского муниципального района Республики Татарстан</w:t>
      </w:r>
      <w:r w:rsidR="00F03A89">
        <w:t xml:space="preserve"> </w:t>
      </w:r>
      <w:bookmarkEnd w:id="0"/>
      <w:r w:rsidR="00F03A89">
        <w:rPr>
          <w:lang w:val="ru-RU"/>
        </w:rPr>
        <w:t xml:space="preserve">  </w:t>
      </w:r>
    </w:p>
    <w:tbl>
      <w:tblPr>
        <w:tblW w:w="1517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1987"/>
        <w:gridCol w:w="4859"/>
        <w:gridCol w:w="3809"/>
        <w:gridCol w:w="4129"/>
      </w:tblGrid>
      <w:tr w:rsidR="00151E1E" w:rsidTr="00F03A89">
        <w:trPr>
          <w:trHeight w:val="840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</w:pPr>
            <w:r>
              <w:t xml:space="preserve">№ </w:t>
            </w:r>
            <w:r w:rsidR="00EC1330">
              <w:rPr>
                <w:lang w:val="ru-RU"/>
              </w:rPr>
              <w:t>п</w:t>
            </w:r>
            <w:r>
              <w:t>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20"/>
              <w:framePr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t>Критерии эффективности работы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840"/>
              <w:jc w:val="left"/>
            </w:pPr>
            <w:r>
              <w:t>Показатели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Способы проведения оценки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20"/>
              <w:framePr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t>Методы рейтингования</w:t>
            </w:r>
          </w:p>
        </w:tc>
      </w:tr>
      <w:tr w:rsidR="00151E1E" w:rsidTr="00F03A89">
        <w:trPr>
          <w:trHeight w:val="288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2420"/>
              <w:jc w:val="left"/>
            </w:pPr>
            <w:r>
              <w:t>3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</w:tr>
      <w:tr w:rsidR="00151E1E" w:rsidTr="00F03A89">
        <w:trPr>
          <w:trHeight w:val="288"/>
          <w:jc w:val="center"/>
        </w:trPr>
        <w:tc>
          <w:tcPr>
            <w:tcW w:w="15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4460"/>
              <w:jc w:val="left"/>
            </w:pPr>
            <w:r>
              <w:t>1. Открытость и доступность информации об учреждении</w:t>
            </w:r>
          </w:p>
        </w:tc>
      </w:tr>
      <w:tr w:rsidR="00151E1E" w:rsidTr="00F03A89">
        <w:trPr>
          <w:trHeight w:val="6365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Информационная открытость (наполнение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сайта учреждения)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</w:pPr>
            <w:r>
              <w:t>1. Наличие информации на официальном сайте учреждения в информационно-телекоммуникационной сети "Интернет", её соответствие требованиям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утвержденных Постановлением Правительства РФ от 10.07.2013 N 582 (далее - Правила) по следующим показателям: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458"/>
              </w:tabs>
              <w:spacing w:line="274" w:lineRule="exact"/>
            </w:pPr>
            <w:r>
              <w:t>информация о дате создания учреждения, о месте нахождения учреждения и его филиалов (при наличии), режиме и графике работы, контактных телефонах и об адресах электронной почты, о руководителях учреждения;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597"/>
              </w:tabs>
              <w:spacing w:line="274" w:lineRule="exact"/>
            </w:pPr>
            <w:r>
              <w:t>информация и структуре и органах управления учреждением;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1230"/>
              </w:tabs>
              <w:spacing w:line="274" w:lineRule="exact"/>
            </w:pPr>
            <w:r>
              <w:t>копии</w:t>
            </w:r>
            <w:r>
              <w:tab/>
              <w:t>Устава учреждения, локальных актов, лицензии и приложении к ней;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947"/>
              </w:tabs>
              <w:spacing w:line="274" w:lineRule="exact"/>
            </w:pPr>
            <w:r>
              <w:t>информация о реализуемых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280"/>
            </w:pPr>
            <w:r>
              <w:t xml:space="preserve">Исследование официальных сайтов проводится через просмотр содержимого страниц </w:t>
            </w:r>
            <w:r>
              <w:rPr>
                <w:lang w:val="en-US"/>
              </w:rPr>
              <w:t>web</w:t>
            </w:r>
            <w:r>
              <w:t>-ресурса с выявлением и фиксацией признаков наличия соответствующей информации, качества ее содержания, удобства доступа к информации для посетителя официального сайта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 w:rsidP="00F03A89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Каждый показатель оценивается по 3-х балльной шкале, от 0 до 2:</w:t>
            </w:r>
          </w:p>
          <w:p w:rsidR="00151E1E" w:rsidRDefault="002B3222" w:rsidP="00F03A89">
            <w:pPr>
              <w:pStyle w:val="11"/>
              <w:framePr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568"/>
              </w:tabs>
              <w:spacing w:line="274" w:lineRule="exact"/>
              <w:ind w:firstLine="280"/>
              <w:jc w:val="center"/>
            </w:pPr>
            <w:r>
              <w:t>- отсутствие информации;</w:t>
            </w:r>
          </w:p>
          <w:p w:rsidR="00151E1E" w:rsidRDefault="002B3222" w:rsidP="00F03A89">
            <w:pPr>
              <w:pStyle w:val="11"/>
              <w:framePr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821"/>
              </w:tabs>
              <w:spacing w:line="274" w:lineRule="exact"/>
              <w:ind w:firstLine="280"/>
              <w:jc w:val="center"/>
            </w:pPr>
            <w:r>
              <w:t>- частичное размещение информации, низкое качество содержания размещенной информации,</w:t>
            </w:r>
            <w:r w:rsidR="00F03A89">
              <w:rPr>
                <w:lang w:val="ru-RU"/>
              </w:rPr>
              <w:t xml:space="preserve"> </w:t>
            </w:r>
          </w:p>
          <w:p w:rsidR="00151E1E" w:rsidRDefault="002B3222" w:rsidP="00F03A89">
            <w:pPr>
              <w:pStyle w:val="11"/>
              <w:framePr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792"/>
              </w:tabs>
              <w:spacing w:line="274" w:lineRule="exact"/>
              <w:ind w:firstLine="280"/>
              <w:jc w:val="center"/>
            </w:pPr>
            <w:r>
              <w:t>- информация размещена полностью (все показатели), высокое качество содержания размещенной информации.</w:t>
            </w:r>
          </w:p>
        </w:tc>
      </w:tr>
    </w:tbl>
    <w:p w:rsidR="00151E1E" w:rsidRDefault="00151E1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1987"/>
        <w:gridCol w:w="4958"/>
        <w:gridCol w:w="3710"/>
        <w:gridCol w:w="3960"/>
      </w:tblGrid>
      <w:tr w:rsidR="00151E1E">
        <w:trPr>
          <w:trHeight w:val="6648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</w:pPr>
            <w:r>
              <w:t>образовательных программах с указанием учебных предметов, курсов (модулей), предусмотренных соответствующей образовательной программой;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545"/>
              </w:tabs>
              <w:spacing w:line="274" w:lineRule="exact"/>
            </w:pPr>
            <w:r>
              <w:t>информация о календарном графике с приложением его копии;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588"/>
              </w:tabs>
              <w:spacing w:line="274" w:lineRule="exact"/>
            </w:pPr>
            <w:r>
              <w:t>информация о результатах приема и численности обучающихся по реализуемым образовательным программам;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612"/>
              </w:tabs>
              <w:spacing w:line="274" w:lineRule="exact"/>
            </w:pPr>
            <w:r>
              <w:t>информация о наличии и условиях предоставления обучающимся мер социальной поддержки;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838"/>
              </w:tabs>
              <w:spacing w:line="274" w:lineRule="exact"/>
            </w:pPr>
            <w:r>
              <w:t>информация о трудоустройстве выпускников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439"/>
              </w:tabs>
              <w:spacing w:line="274" w:lineRule="exact"/>
            </w:pPr>
            <w:r>
              <w:t>информация о наличии интерната;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689"/>
              </w:tabs>
              <w:spacing w:line="274" w:lineRule="exact"/>
            </w:pPr>
            <w:r>
              <w:t>информация о персональном составе педагогических работников;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593"/>
              </w:tabs>
              <w:spacing w:line="274" w:lineRule="exact"/>
            </w:pPr>
            <w:r>
              <w:t>информация о материально-техническом обеспечении образовательной деятельности;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588"/>
              </w:tabs>
              <w:spacing w:line="274" w:lineRule="exact"/>
            </w:pPr>
            <w:r>
              <w:t>отчет о результатах самообследования (в т.ч. о результатах выполнения государственного задания);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761"/>
              </w:tabs>
              <w:spacing w:line="274" w:lineRule="exact"/>
            </w:pPr>
            <w:r>
              <w:t>информация об оказании платных образовательных услугах.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51E1E" w:rsidRDefault="00151E1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1987"/>
        <w:gridCol w:w="4958"/>
        <w:gridCol w:w="3710"/>
        <w:gridCol w:w="3960"/>
      </w:tblGrid>
      <w:tr w:rsidR="00151E1E">
        <w:trPr>
          <w:trHeight w:val="3691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Возможность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получения информации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318"/>
              </w:tabs>
              <w:spacing w:after="1080" w:line="269" w:lineRule="exact"/>
            </w:pPr>
            <w:r>
              <w:t>Возможность (доступность) дозвона до учреждения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596"/>
              </w:tabs>
              <w:spacing w:before="1080" w:line="278" w:lineRule="exact"/>
            </w:pPr>
            <w:r>
              <w:t>Наличие возможности получения информации о деятельности учреждения</w:t>
            </w:r>
            <w:r w:rsidR="00F03A89">
              <w:rPr>
                <w:lang w:val="ru-RU"/>
              </w:rPr>
              <w:t xml:space="preserve"> </w:t>
            </w:r>
            <w:r>
              <w:t>через: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582"/>
              </w:tabs>
              <w:spacing w:line="274" w:lineRule="exact"/>
            </w:pPr>
            <w:r>
              <w:t>разделы обратной связи (вопрос-ответ) официального сайта учреждения;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138"/>
              </w:tabs>
              <w:spacing w:line="274" w:lineRule="exact"/>
            </w:pPr>
            <w:r>
              <w:t>стенды, вывески и другие информационные носители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after="240" w:line="274" w:lineRule="exact"/>
            </w:pPr>
            <w:r>
              <w:t>Опросы участников получающих образовательные услуги: обучающиеся, получающие услуги и родители, получающих услуги обучающихся.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before="240" w:line="278" w:lineRule="exact"/>
            </w:pPr>
            <w:r>
              <w:t>Опросы участников, получающих образовательные услуги: обучающиеся, родители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280"/>
            </w:pPr>
            <w:r>
              <w:t>Каждый показатель оценивается по 2-х балльной шкале, от 0 до 2, где: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280"/>
            </w:pPr>
            <w:r>
              <w:t>Нет (0)-невозможно дозвониться;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after="240" w:line="274" w:lineRule="exact"/>
              <w:ind w:firstLine="280"/>
            </w:pPr>
            <w:r>
              <w:t>Да (1) - легко дозвониться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before="240" w:line="274" w:lineRule="exact"/>
              <w:ind w:firstLine="280"/>
            </w:pPr>
            <w:r>
              <w:t>Нет (0) - информация не доступна;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280"/>
            </w:pPr>
            <w:r>
              <w:t>Да (1) - информация доступна.</w:t>
            </w:r>
          </w:p>
        </w:tc>
      </w:tr>
      <w:tr w:rsidR="00151E1E">
        <w:trPr>
          <w:trHeight w:val="288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Рейтинг по критериям и показателям оценки учреждения в баллах и определение места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51E1E">
        <w:trPr>
          <w:trHeight w:val="283"/>
          <w:jc w:val="center"/>
        </w:trPr>
        <w:tc>
          <w:tcPr>
            <w:tcW w:w="15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20"/>
              <w:jc w:val="left"/>
            </w:pPr>
            <w:r>
              <w:t>2. Комфортность условий и доступность получения услуг, в том числе для граждан с ограниченными возможностями</w:t>
            </w:r>
          </w:p>
        </w:tc>
      </w:tr>
      <w:tr w:rsidR="00151E1E">
        <w:trPr>
          <w:trHeight w:val="1954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Наличие условий внешнего благоустройства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280"/>
            </w:pPr>
            <w:r>
              <w:t>1. Присутствуют ли во внешнем благоустройстве следующие характеристики: чистота (отсутствие мусора) около учреждения; освещение территории вокруг учреждения; ограждение учреждения; озеленение территории.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t>Опросы участников получающих образовательные услуги: обучающиеся, родители.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280"/>
            </w:pPr>
            <w:r>
              <w:t>Каждый показатель оценивается по 2-х балльной шкале, от 0 до 1: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280"/>
            </w:pPr>
            <w:r>
              <w:t>Нет (0) - отсутствие комфортных условий для получения услуг;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280"/>
            </w:pPr>
            <w:r>
              <w:t>Да (1) - наличие комфортных условий для получения услуг в полном объеме.</w:t>
            </w:r>
          </w:p>
        </w:tc>
      </w:tr>
    </w:tbl>
    <w:p w:rsidR="00151E1E" w:rsidRDefault="00151E1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1987"/>
        <w:gridCol w:w="4958"/>
        <w:gridCol w:w="3710"/>
        <w:gridCol w:w="3960"/>
      </w:tblGrid>
      <w:tr w:rsidR="00151E1E">
        <w:trPr>
          <w:trHeight w:val="6086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Наличие условий внутреннего благоустройства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782"/>
              </w:tabs>
              <w:spacing w:after="1320" w:line="274" w:lineRule="exact"/>
              <w:ind w:left="120" w:firstLine="360"/>
              <w:jc w:val="left"/>
            </w:pPr>
            <w:r>
              <w:t>Наличие комфортных условий для питания обучающихся.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782"/>
              </w:tabs>
              <w:spacing w:before="1320" w:after="1020" w:line="278" w:lineRule="exact"/>
              <w:ind w:firstLine="360"/>
            </w:pPr>
            <w:r>
              <w:t>Наличие комфортных условий для медицинского обслуживания обучающихся.</w:t>
            </w:r>
          </w:p>
          <w:p w:rsidR="00151E1E" w:rsidRDefault="002B3222" w:rsidP="00F03A89">
            <w:pPr>
              <w:pStyle w:val="11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792"/>
              </w:tabs>
              <w:spacing w:before="1020" w:line="274" w:lineRule="exact"/>
              <w:ind w:firstLine="360"/>
            </w:pPr>
            <w:r>
              <w:t xml:space="preserve">Наличие комфортных условий внутреннего благоустройства </w:t>
            </w:r>
            <w:r w:rsidR="00F03A89">
              <w:rPr>
                <w:lang w:val="ru-RU"/>
              </w:rPr>
              <w:t xml:space="preserve"> </w:t>
            </w:r>
            <w:r>
              <w:t xml:space="preserve"> </w:t>
            </w:r>
            <w:r w:rsidR="007F78A7">
              <w:rPr>
                <w:lang w:val="ru-RU"/>
              </w:rPr>
              <w:t>(</w:t>
            </w:r>
            <w:r>
              <w:t>соблюдение чистоты (отсутствие мусора) внутри учреждения)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t>Опросы участников получающих образовательные услуги: 2 - обучающиеся; 3 - родители.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firstLine="280"/>
            </w:pPr>
            <w:r>
              <w:t>Каждый показатель оценивается по 2-х балльной шкале, от 0 до 1: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806"/>
              </w:tabs>
              <w:spacing w:line="278" w:lineRule="exact"/>
              <w:ind w:firstLine="280"/>
            </w:pPr>
            <w:r>
              <w:t>Нет (0) - отсутствие комфортных условий для питания обучающихся;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after="240" w:line="278" w:lineRule="exact"/>
              <w:ind w:firstLine="280"/>
            </w:pPr>
            <w:r>
              <w:t>Да (1) - наличие комфортных условий для питания обучающихся.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806"/>
              </w:tabs>
              <w:spacing w:before="240" w:line="274" w:lineRule="exact"/>
              <w:ind w:firstLine="280"/>
            </w:pPr>
            <w:r>
              <w:t>Нет (0) - отсутствие комфортных условий для медицинского обслуживания обучающихся;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after="240" w:line="278" w:lineRule="exact"/>
              <w:ind w:firstLine="280"/>
            </w:pPr>
            <w:r>
              <w:t>Да (1) - наличие комфортных условий для медицинского обслуживания обучающихся.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816"/>
              </w:tabs>
              <w:spacing w:before="240" w:line="278" w:lineRule="exact"/>
              <w:ind w:firstLine="280"/>
            </w:pPr>
            <w:r>
              <w:t>Нет (0) - отсутствие комфортных условий внутреннего благоустройства;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firstLine="280"/>
            </w:pPr>
            <w:r>
              <w:t>Да (1) - наличие комфортных условий для получения услуг в полном объеме.</w:t>
            </w:r>
          </w:p>
        </w:tc>
      </w:tr>
      <w:tr w:rsidR="00151E1E">
        <w:trPr>
          <w:trHeight w:val="3058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«Доступная среда» для граждан с ограниченными возможностями здоровья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</w:pPr>
            <w:r>
              <w:t>Наличие у учреждения элементов доступности среды для социального обслуживания инвалидов различных категорий: на кресле-коляске, с поражением опорно-двигательного аппарата, с инвалидностью по зрению, с инвалидностью по слуху, с особенностями психического развития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</w:pPr>
            <w:r>
              <w:t>Опросы участников</w:t>
            </w:r>
            <w:r w:rsidR="007F78A7">
              <w:rPr>
                <w:lang w:val="ru-RU"/>
              </w:rPr>
              <w:t xml:space="preserve"> </w:t>
            </w:r>
            <w:r>
              <w:t>получающих образовательные услуги по наименованию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</w:pPr>
            <w:r>
              <w:t>элементов,</w:t>
            </w:r>
            <w:r w:rsidR="007F78A7">
              <w:rPr>
                <w:lang w:val="ru-RU"/>
              </w:rPr>
              <w:t xml:space="preserve"> </w:t>
            </w:r>
            <w:r>
              <w:t>предусмотренным в Паспорте учреждения (входная группа, пути движения, зона обслуживания, санитарно- бытовые помещения, средства информации и телекоммуникации, территория объекта): обучающиеся,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280"/>
            </w:pPr>
            <w:r>
              <w:t>Оценивается каждый критерий по 3-х балльной шкале, от 0 до 2 и устанавливается среднее значение показателя: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280"/>
            </w:pPr>
            <w:r>
              <w:t>Нет (0) - среда недоступна для инвалидов;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280"/>
            </w:pPr>
            <w:r>
              <w:t>Да (1) - среда частично доступна для инвалидов;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280"/>
            </w:pPr>
            <w:r>
              <w:t>Да (2) - среда полностью доступна для инвалидов.</w:t>
            </w:r>
          </w:p>
        </w:tc>
      </w:tr>
    </w:tbl>
    <w:p w:rsidR="00151E1E" w:rsidRDefault="00151E1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1987"/>
        <w:gridCol w:w="4958"/>
        <w:gridCol w:w="3710"/>
        <w:gridCol w:w="3960"/>
      </w:tblGrid>
      <w:tr w:rsidR="00151E1E">
        <w:trPr>
          <w:trHeight w:val="293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родители.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51E1E">
        <w:trPr>
          <w:trHeight w:val="331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Рейтинг по критериям и показателям оценки учреждения в баллах и определение места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51E1E">
        <w:trPr>
          <w:trHeight w:val="384"/>
          <w:jc w:val="center"/>
        </w:trPr>
        <w:tc>
          <w:tcPr>
            <w:tcW w:w="15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3300"/>
              <w:jc w:val="left"/>
            </w:pPr>
            <w:r>
              <w:t>3. Доброжелательность, вежливость и компетентность работников учреждения</w:t>
            </w:r>
          </w:p>
        </w:tc>
      </w:tr>
      <w:tr w:rsidR="00151E1E">
        <w:trPr>
          <w:trHeight w:val="2770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Взаимодействие с работниками учреждения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360"/>
            </w:pPr>
            <w:r>
              <w:t>1. Соблюдение доброжелательности, вежливости и компетентности</w:t>
            </w:r>
            <w:r w:rsidR="007F78A7">
              <w:rPr>
                <w:lang w:val="ru-RU"/>
              </w:rPr>
              <w:t xml:space="preserve"> </w:t>
            </w:r>
            <w:r>
              <w:t>различных категорий работников учреждения.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t>Опросы участников получающих образовательные услуги: обучающиеся, родители.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280"/>
            </w:pPr>
            <w:r>
              <w:t>Показатель оценивается по 2-х балльной шкале, от 0 до 1: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280"/>
            </w:pPr>
            <w:r>
              <w:t>Нет (0) - наблюдаются случаи недоброжелательности и некомпетентности различных категорий работников учреждения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280"/>
            </w:pPr>
            <w:r>
              <w:t>Да (1) - отсутствуют случаи недоброжелательности и некомпетентности различных категорий работников учреждения</w:t>
            </w:r>
          </w:p>
        </w:tc>
      </w:tr>
      <w:tr w:rsidR="00151E1E">
        <w:trPr>
          <w:trHeight w:val="288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Рейтинг по критериям и показателям оценки учреждения в баллах и определение места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51E1E">
        <w:trPr>
          <w:trHeight w:val="283"/>
          <w:jc w:val="center"/>
        </w:trPr>
        <w:tc>
          <w:tcPr>
            <w:tcW w:w="15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3540"/>
              <w:jc w:val="left"/>
            </w:pPr>
            <w:r>
              <w:t>4. Удовлетворенность качеством предоставляемых образовательных услуг</w:t>
            </w:r>
          </w:p>
        </w:tc>
      </w:tr>
      <w:tr w:rsidR="00151E1E">
        <w:trPr>
          <w:trHeight w:val="4714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Удовлетвореннос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ть качеством предоставляемых образовательных услуг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69" w:lineRule="exact"/>
            </w:pPr>
            <w:r>
              <w:t>Доля получателей услуг, удовлетворенных качеством обслуживания в учреждении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firstLine="360"/>
            </w:pPr>
            <w:r>
              <w:t>Анкетирование участников получающих образовательные услуги: обучающиеся, родители.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280"/>
            </w:pPr>
            <w:r>
              <w:t>Каждый показатель оценивается по 3-х балльной шкале, от 0 до 2: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624"/>
              </w:tabs>
              <w:spacing w:line="274" w:lineRule="exact"/>
              <w:ind w:firstLine="280"/>
            </w:pPr>
            <w:r>
              <w:t>баллов - в случае наличия от 0% до 30% респондентов высокого уровня удовлетворенности по анкете от общего количества респондентов;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643"/>
              </w:tabs>
              <w:spacing w:line="274" w:lineRule="exact"/>
              <w:ind w:firstLine="280"/>
            </w:pPr>
            <w:r>
              <w:t>балл - в случае наличия от 30% до 50% респондентов высокого уровня удовлетворенности по анкете от общего количества респондентов;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629"/>
              </w:tabs>
              <w:spacing w:line="274" w:lineRule="exact"/>
              <w:ind w:firstLine="280"/>
            </w:pPr>
            <w:r>
              <w:t>балла - в случае наличия от 50% до 100% респондентов высокого уровня удовлетворенности по анкете от общего количества респондентов.</w:t>
            </w:r>
          </w:p>
        </w:tc>
      </w:tr>
    </w:tbl>
    <w:p w:rsidR="00151E1E" w:rsidRDefault="00151E1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1987"/>
        <w:gridCol w:w="4958"/>
        <w:gridCol w:w="3710"/>
        <w:gridCol w:w="3960"/>
      </w:tblGrid>
      <w:tr w:rsidR="00151E1E">
        <w:trPr>
          <w:trHeight w:val="293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Рейтинг по критериям и показателям оценки учреждения в баллах и определение места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51E1E">
        <w:trPr>
          <w:trHeight w:val="283"/>
          <w:jc w:val="center"/>
        </w:trPr>
        <w:tc>
          <w:tcPr>
            <w:tcW w:w="15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5100"/>
              <w:jc w:val="left"/>
            </w:pPr>
            <w:r>
              <w:t>5. Результативность деятельности учреждения</w:t>
            </w:r>
          </w:p>
        </w:tc>
      </w:tr>
      <w:tr w:rsidR="00151E1E">
        <w:trPr>
          <w:trHeight w:val="3048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Качество оказываемой государственной услуги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Показатели качества оказываемой государственной услуги, установленные в государственном задании: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926"/>
              </w:tabs>
              <w:spacing w:line="274" w:lineRule="exact"/>
            </w:pPr>
            <w:r>
              <w:t>укомплектованность штатными преподавателями, реализующими общеобразовательные программы;</w:t>
            </w:r>
          </w:p>
          <w:p w:rsidR="00151E1E" w:rsidRDefault="0018204A">
            <w:pPr>
              <w:pStyle w:val="11"/>
              <w:framePr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307"/>
              </w:tabs>
              <w:spacing w:line="274" w:lineRule="exact"/>
            </w:pPr>
            <w:r>
              <w:rPr>
                <w:lang w:val="ru-RU"/>
              </w:rPr>
              <w:t>результаты освоения образовательных программ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280"/>
            </w:pPr>
            <w:r>
              <w:t xml:space="preserve">Исследование официального сайта проводится через просмотр содержимого страниц </w:t>
            </w:r>
            <w:r>
              <w:rPr>
                <w:lang w:val="en-US"/>
              </w:rPr>
              <w:t>web</w:t>
            </w:r>
            <w:r w:rsidRPr="00F03A89">
              <w:rPr>
                <w:lang w:val="ru-RU"/>
              </w:rPr>
              <w:t xml:space="preserve">- </w:t>
            </w:r>
            <w:r>
              <w:t>ресурса с выявлением и фиксацией признаков наличия соответствующей информации о государственном задании и показателей о его выполнении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300"/>
            </w:pPr>
            <w:r>
              <w:t>Каждый показатель оценивается по 3-х балльной шкале, от 0 до 2: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754"/>
              </w:tabs>
              <w:spacing w:line="274" w:lineRule="exact"/>
              <w:ind w:firstLine="300"/>
            </w:pPr>
            <w:r>
              <w:t>- недостижение планового значения показателя (ухудшение динамики и т.п.);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835"/>
              </w:tabs>
              <w:spacing w:line="274" w:lineRule="exact"/>
              <w:ind w:firstLine="300"/>
            </w:pPr>
            <w:r>
              <w:t>- достижение планового значения показателя (на уровне предыдущего отчетного периода);</w:t>
            </w:r>
          </w:p>
          <w:p w:rsidR="00151E1E" w:rsidRDefault="002B3222">
            <w:pPr>
              <w:pStyle w:val="11"/>
              <w:framePr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811"/>
              </w:tabs>
              <w:spacing w:line="274" w:lineRule="exact"/>
              <w:ind w:firstLine="300"/>
            </w:pPr>
            <w:r>
              <w:t>- превышение планового значения показателя (улучшение динамики и пр.).</w:t>
            </w:r>
          </w:p>
        </w:tc>
      </w:tr>
      <w:tr w:rsidR="00151E1E">
        <w:trPr>
          <w:trHeight w:val="288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firstLine="280"/>
            </w:pPr>
            <w:r>
              <w:t>Рейтинг по критериям и показателям оценки учреждения в баллах и определение места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51E1E">
        <w:trPr>
          <w:trHeight w:val="571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2B3222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firstLine="280"/>
            </w:pPr>
            <w:r>
              <w:t>Общий рейтинг по каждому направлению (блоку) оценки учреждения в баллах и определение суммы мест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E1E" w:rsidRDefault="00151E1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51E1E" w:rsidRDefault="00151E1E">
      <w:pPr>
        <w:rPr>
          <w:sz w:val="2"/>
          <w:szCs w:val="2"/>
        </w:rPr>
      </w:pPr>
    </w:p>
    <w:p w:rsidR="00151E1E" w:rsidRPr="00F03A89" w:rsidRDefault="002B3222">
      <w:pPr>
        <w:pStyle w:val="10"/>
        <w:keepNext/>
        <w:keepLines/>
        <w:shd w:val="clear" w:color="auto" w:fill="auto"/>
        <w:spacing w:before="244" w:after="0" w:line="317" w:lineRule="exact"/>
        <w:ind w:left="760" w:firstLine="720"/>
        <w:jc w:val="both"/>
        <w:rPr>
          <w:lang w:val="ru-RU"/>
        </w:rPr>
      </w:pPr>
      <w:bookmarkStart w:id="1" w:name="bookmark1"/>
      <w:r>
        <w:t>Определение рейтинга</w:t>
      </w:r>
      <w:r w:rsidR="00F03A89">
        <w:rPr>
          <w:lang w:val="ru-RU"/>
        </w:rPr>
        <w:t>.</w:t>
      </w:r>
      <w:r>
        <w:t xml:space="preserve"> </w:t>
      </w:r>
      <w:bookmarkEnd w:id="1"/>
      <w:r w:rsidR="00F03A89">
        <w:rPr>
          <w:lang w:val="ru-RU"/>
        </w:rPr>
        <w:t xml:space="preserve"> </w:t>
      </w:r>
    </w:p>
    <w:p w:rsidR="00151E1E" w:rsidRDefault="002B3222">
      <w:pPr>
        <w:pStyle w:val="22"/>
        <w:keepNext/>
        <w:keepLines/>
        <w:numPr>
          <w:ilvl w:val="0"/>
          <w:numId w:val="11"/>
        </w:numPr>
        <w:shd w:val="clear" w:color="auto" w:fill="auto"/>
        <w:tabs>
          <w:tab w:val="left" w:pos="1816"/>
        </w:tabs>
        <w:ind w:left="760"/>
      </w:pPr>
      <w:bookmarkStart w:id="2" w:name="bookmark2"/>
      <w:r>
        <w:t>Определяется сумма баллов по каждому (1-5) направлению (блоку) объектов оценки.</w:t>
      </w:r>
      <w:bookmarkEnd w:id="2"/>
    </w:p>
    <w:p w:rsidR="00151E1E" w:rsidRDefault="002B3222">
      <w:pPr>
        <w:pStyle w:val="22"/>
        <w:keepNext/>
        <w:keepLines/>
        <w:shd w:val="clear" w:color="auto" w:fill="auto"/>
        <w:ind w:left="760" w:right="520"/>
      </w:pPr>
      <w:bookmarkStart w:id="3" w:name="bookmark3"/>
      <w:r>
        <w:t>При этом, рассчитывается суммарный балл по каждому из критериев, указанных в столбце 2, отдельно. На основании суммарных баллов определяется место по</w:t>
      </w:r>
      <w:r w:rsidR="002C7B7A" w:rsidRPr="002C7B7A">
        <w:rPr>
          <w:lang w:val="ru-RU"/>
        </w:rPr>
        <w:t xml:space="preserve"> </w:t>
      </w:r>
      <w:r>
        <w:t>каждому направлению (блоку) объектов оценки, которые суммируются.</w:t>
      </w:r>
      <w:bookmarkEnd w:id="3"/>
    </w:p>
    <w:p w:rsidR="00151E1E" w:rsidRDefault="002B3222">
      <w:pPr>
        <w:pStyle w:val="22"/>
        <w:keepNext/>
        <w:keepLines/>
        <w:numPr>
          <w:ilvl w:val="0"/>
          <w:numId w:val="11"/>
        </w:numPr>
        <w:shd w:val="clear" w:color="auto" w:fill="auto"/>
        <w:tabs>
          <w:tab w:val="left" w:pos="1763"/>
        </w:tabs>
        <w:ind w:left="760"/>
      </w:pPr>
      <w:bookmarkStart w:id="4" w:name="bookmark4"/>
      <w:r>
        <w:t>Определение рейтинга учреждений данного типа.</w:t>
      </w:r>
      <w:bookmarkEnd w:id="4"/>
    </w:p>
    <w:p w:rsidR="00151E1E" w:rsidRDefault="002B3222">
      <w:pPr>
        <w:pStyle w:val="22"/>
        <w:keepNext/>
        <w:keepLines/>
        <w:shd w:val="clear" w:color="auto" w:fill="auto"/>
        <w:ind w:left="760" w:right="260"/>
        <w:jc w:val="left"/>
      </w:pPr>
      <w:bookmarkStart w:id="5" w:name="bookmark5"/>
      <w:r>
        <w:t>Учреждение с наименьшей суммой мест, занимает первое место в рейтинге, остальные учреждения занимают соответствующие места в рейтинге.</w:t>
      </w:r>
      <w:bookmarkEnd w:id="5"/>
    </w:p>
    <w:sectPr w:rsidR="00151E1E" w:rsidSect="00F03A89">
      <w:footerReference w:type="default" r:id="rId8"/>
      <w:type w:val="continuous"/>
      <w:pgSz w:w="16837" w:h="11905" w:orient="landscape"/>
      <w:pgMar w:top="28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803" w:rsidRDefault="00126803">
      <w:r>
        <w:separator/>
      </w:r>
    </w:p>
  </w:endnote>
  <w:endnote w:type="continuationSeparator" w:id="0">
    <w:p w:rsidR="00126803" w:rsidRDefault="0012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E1E" w:rsidRDefault="002B3222">
    <w:pPr>
      <w:pStyle w:val="a5"/>
      <w:framePr w:w="17302" w:h="139" w:wrap="none" w:vAnchor="text" w:hAnchor="page" w:x="-231" w:y="-1178"/>
      <w:shd w:val="clear" w:color="auto" w:fill="auto"/>
      <w:ind w:left="15614"/>
    </w:pPr>
    <w:r>
      <w:fldChar w:fldCharType="begin"/>
    </w:r>
    <w:r>
      <w:instrText xml:space="preserve"> PAGE \* MERGEFORMAT </w:instrText>
    </w:r>
    <w:r>
      <w:fldChar w:fldCharType="separate"/>
    </w:r>
    <w:r w:rsidR="00A15517" w:rsidRPr="00A15517">
      <w:rPr>
        <w:rStyle w:val="Consolas"/>
        <w:noProof/>
      </w:rPr>
      <w:t>4</w:t>
    </w:r>
    <w:r>
      <w:rPr>
        <w:rStyle w:val="Consola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803" w:rsidRDefault="00126803"/>
  </w:footnote>
  <w:footnote w:type="continuationSeparator" w:id="0">
    <w:p w:rsidR="00126803" w:rsidRDefault="0012680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5DCB"/>
    <w:multiLevelType w:val="multilevel"/>
    <w:tmpl w:val="0DCCB970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1255B"/>
    <w:multiLevelType w:val="multilevel"/>
    <w:tmpl w:val="947E49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4822D1"/>
    <w:multiLevelType w:val="multilevel"/>
    <w:tmpl w:val="BF04A286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F43A3E"/>
    <w:multiLevelType w:val="multilevel"/>
    <w:tmpl w:val="58D2D1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C2389C"/>
    <w:multiLevelType w:val="multilevel"/>
    <w:tmpl w:val="0902090E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8A1396"/>
    <w:multiLevelType w:val="multilevel"/>
    <w:tmpl w:val="395874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7F3441"/>
    <w:multiLevelType w:val="multilevel"/>
    <w:tmpl w:val="D94CB4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F325A8"/>
    <w:multiLevelType w:val="multilevel"/>
    <w:tmpl w:val="C3C63C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9F5E85"/>
    <w:multiLevelType w:val="multilevel"/>
    <w:tmpl w:val="D9065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AA0BB5"/>
    <w:multiLevelType w:val="multilevel"/>
    <w:tmpl w:val="7D06F1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827A1D"/>
    <w:multiLevelType w:val="multilevel"/>
    <w:tmpl w:val="D756B176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E1E"/>
    <w:rsid w:val="000A3990"/>
    <w:rsid w:val="00126803"/>
    <w:rsid w:val="00151E1E"/>
    <w:rsid w:val="0018204A"/>
    <w:rsid w:val="002B3222"/>
    <w:rsid w:val="002C7B7A"/>
    <w:rsid w:val="007F78A7"/>
    <w:rsid w:val="008A42A8"/>
    <w:rsid w:val="008A4ACE"/>
    <w:rsid w:val="00930589"/>
    <w:rsid w:val="00A15517"/>
    <w:rsid w:val="00BA3B46"/>
    <w:rsid w:val="00EC1330"/>
    <w:rsid w:val="00F0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onsolas">
    <w:name w:val="Колонтитул + Consolas"/>
    <w:basedOn w:val="a4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17" w:lineRule="exact"/>
      <w:ind w:firstLine="720"/>
      <w:jc w:val="both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No Spacing"/>
    <w:uiPriority w:val="1"/>
    <w:qFormat/>
    <w:rsid w:val="00F03A89"/>
    <w:rPr>
      <w:color w:val="000000"/>
    </w:rPr>
  </w:style>
  <w:style w:type="paragraph" w:styleId="a8">
    <w:name w:val="List Paragraph"/>
    <w:basedOn w:val="a"/>
    <w:uiPriority w:val="34"/>
    <w:qFormat/>
    <w:rsid w:val="00F03A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onsolas">
    <w:name w:val="Колонтитул + Consolas"/>
    <w:basedOn w:val="a4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17" w:lineRule="exact"/>
      <w:ind w:firstLine="720"/>
      <w:jc w:val="both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No Spacing"/>
    <w:uiPriority w:val="1"/>
    <w:qFormat/>
    <w:rsid w:val="00F03A89"/>
    <w:rPr>
      <w:color w:val="000000"/>
    </w:rPr>
  </w:style>
  <w:style w:type="paragraph" w:styleId="a8">
    <w:name w:val="List Paragraph"/>
    <w:basedOn w:val="a"/>
    <w:uiPriority w:val="34"/>
    <w:qFormat/>
    <w:rsid w:val="00F03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ИМЦ</cp:lastModifiedBy>
  <cp:revision>4</cp:revision>
  <dcterms:created xsi:type="dcterms:W3CDTF">2016-11-16T11:56:00Z</dcterms:created>
  <dcterms:modified xsi:type="dcterms:W3CDTF">2016-11-16T12:31:00Z</dcterms:modified>
</cp:coreProperties>
</file>