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BC" w:rsidRDefault="00ED67BC" w:rsidP="00ED67BC">
      <w:pPr>
        <w:tabs>
          <w:tab w:val="left" w:pos="180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Республика Татарстан</w:t>
      </w:r>
    </w:p>
    <w:p w:rsidR="00ED67BC" w:rsidRDefault="00ED67BC" w:rsidP="00ED67BC">
      <w:pPr>
        <w:autoSpaceDE w:val="0"/>
        <w:autoSpaceDN w:val="0"/>
        <w:adjustRightInd w:val="0"/>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Тетюшский</w:t>
      </w:r>
      <w:proofErr w:type="spellEnd"/>
      <w:r>
        <w:rPr>
          <w:rFonts w:ascii="Times New Roman" w:hAnsi="Times New Roman"/>
          <w:b/>
          <w:bCs/>
          <w:sz w:val="28"/>
          <w:szCs w:val="28"/>
        </w:rPr>
        <w:t xml:space="preserve"> муниципальный район</w:t>
      </w:r>
    </w:p>
    <w:p w:rsidR="00ED67BC" w:rsidRDefault="00ED67BC" w:rsidP="00ED67B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Совет Кошки-</w:t>
      </w:r>
      <w:proofErr w:type="spellStart"/>
      <w:r>
        <w:rPr>
          <w:rFonts w:ascii="Times New Roman" w:hAnsi="Times New Roman"/>
          <w:b/>
          <w:bCs/>
          <w:sz w:val="28"/>
          <w:szCs w:val="28"/>
        </w:rPr>
        <w:t>Новотимбаевского</w:t>
      </w:r>
      <w:proofErr w:type="spellEnd"/>
      <w:r>
        <w:rPr>
          <w:rFonts w:ascii="Times New Roman" w:hAnsi="Times New Roman"/>
          <w:b/>
          <w:bCs/>
          <w:sz w:val="28"/>
          <w:szCs w:val="28"/>
        </w:rPr>
        <w:t xml:space="preserve"> сельского поселения</w:t>
      </w:r>
    </w:p>
    <w:p w:rsidR="00ED67BC" w:rsidRDefault="00ED67BC" w:rsidP="00ED67BC">
      <w:pPr>
        <w:autoSpaceDE w:val="0"/>
        <w:autoSpaceDN w:val="0"/>
        <w:adjustRightInd w:val="0"/>
        <w:spacing w:after="0" w:line="240" w:lineRule="auto"/>
        <w:jc w:val="center"/>
        <w:rPr>
          <w:rFonts w:ascii="Times New Roman" w:hAnsi="Times New Roman"/>
          <w:b/>
          <w:bCs/>
          <w:sz w:val="28"/>
          <w:szCs w:val="28"/>
        </w:rPr>
      </w:pPr>
    </w:p>
    <w:p w:rsidR="00ED67BC" w:rsidRDefault="00ED67BC" w:rsidP="00ED67B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u w:val="single"/>
        </w:rPr>
        <w:t xml:space="preserve">РЕШЕНИЕ </w:t>
      </w:r>
    </w:p>
    <w:p w:rsidR="00ED67BC" w:rsidRDefault="00ED67BC" w:rsidP="00ED67BC">
      <w:pPr>
        <w:autoSpaceDE w:val="0"/>
        <w:autoSpaceDN w:val="0"/>
        <w:adjustRightInd w:val="0"/>
        <w:spacing w:after="0" w:line="240" w:lineRule="auto"/>
        <w:jc w:val="both"/>
        <w:rPr>
          <w:rFonts w:ascii="Times New Roman" w:hAnsi="Times New Roman"/>
          <w:b/>
          <w:bCs/>
          <w:sz w:val="28"/>
          <w:szCs w:val="28"/>
        </w:rPr>
      </w:pPr>
    </w:p>
    <w:p w:rsidR="00ED67BC" w:rsidRDefault="00ED67BC" w:rsidP="00ED67BC">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23декабря 2016 года                                                                                    № 18-1</w:t>
      </w:r>
    </w:p>
    <w:p w:rsidR="00ED67BC" w:rsidRDefault="00ED67BC" w:rsidP="00ED67BC">
      <w:pPr>
        <w:widowControl w:val="0"/>
        <w:autoSpaceDE w:val="0"/>
        <w:autoSpaceDN w:val="0"/>
        <w:adjustRightInd w:val="0"/>
        <w:spacing w:after="0" w:line="240" w:lineRule="auto"/>
        <w:ind w:firstLine="720"/>
        <w:jc w:val="both"/>
        <w:rPr>
          <w:rFonts w:ascii="Times New Roman" w:hAnsi="Times New Roman"/>
          <w:sz w:val="28"/>
          <w:szCs w:val="28"/>
        </w:rPr>
      </w:pPr>
    </w:p>
    <w:p w:rsidR="00ED67BC" w:rsidRDefault="00ED67BC" w:rsidP="00ED67BC">
      <w:pPr>
        <w:spacing w:after="0" w:line="240" w:lineRule="auto"/>
        <w:jc w:val="center"/>
        <w:rPr>
          <w:rFonts w:ascii="Times New Roman" w:hAnsi="Times New Roman"/>
          <w:b/>
          <w:color w:val="000000"/>
          <w:spacing w:val="-1"/>
          <w:w w:val="101"/>
          <w:sz w:val="28"/>
          <w:szCs w:val="28"/>
        </w:rPr>
      </w:pPr>
      <w:r>
        <w:rPr>
          <w:rFonts w:ascii="Times New Roman" w:hAnsi="Times New Roman"/>
          <w:b/>
          <w:sz w:val="28"/>
          <w:szCs w:val="28"/>
        </w:rPr>
        <w:t xml:space="preserve">Об утверждении Положения о муниципальной службе в  </w:t>
      </w:r>
      <w:r>
        <w:rPr>
          <w:rFonts w:ascii="Times New Roman" w:hAnsi="Times New Roman"/>
          <w:b/>
          <w:color w:val="000000"/>
          <w:spacing w:val="-1"/>
          <w:w w:val="101"/>
          <w:sz w:val="28"/>
          <w:szCs w:val="28"/>
        </w:rPr>
        <w:t>муниципальном образовании «Кошки-</w:t>
      </w:r>
      <w:proofErr w:type="spellStart"/>
      <w:r>
        <w:rPr>
          <w:rFonts w:ascii="Times New Roman" w:hAnsi="Times New Roman"/>
          <w:b/>
          <w:color w:val="000000"/>
          <w:spacing w:val="-1"/>
          <w:w w:val="101"/>
          <w:sz w:val="28"/>
          <w:szCs w:val="28"/>
        </w:rPr>
        <w:t>Новотимбаевское</w:t>
      </w:r>
      <w:proofErr w:type="spellEnd"/>
      <w:r>
        <w:rPr>
          <w:rFonts w:ascii="Times New Roman" w:hAnsi="Times New Roman"/>
          <w:b/>
          <w:color w:val="000000"/>
          <w:spacing w:val="-1"/>
          <w:w w:val="101"/>
          <w:sz w:val="28"/>
          <w:szCs w:val="28"/>
        </w:rPr>
        <w:t xml:space="preserve"> сельское поселение»</w:t>
      </w:r>
    </w:p>
    <w:p w:rsidR="00ED67BC" w:rsidRDefault="00ED67BC" w:rsidP="00ED67BC">
      <w:pPr>
        <w:spacing w:after="0" w:line="240" w:lineRule="auto"/>
        <w:ind w:firstLine="567"/>
        <w:jc w:val="center"/>
        <w:rPr>
          <w:rFonts w:ascii="Times New Roman" w:hAnsi="Times New Roman"/>
          <w:b/>
          <w:color w:val="000000"/>
          <w:spacing w:val="-1"/>
          <w:w w:val="101"/>
          <w:sz w:val="28"/>
          <w:szCs w:val="28"/>
        </w:rPr>
      </w:pPr>
      <w:r>
        <w:rPr>
          <w:rFonts w:ascii="Times New Roman" w:hAnsi="Times New Roman"/>
          <w:b/>
          <w:color w:val="000000"/>
          <w:spacing w:val="-1"/>
          <w:w w:val="101"/>
          <w:sz w:val="28"/>
          <w:szCs w:val="28"/>
        </w:rPr>
        <w:t>Тетюшского муниципального района  Республики Татарстан</w:t>
      </w:r>
    </w:p>
    <w:p w:rsidR="00ED67BC" w:rsidRDefault="00ED67BC" w:rsidP="00ED67BC">
      <w:pPr>
        <w:pStyle w:val="1"/>
        <w:shd w:val="clear" w:color="auto" w:fill="auto"/>
        <w:spacing w:after="0" w:line="240" w:lineRule="auto"/>
        <w:rPr>
          <w:sz w:val="28"/>
          <w:szCs w:val="28"/>
        </w:rPr>
      </w:pPr>
    </w:p>
    <w:p w:rsidR="00ED67BC" w:rsidRDefault="00ED67BC" w:rsidP="00ED67BC">
      <w:pPr>
        <w:spacing w:after="0" w:line="240" w:lineRule="auto"/>
        <w:ind w:firstLine="72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В соответствии с Федеральным законом от 02.03.2007 № 25-ФЗ                                «О муниципальной службе в Российской Федерации», Законом Республики Татарстан от 25.06.2013 № 50-ЗРТ «Кодекс Республики Татарстан о муниципальной службе», Уставом муниципального образования «Кошки-</w:t>
      </w:r>
      <w:proofErr w:type="spellStart"/>
      <w:r>
        <w:rPr>
          <w:rFonts w:ascii="Times New Roman" w:eastAsia="Times New Roman" w:hAnsi="Times New Roman"/>
          <w:sz w:val="28"/>
          <w:szCs w:val="28"/>
          <w:lang w:eastAsia="ru-RU"/>
        </w:rPr>
        <w:t>Новотимбаевское</w:t>
      </w:r>
      <w:proofErr w:type="spellEnd"/>
      <w:r>
        <w:rPr>
          <w:rFonts w:ascii="Times New Roman" w:eastAsia="Times New Roman" w:hAnsi="Times New Roman"/>
          <w:sz w:val="28"/>
          <w:szCs w:val="28"/>
          <w:lang w:eastAsia="ru-RU"/>
        </w:rPr>
        <w:t xml:space="preserve"> сельское поселение» Тетюшского муниципального района Республики Татарстан, Совет Кошки-</w:t>
      </w:r>
      <w:proofErr w:type="spellStart"/>
      <w:r>
        <w:rPr>
          <w:rFonts w:ascii="Times New Roman" w:eastAsia="Times New Roman" w:hAnsi="Times New Roman"/>
          <w:sz w:val="28"/>
          <w:szCs w:val="28"/>
          <w:lang w:eastAsia="ru-RU"/>
        </w:rPr>
        <w:t>Новотимбаевского</w:t>
      </w:r>
      <w:proofErr w:type="spellEnd"/>
      <w:r>
        <w:rPr>
          <w:rFonts w:ascii="Times New Roman" w:eastAsia="Times New Roman" w:hAnsi="Times New Roman"/>
          <w:sz w:val="28"/>
          <w:szCs w:val="28"/>
          <w:lang w:eastAsia="ru-RU"/>
        </w:rPr>
        <w:t xml:space="preserve"> сельского поселения </w:t>
      </w:r>
      <w:r>
        <w:rPr>
          <w:rFonts w:ascii="Times New Roman" w:eastAsia="Times New Roman" w:hAnsi="Times New Roman"/>
          <w:b/>
          <w:sz w:val="28"/>
          <w:szCs w:val="28"/>
          <w:lang w:eastAsia="ru-RU"/>
        </w:rPr>
        <w:t>РЕШИЛ:</w:t>
      </w:r>
    </w:p>
    <w:p w:rsidR="00ED67BC" w:rsidRDefault="00ED67BC" w:rsidP="00ED67BC">
      <w:pPr>
        <w:spacing w:after="0" w:line="240" w:lineRule="auto"/>
        <w:ind w:firstLine="567"/>
        <w:jc w:val="both"/>
        <w:rPr>
          <w:rFonts w:ascii="Times New Roman" w:hAnsi="Times New Roman"/>
          <w:color w:val="000000"/>
          <w:spacing w:val="-1"/>
          <w:w w:val="101"/>
          <w:sz w:val="28"/>
          <w:szCs w:val="28"/>
        </w:rPr>
      </w:pPr>
      <w:r>
        <w:rPr>
          <w:rFonts w:ascii="Times New Roman" w:hAnsi="Times New Roman"/>
          <w:color w:val="000000"/>
          <w:sz w:val="28"/>
          <w:szCs w:val="28"/>
        </w:rPr>
        <w:t xml:space="preserve">  1.</w:t>
      </w:r>
      <w:r>
        <w:rPr>
          <w:color w:val="000000"/>
          <w:sz w:val="28"/>
          <w:szCs w:val="28"/>
        </w:rPr>
        <w:t xml:space="preserve"> </w:t>
      </w:r>
      <w:r>
        <w:rPr>
          <w:rFonts w:ascii="Times New Roman" w:hAnsi="Times New Roman"/>
          <w:sz w:val="28"/>
          <w:szCs w:val="28"/>
        </w:rPr>
        <w:t xml:space="preserve">Утвердить  Положение  о муниципальной службе в  </w:t>
      </w:r>
      <w:r>
        <w:rPr>
          <w:rFonts w:ascii="Times New Roman" w:hAnsi="Times New Roman"/>
          <w:color w:val="000000"/>
          <w:spacing w:val="-1"/>
          <w:w w:val="101"/>
          <w:sz w:val="28"/>
          <w:szCs w:val="28"/>
        </w:rPr>
        <w:t>муниципальном образовании «Кошки-</w:t>
      </w:r>
      <w:proofErr w:type="spellStart"/>
      <w:r>
        <w:rPr>
          <w:rFonts w:ascii="Times New Roman" w:hAnsi="Times New Roman"/>
          <w:color w:val="000000"/>
          <w:spacing w:val="-1"/>
          <w:w w:val="101"/>
          <w:sz w:val="28"/>
          <w:szCs w:val="28"/>
        </w:rPr>
        <w:t>Новотимбаевское</w:t>
      </w:r>
      <w:proofErr w:type="spellEnd"/>
      <w:r>
        <w:rPr>
          <w:rFonts w:ascii="Times New Roman" w:hAnsi="Times New Roman"/>
          <w:color w:val="000000"/>
          <w:spacing w:val="-1"/>
          <w:w w:val="101"/>
          <w:sz w:val="28"/>
          <w:szCs w:val="28"/>
        </w:rPr>
        <w:t xml:space="preserve"> сельское поселение» Тетюшского муниципального района  Республики Татарстан (Приложение).</w:t>
      </w:r>
    </w:p>
    <w:p w:rsidR="00ED67BC" w:rsidRDefault="00ED67BC" w:rsidP="00ED67BC">
      <w:pPr>
        <w:pStyle w:val="1"/>
        <w:shd w:val="clear" w:color="auto" w:fill="auto"/>
        <w:tabs>
          <w:tab w:val="left" w:pos="1892"/>
        </w:tabs>
        <w:spacing w:after="0" w:line="240" w:lineRule="auto"/>
        <w:ind w:firstLine="720"/>
        <w:jc w:val="both"/>
        <w:rPr>
          <w:sz w:val="28"/>
          <w:szCs w:val="28"/>
        </w:rPr>
      </w:pPr>
      <w:r>
        <w:rPr>
          <w:color w:val="000000"/>
          <w:sz w:val="28"/>
          <w:szCs w:val="28"/>
        </w:rPr>
        <w:t xml:space="preserve">2. </w:t>
      </w:r>
      <w:r>
        <w:rPr>
          <w:sz w:val="28"/>
          <w:szCs w:val="28"/>
        </w:rPr>
        <w:t xml:space="preserve"> </w:t>
      </w:r>
      <w:r>
        <w:rPr>
          <w:color w:val="000000"/>
          <w:sz w:val="28"/>
          <w:szCs w:val="28"/>
        </w:rPr>
        <w:t>Решение Совета Кошки-</w:t>
      </w:r>
      <w:proofErr w:type="spellStart"/>
      <w:r>
        <w:rPr>
          <w:color w:val="000000"/>
          <w:sz w:val="28"/>
          <w:szCs w:val="28"/>
        </w:rPr>
        <w:t>Новотимбаевского</w:t>
      </w:r>
      <w:proofErr w:type="spellEnd"/>
      <w:r>
        <w:rPr>
          <w:color w:val="000000"/>
          <w:sz w:val="28"/>
          <w:szCs w:val="28"/>
        </w:rPr>
        <w:t xml:space="preserve"> сельского поселения </w:t>
      </w:r>
      <w:r>
        <w:rPr>
          <w:color w:val="000000"/>
          <w:spacing w:val="-1"/>
          <w:w w:val="101"/>
          <w:sz w:val="28"/>
          <w:szCs w:val="28"/>
        </w:rPr>
        <w:t>Тетюшского муниципального района</w:t>
      </w:r>
      <w:r>
        <w:rPr>
          <w:color w:val="000000"/>
          <w:sz w:val="28"/>
          <w:szCs w:val="28"/>
        </w:rPr>
        <w:t xml:space="preserve"> от 24.06.2013 №30-2 признать утратившим силу.</w:t>
      </w:r>
    </w:p>
    <w:p w:rsidR="00ED67BC" w:rsidRDefault="00ED67BC" w:rsidP="00ED67BC">
      <w:pPr>
        <w:pStyle w:val="1"/>
        <w:shd w:val="clear" w:color="auto" w:fill="auto"/>
        <w:tabs>
          <w:tab w:val="left" w:pos="787"/>
        </w:tabs>
        <w:spacing w:after="0" w:line="240" w:lineRule="auto"/>
        <w:ind w:firstLine="720"/>
        <w:jc w:val="both"/>
        <w:rPr>
          <w:sz w:val="28"/>
          <w:szCs w:val="28"/>
        </w:rPr>
      </w:pPr>
      <w:r>
        <w:rPr>
          <w:color w:val="000000"/>
          <w:sz w:val="28"/>
          <w:szCs w:val="28"/>
        </w:rPr>
        <w:t>3.</w:t>
      </w:r>
      <w:r>
        <w:rPr>
          <w:sz w:val="28"/>
          <w:szCs w:val="28"/>
        </w:rPr>
        <w:t xml:space="preserve"> </w:t>
      </w:r>
      <w:r>
        <w:rPr>
          <w:color w:val="000000"/>
          <w:sz w:val="28"/>
          <w:szCs w:val="28"/>
        </w:rPr>
        <w:t>Опубликовать настоящее решение</w:t>
      </w:r>
      <w:r>
        <w:rPr>
          <w:sz w:val="28"/>
          <w:szCs w:val="28"/>
        </w:rPr>
        <w:t xml:space="preserve"> </w:t>
      </w:r>
      <w:r>
        <w:rPr>
          <w:color w:val="000000"/>
          <w:sz w:val="28"/>
          <w:szCs w:val="28"/>
        </w:rPr>
        <w:t xml:space="preserve">на  официальном сайте Тетюшского муниципального района и  на Официальном портале правовой информации Республики Татарстан. </w:t>
      </w:r>
    </w:p>
    <w:p w:rsidR="00ED67BC" w:rsidRDefault="00ED67BC" w:rsidP="00ED67BC">
      <w:pPr>
        <w:pStyle w:val="1"/>
        <w:shd w:val="clear" w:color="auto" w:fill="auto"/>
        <w:spacing w:after="0" w:line="240" w:lineRule="auto"/>
        <w:ind w:firstLine="720"/>
        <w:jc w:val="both"/>
        <w:rPr>
          <w:color w:val="000000"/>
          <w:sz w:val="28"/>
          <w:szCs w:val="28"/>
        </w:rPr>
      </w:pPr>
      <w:r>
        <w:rPr>
          <w:color w:val="000000"/>
          <w:sz w:val="28"/>
          <w:szCs w:val="28"/>
        </w:rPr>
        <w:t xml:space="preserve">4. </w:t>
      </w:r>
      <w:proofErr w:type="gramStart"/>
      <w:r>
        <w:rPr>
          <w:color w:val="000000"/>
          <w:sz w:val="28"/>
          <w:szCs w:val="28"/>
        </w:rPr>
        <w:t>Контроль за</w:t>
      </w:r>
      <w:proofErr w:type="gramEnd"/>
      <w:r>
        <w:rPr>
          <w:color w:val="000000"/>
          <w:sz w:val="28"/>
          <w:szCs w:val="28"/>
        </w:rPr>
        <w:t xml:space="preserve"> исполнением настоящего решения возложить на Главу Кошки-</w:t>
      </w:r>
      <w:proofErr w:type="spellStart"/>
      <w:r>
        <w:rPr>
          <w:color w:val="000000"/>
          <w:sz w:val="28"/>
          <w:szCs w:val="28"/>
        </w:rPr>
        <w:t>Новотимбаевского</w:t>
      </w:r>
      <w:proofErr w:type="spellEnd"/>
      <w:r>
        <w:rPr>
          <w:color w:val="000000"/>
          <w:sz w:val="28"/>
          <w:szCs w:val="28"/>
        </w:rPr>
        <w:t xml:space="preserve"> сельского поселения </w:t>
      </w:r>
      <w:r>
        <w:rPr>
          <w:sz w:val="28"/>
          <w:szCs w:val="28"/>
        </w:rPr>
        <w:t xml:space="preserve">Тетюшского муниципального района Республики Татарстан </w:t>
      </w:r>
      <w:proofErr w:type="spellStart"/>
      <w:r>
        <w:rPr>
          <w:sz w:val="28"/>
          <w:szCs w:val="28"/>
        </w:rPr>
        <w:t>С.В.Гаврилова</w:t>
      </w:r>
      <w:proofErr w:type="spellEnd"/>
      <w:r>
        <w:rPr>
          <w:color w:val="000000"/>
          <w:sz w:val="28"/>
          <w:szCs w:val="28"/>
        </w:rPr>
        <w:t>.</w:t>
      </w:r>
    </w:p>
    <w:p w:rsidR="00ED67BC" w:rsidRDefault="00ED67BC" w:rsidP="00ED67BC">
      <w:pPr>
        <w:pStyle w:val="1"/>
        <w:shd w:val="clear" w:color="auto" w:fill="auto"/>
        <w:spacing w:after="0" w:line="240" w:lineRule="auto"/>
        <w:ind w:firstLine="720"/>
        <w:jc w:val="both"/>
        <w:rPr>
          <w:color w:val="000000"/>
          <w:sz w:val="28"/>
          <w:szCs w:val="28"/>
        </w:rPr>
      </w:pPr>
    </w:p>
    <w:p w:rsidR="00ED67BC" w:rsidRDefault="00ED67BC" w:rsidP="00ED67BC">
      <w:pPr>
        <w:pStyle w:val="1"/>
        <w:shd w:val="clear" w:color="auto" w:fill="auto"/>
        <w:spacing w:after="0" w:line="240" w:lineRule="auto"/>
        <w:ind w:firstLine="720"/>
        <w:jc w:val="both"/>
        <w:rPr>
          <w:color w:val="000000"/>
          <w:sz w:val="28"/>
          <w:szCs w:val="28"/>
        </w:rPr>
      </w:pPr>
    </w:p>
    <w:p w:rsidR="00ED67BC" w:rsidRDefault="00ED67BC" w:rsidP="00ED67BC">
      <w:pPr>
        <w:spacing w:after="0" w:line="240" w:lineRule="auto"/>
        <w:jc w:val="both"/>
        <w:rPr>
          <w:rFonts w:ascii="Times New Roman" w:hAnsi="Times New Roman"/>
          <w:b/>
          <w:sz w:val="28"/>
          <w:szCs w:val="28"/>
        </w:rPr>
      </w:pPr>
      <w:r>
        <w:rPr>
          <w:rFonts w:ascii="Times New Roman" w:hAnsi="Times New Roman"/>
          <w:b/>
          <w:sz w:val="28"/>
          <w:szCs w:val="28"/>
        </w:rPr>
        <w:t>Глава Кошки-</w:t>
      </w:r>
      <w:proofErr w:type="spellStart"/>
      <w:r>
        <w:rPr>
          <w:rFonts w:ascii="Times New Roman" w:hAnsi="Times New Roman"/>
          <w:b/>
          <w:sz w:val="28"/>
          <w:szCs w:val="28"/>
        </w:rPr>
        <w:t>Новотимбаевского</w:t>
      </w:r>
      <w:proofErr w:type="spellEnd"/>
    </w:p>
    <w:p w:rsidR="00ED67BC" w:rsidRDefault="00ED67BC" w:rsidP="00ED67BC">
      <w:pPr>
        <w:spacing w:after="0" w:line="240" w:lineRule="auto"/>
        <w:jc w:val="both"/>
        <w:rPr>
          <w:rFonts w:ascii="Times New Roman" w:hAnsi="Times New Roman"/>
          <w:b/>
          <w:sz w:val="28"/>
          <w:szCs w:val="28"/>
        </w:rPr>
      </w:pPr>
      <w:r>
        <w:rPr>
          <w:rFonts w:ascii="Times New Roman" w:hAnsi="Times New Roman"/>
          <w:b/>
          <w:sz w:val="28"/>
          <w:szCs w:val="28"/>
        </w:rPr>
        <w:t xml:space="preserve">сельского поселения Тетюшского </w:t>
      </w:r>
    </w:p>
    <w:p w:rsidR="00ED67BC" w:rsidRDefault="00ED67BC" w:rsidP="00ED67BC">
      <w:pPr>
        <w:tabs>
          <w:tab w:val="left" w:pos="4107"/>
        </w:tabs>
        <w:spacing w:after="0" w:line="240" w:lineRule="auto"/>
        <w:jc w:val="both"/>
        <w:rPr>
          <w:rFonts w:ascii="Times New Roman" w:hAnsi="Times New Roman"/>
          <w:b/>
          <w:sz w:val="28"/>
          <w:szCs w:val="28"/>
        </w:rPr>
      </w:pPr>
      <w:r>
        <w:rPr>
          <w:rFonts w:ascii="Times New Roman" w:hAnsi="Times New Roman"/>
          <w:b/>
          <w:sz w:val="28"/>
          <w:szCs w:val="28"/>
        </w:rPr>
        <w:t xml:space="preserve">муниципального района </w:t>
      </w:r>
      <w:r>
        <w:rPr>
          <w:rFonts w:ascii="Times New Roman" w:hAnsi="Times New Roman"/>
          <w:b/>
          <w:sz w:val="28"/>
          <w:szCs w:val="28"/>
        </w:rPr>
        <w:tab/>
      </w:r>
    </w:p>
    <w:p w:rsidR="00ED67BC" w:rsidRDefault="00ED67BC" w:rsidP="00ED67BC">
      <w:pPr>
        <w:spacing w:after="0" w:line="240" w:lineRule="auto"/>
        <w:jc w:val="both"/>
        <w:rPr>
          <w:rFonts w:ascii="Times New Roman" w:hAnsi="Times New Roman"/>
          <w:b/>
          <w:sz w:val="28"/>
          <w:szCs w:val="28"/>
        </w:rPr>
      </w:pPr>
      <w:r>
        <w:rPr>
          <w:rFonts w:ascii="Times New Roman" w:hAnsi="Times New Roman"/>
          <w:b/>
          <w:sz w:val="28"/>
          <w:szCs w:val="28"/>
        </w:rPr>
        <w:t xml:space="preserve">Республики Татарстан                                                                  </w:t>
      </w:r>
      <w:proofErr w:type="spellStart"/>
      <w:r>
        <w:rPr>
          <w:rFonts w:ascii="Times New Roman" w:hAnsi="Times New Roman"/>
          <w:b/>
          <w:sz w:val="28"/>
          <w:szCs w:val="28"/>
        </w:rPr>
        <w:t>С.В.Гаврилов</w:t>
      </w:r>
      <w:proofErr w:type="spellEnd"/>
      <w:r>
        <w:rPr>
          <w:rFonts w:ascii="Times New Roman" w:hAnsi="Times New Roman"/>
          <w:b/>
          <w:sz w:val="28"/>
          <w:szCs w:val="28"/>
        </w:rPr>
        <w:t xml:space="preserve">                                                               </w:t>
      </w:r>
    </w:p>
    <w:p w:rsidR="00ED67BC" w:rsidRDefault="00ED67BC" w:rsidP="00ED67BC">
      <w:pPr>
        <w:pStyle w:val="1"/>
        <w:shd w:val="clear" w:color="auto" w:fill="auto"/>
        <w:spacing w:after="0" w:line="240" w:lineRule="auto"/>
        <w:ind w:firstLine="720"/>
        <w:jc w:val="both"/>
        <w:rPr>
          <w:sz w:val="28"/>
          <w:szCs w:val="28"/>
        </w:rPr>
      </w:pPr>
    </w:p>
    <w:p w:rsidR="00ED67BC" w:rsidRDefault="00ED67BC" w:rsidP="00ED67BC">
      <w:pPr>
        <w:autoSpaceDE w:val="0"/>
        <w:autoSpaceDN w:val="0"/>
        <w:adjustRightInd w:val="0"/>
        <w:spacing w:after="0" w:line="240" w:lineRule="auto"/>
        <w:ind w:left="5040"/>
        <w:rPr>
          <w:rFonts w:ascii="Times New Roman" w:hAnsi="Times New Roman"/>
          <w:sz w:val="28"/>
          <w:szCs w:val="28"/>
        </w:rPr>
      </w:pPr>
    </w:p>
    <w:p w:rsidR="00ED67BC" w:rsidRDefault="00ED67BC" w:rsidP="00ED67BC">
      <w:pPr>
        <w:autoSpaceDE w:val="0"/>
        <w:autoSpaceDN w:val="0"/>
        <w:adjustRightInd w:val="0"/>
        <w:spacing w:after="0" w:line="240" w:lineRule="auto"/>
        <w:ind w:left="5040"/>
        <w:rPr>
          <w:rFonts w:ascii="Times New Roman" w:hAnsi="Times New Roman"/>
          <w:sz w:val="28"/>
          <w:szCs w:val="28"/>
        </w:rPr>
      </w:pPr>
    </w:p>
    <w:p w:rsidR="00ED67BC" w:rsidRDefault="00ED67BC" w:rsidP="00ED67BC">
      <w:pPr>
        <w:autoSpaceDE w:val="0"/>
        <w:autoSpaceDN w:val="0"/>
        <w:adjustRightInd w:val="0"/>
        <w:spacing w:after="0" w:line="240" w:lineRule="auto"/>
        <w:ind w:left="5040"/>
        <w:rPr>
          <w:rFonts w:ascii="Times New Roman" w:hAnsi="Times New Roman"/>
          <w:sz w:val="28"/>
          <w:szCs w:val="28"/>
        </w:rPr>
      </w:pPr>
    </w:p>
    <w:p w:rsidR="00ED67BC" w:rsidRDefault="00ED67BC" w:rsidP="00ED67BC">
      <w:pPr>
        <w:autoSpaceDE w:val="0"/>
        <w:autoSpaceDN w:val="0"/>
        <w:adjustRightInd w:val="0"/>
        <w:spacing w:after="0" w:line="240" w:lineRule="auto"/>
        <w:rPr>
          <w:rFonts w:ascii="Times New Roman" w:hAnsi="Times New Roman"/>
          <w:sz w:val="28"/>
          <w:szCs w:val="28"/>
        </w:rPr>
      </w:pPr>
    </w:p>
    <w:p w:rsidR="00ED67BC" w:rsidRDefault="00ED67BC" w:rsidP="00ED67BC">
      <w:pPr>
        <w:autoSpaceDE w:val="0"/>
        <w:autoSpaceDN w:val="0"/>
        <w:adjustRightInd w:val="0"/>
        <w:spacing w:after="0" w:line="240" w:lineRule="auto"/>
        <w:ind w:left="5040"/>
        <w:rPr>
          <w:rFonts w:ascii="Times New Roman" w:hAnsi="Times New Roman"/>
          <w:sz w:val="28"/>
          <w:szCs w:val="28"/>
        </w:rPr>
      </w:pPr>
    </w:p>
    <w:p w:rsidR="00ED67BC" w:rsidRDefault="00ED67BC" w:rsidP="00ED67BC">
      <w:pPr>
        <w:autoSpaceDE w:val="0"/>
        <w:autoSpaceDN w:val="0"/>
        <w:adjustRightInd w:val="0"/>
        <w:spacing w:after="0" w:line="240" w:lineRule="auto"/>
        <w:ind w:left="5040"/>
        <w:rPr>
          <w:rFonts w:ascii="Times New Roman" w:hAnsi="Times New Roman"/>
          <w:sz w:val="28"/>
          <w:szCs w:val="28"/>
        </w:rPr>
      </w:pPr>
    </w:p>
    <w:p w:rsidR="00ED67BC" w:rsidRDefault="00ED67BC" w:rsidP="00ED67BC">
      <w:pPr>
        <w:autoSpaceDE w:val="0"/>
        <w:autoSpaceDN w:val="0"/>
        <w:adjustRightInd w:val="0"/>
        <w:spacing w:after="0" w:line="240" w:lineRule="auto"/>
        <w:ind w:left="5040"/>
        <w:rPr>
          <w:rFonts w:ascii="Times New Roman" w:hAnsi="Times New Roman"/>
          <w:sz w:val="28"/>
          <w:szCs w:val="28"/>
        </w:rPr>
      </w:pPr>
    </w:p>
    <w:p w:rsidR="00ED67BC" w:rsidRDefault="00ED67BC" w:rsidP="00ED67BC">
      <w:pPr>
        <w:autoSpaceDE w:val="0"/>
        <w:autoSpaceDN w:val="0"/>
        <w:adjustRightInd w:val="0"/>
        <w:spacing w:after="0" w:line="240" w:lineRule="auto"/>
        <w:ind w:left="5610"/>
        <w:outlineLvl w:val="0"/>
        <w:rPr>
          <w:rFonts w:ascii="Times New Roman" w:eastAsia="Times New Roman" w:hAnsi="Times New Roman"/>
          <w:lang w:eastAsia="ru-RU"/>
        </w:rPr>
      </w:pPr>
      <w:r>
        <w:rPr>
          <w:rFonts w:ascii="Times New Roman" w:eastAsia="Times New Roman" w:hAnsi="Times New Roman"/>
          <w:lang w:eastAsia="ru-RU"/>
        </w:rPr>
        <w:lastRenderedPageBreak/>
        <w:t xml:space="preserve">Приложение </w:t>
      </w:r>
    </w:p>
    <w:p w:rsidR="00ED67BC" w:rsidRDefault="00ED67BC" w:rsidP="00ED67BC">
      <w:pPr>
        <w:autoSpaceDE w:val="0"/>
        <w:autoSpaceDN w:val="0"/>
        <w:adjustRightInd w:val="0"/>
        <w:spacing w:after="0" w:line="240" w:lineRule="auto"/>
        <w:ind w:left="5610"/>
        <w:rPr>
          <w:rFonts w:ascii="Times New Roman" w:eastAsia="Times New Roman" w:hAnsi="Times New Roman"/>
          <w:lang w:eastAsia="ru-RU"/>
        </w:rPr>
      </w:pPr>
      <w:r>
        <w:rPr>
          <w:rFonts w:ascii="Times New Roman" w:eastAsia="Times New Roman" w:hAnsi="Times New Roman"/>
          <w:lang w:eastAsia="ru-RU"/>
        </w:rPr>
        <w:t>к решению Совета</w:t>
      </w:r>
    </w:p>
    <w:p w:rsidR="00ED67BC" w:rsidRDefault="00ED67BC" w:rsidP="00ED67BC">
      <w:pPr>
        <w:autoSpaceDE w:val="0"/>
        <w:autoSpaceDN w:val="0"/>
        <w:adjustRightInd w:val="0"/>
        <w:spacing w:after="0" w:line="240" w:lineRule="auto"/>
        <w:ind w:left="5610"/>
        <w:rPr>
          <w:rFonts w:ascii="Times New Roman" w:eastAsia="Times New Roman" w:hAnsi="Times New Roman"/>
          <w:lang w:eastAsia="ru-RU"/>
        </w:rPr>
      </w:pPr>
      <w:r>
        <w:rPr>
          <w:rFonts w:ascii="Times New Roman" w:eastAsia="Times New Roman" w:hAnsi="Times New Roman"/>
          <w:lang w:eastAsia="ru-RU"/>
        </w:rPr>
        <w:t>Кошки-</w:t>
      </w:r>
      <w:proofErr w:type="spellStart"/>
      <w:r>
        <w:rPr>
          <w:rFonts w:ascii="Times New Roman" w:eastAsia="Times New Roman" w:hAnsi="Times New Roman"/>
          <w:lang w:eastAsia="ru-RU"/>
        </w:rPr>
        <w:t>Новотимбаевского</w:t>
      </w:r>
      <w:proofErr w:type="spellEnd"/>
      <w:r>
        <w:rPr>
          <w:rFonts w:ascii="Times New Roman" w:eastAsia="Times New Roman" w:hAnsi="Times New Roman"/>
          <w:lang w:eastAsia="ru-RU"/>
        </w:rPr>
        <w:t xml:space="preserve"> сельского поселения</w:t>
      </w:r>
    </w:p>
    <w:p w:rsidR="00ED67BC" w:rsidRDefault="00ED67BC" w:rsidP="00ED67BC">
      <w:pPr>
        <w:autoSpaceDE w:val="0"/>
        <w:autoSpaceDN w:val="0"/>
        <w:adjustRightInd w:val="0"/>
        <w:spacing w:after="0" w:line="240" w:lineRule="auto"/>
        <w:ind w:left="5610"/>
        <w:rPr>
          <w:rFonts w:ascii="Times New Roman" w:eastAsia="Times New Roman" w:hAnsi="Times New Roman"/>
          <w:lang w:eastAsia="ru-RU"/>
        </w:rPr>
      </w:pPr>
      <w:r>
        <w:rPr>
          <w:rFonts w:ascii="Times New Roman" w:eastAsia="Times New Roman" w:hAnsi="Times New Roman"/>
          <w:lang w:eastAsia="ru-RU"/>
        </w:rPr>
        <w:t>Тетюшского муниципального района</w:t>
      </w:r>
    </w:p>
    <w:p w:rsidR="00ED67BC" w:rsidRDefault="00ED67BC" w:rsidP="00ED67BC">
      <w:pPr>
        <w:autoSpaceDE w:val="0"/>
        <w:autoSpaceDN w:val="0"/>
        <w:adjustRightInd w:val="0"/>
        <w:spacing w:after="0" w:line="240" w:lineRule="auto"/>
        <w:ind w:left="5610"/>
        <w:rPr>
          <w:rFonts w:ascii="Times New Roman" w:eastAsia="Times New Roman" w:hAnsi="Times New Roman"/>
          <w:lang w:eastAsia="ru-RU"/>
        </w:rPr>
      </w:pPr>
      <w:r>
        <w:rPr>
          <w:rFonts w:ascii="Times New Roman" w:eastAsia="Times New Roman" w:hAnsi="Times New Roman"/>
          <w:lang w:eastAsia="ru-RU"/>
        </w:rPr>
        <w:t>Республики Татарстан</w:t>
      </w:r>
    </w:p>
    <w:p w:rsidR="00ED67BC" w:rsidRDefault="00ED67BC" w:rsidP="00ED67BC">
      <w:pPr>
        <w:autoSpaceDE w:val="0"/>
        <w:autoSpaceDN w:val="0"/>
        <w:adjustRightInd w:val="0"/>
        <w:spacing w:after="0" w:line="240" w:lineRule="auto"/>
        <w:ind w:left="5610"/>
        <w:rPr>
          <w:rFonts w:ascii="Times New Roman" w:eastAsia="Times New Roman" w:hAnsi="Times New Roman"/>
          <w:lang w:eastAsia="ru-RU"/>
        </w:rPr>
      </w:pPr>
      <w:r>
        <w:rPr>
          <w:rFonts w:ascii="Times New Roman" w:eastAsia="Times New Roman" w:hAnsi="Times New Roman"/>
          <w:lang w:eastAsia="ru-RU"/>
        </w:rPr>
        <w:t>от  23.12.2016  № 18-1</w:t>
      </w:r>
    </w:p>
    <w:p w:rsidR="00ED67BC" w:rsidRDefault="00ED67BC" w:rsidP="00ED67BC">
      <w:pPr>
        <w:spacing w:after="0" w:line="240" w:lineRule="auto"/>
        <w:jc w:val="center"/>
        <w:rPr>
          <w:rFonts w:ascii="Times New Roman" w:eastAsia="Times New Roman" w:hAnsi="Times New Roman"/>
          <w:b/>
          <w:lang w:eastAsia="ru-RU"/>
        </w:rPr>
      </w:pPr>
    </w:p>
    <w:p w:rsidR="00ED67BC" w:rsidRDefault="00ED67BC" w:rsidP="00ED67BC">
      <w:pPr>
        <w:spacing w:after="0" w:line="240" w:lineRule="auto"/>
        <w:jc w:val="center"/>
        <w:rPr>
          <w:rFonts w:ascii="Times New Roman" w:eastAsia="Times New Roman" w:hAnsi="Times New Roman"/>
          <w:b/>
          <w:lang w:eastAsia="ru-RU"/>
        </w:rPr>
      </w:pPr>
    </w:p>
    <w:p w:rsidR="00ED67BC" w:rsidRDefault="00ED67BC" w:rsidP="00ED67BC">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 ПОЛОЖЕНИЕ </w:t>
      </w:r>
    </w:p>
    <w:p w:rsidR="00ED67BC" w:rsidRDefault="00ED67BC" w:rsidP="00ED67BC">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О МУНИЦИПАЛЬНОЙ СЛУЖБЕ В МУНИЦИПАЛЬНОМ ОБРАЗОВАНИИ</w:t>
      </w:r>
    </w:p>
    <w:p w:rsidR="00ED67BC" w:rsidRDefault="00ED67BC" w:rsidP="00ED67BC">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«КОШКИ-НОВОТИМБАЕВСКОЕ СЕЛЬСКОЕ ПОСЕЛЕНИЕ» ТЕТЮШСКОГО МУНИЦИПАЛЬНОГО РАЙОНА РЕСПУБЛИКИ ТАТАРСТАН</w:t>
      </w:r>
    </w:p>
    <w:p w:rsidR="00ED67BC" w:rsidRDefault="00ED67BC" w:rsidP="00ED67BC">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rsidR="00ED67BC" w:rsidRDefault="00ED67BC" w:rsidP="00ED67BC">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proofErr w:type="gramStart"/>
      <w:r>
        <w:rPr>
          <w:rFonts w:ascii="Times New Roman" w:eastAsia="Times New Roman" w:hAnsi="Times New Roman"/>
          <w:bCs/>
          <w:sz w:val="24"/>
          <w:szCs w:val="24"/>
          <w:lang w:eastAsia="ru-RU"/>
        </w:rPr>
        <w:t>Настоящее Положение разработано в соответствии с Конституцией Российской Федерации, Трудовым Кодексом Российской Федерации, Федеральными законами от 06.10.2003г. № 131-ФЗ «Об общих принципах организации местного самоуправления в Российской Федерации», от 02.03.2007г. № 25-ФЗ  «О муниципальной службе в Российской Федерации», Законом Республики Татарстан от 25.06.2013г. № 50-ЗРТ «Кодекс Республики Татарстан о муниципальной службе» иными федеральными законами, законами Республики Татарстан, регулирующими вопросы муниципальной</w:t>
      </w:r>
      <w:proofErr w:type="gramEnd"/>
      <w:r>
        <w:rPr>
          <w:rFonts w:ascii="Times New Roman" w:eastAsia="Times New Roman" w:hAnsi="Times New Roman"/>
          <w:bCs/>
          <w:sz w:val="24"/>
          <w:szCs w:val="24"/>
          <w:lang w:eastAsia="ru-RU"/>
        </w:rPr>
        <w:t xml:space="preserve"> </w:t>
      </w:r>
      <w:proofErr w:type="gramStart"/>
      <w:r>
        <w:rPr>
          <w:rFonts w:ascii="Times New Roman" w:eastAsia="Times New Roman" w:hAnsi="Times New Roman"/>
          <w:bCs/>
          <w:sz w:val="24"/>
          <w:szCs w:val="24"/>
          <w:lang w:eastAsia="ru-RU"/>
        </w:rPr>
        <w:t xml:space="preserve">службы, муниципальными нормативными правовыми актами, регламентирующими прохождение муниципальной службы, </w:t>
      </w:r>
      <w:r>
        <w:rPr>
          <w:rFonts w:ascii="Times New Roman" w:eastAsia="Times New Roman" w:hAnsi="Times New Roman"/>
          <w:sz w:val="24"/>
          <w:szCs w:val="24"/>
          <w:lang w:eastAsia="ru-RU"/>
        </w:rPr>
        <w:t>Уставом муниципального образования «Кошки-</w:t>
      </w:r>
      <w:proofErr w:type="spellStart"/>
      <w:r>
        <w:rPr>
          <w:rFonts w:ascii="Times New Roman" w:eastAsia="Times New Roman" w:hAnsi="Times New Roman"/>
          <w:sz w:val="24"/>
          <w:szCs w:val="24"/>
          <w:lang w:eastAsia="ru-RU"/>
        </w:rPr>
        <w:t>Новотимбаевское</w:t>
      </w:r>
      <w:proofErr w:type="spellEnd"/>
      <w:r>
        <w:rPr>
          <w:rFonts w:ascii="Times New Roman" w:eastAsia="Times New Roman" w:hAnsi="Times New Roman"/>
          <w:sz w:val="24"/>
          <w:szCs w:val="24"/>
          <w:lang w:eastAsia="ru-RU"/>
        </w:rPr>
        <w:t xml:space="preserve"> сельское поселение» Тетюшского муниципального района Республики Татарстан </w:t>
      </w:r>
      <w:r>
        <w:rPr>
          <w:rFonts w:ascii="Times New Roman" w:eastAsia="Times New Roman" w:hAnsi="Times New Roman"/>
          <w:bCs/>
          <w:sz w:val="24"/>
          <w:szCs w:val="24"/>
          <w:lang w:eastAsia="ru-RU"/>
        </w:rPr>
        <w:t xml:space="preserve">(далее – Устав Поселения) и </w:t>
      </w:r>
      <w:r>
        <w:rPr>
          <w:rFonts w:ascii="Times New Roman" w:eastAsia="Times New Roman" w:hAnsi="Times New Roman"/>
          <w:sz w:val="24"/>
          <w:szCs w:val="24"/>
          <w:lang w:eastAsia="ru-RU"/>
        </w:rPr>
        <w:t>устанавливает порядок организации и прохождения муниципальной службы в</w:t>
      </w:r>
      <w:r>
        <w:rPr>
          <w:rFonts w:ascii="Times New Roman" w:eastAsia="Times New Roman" w:hAnsi="Times New Roman"/>
          <w:bCs/>
          <w:sz w:val="24"/>
          <w:szCs w:val="24"/>
          <w:lang w:eastAsia="ru-RU"/>
        </w:rPr>
        <w:t xml:space="preserve"> муниципальном образовании</w:t>
      </w:r>
      <w:r>
        <w:rPr>
          <w:rFonts w:ascii="Times New Roman" w:eastAsia="Times New Roman" w:hAnsi="Times New Roman"/>
          <w:sz w:val="24"/>
          <w:szCs w:val="24"/>
          <w:lang w:eastAsia="ru-RU"/>
        </w:rPr>
        <w:t xml:space="preserve"> «Кошки-</w:t>
      </w:r>
      <w:proofErr w:type="spellStart"/>
      <w:r>
        <w:rPr>
          <w:rFonts w:ascii="Times New Roman" w:eastAsia="Times New Roman" w:hAnsi="Times New Roman"/>
          <w:sz w:val="24"/>
          <w:szCs w:val="24"/>
          <w:lang w:eastAsia="ru-RU"/>
        </w:rPr>
        <w:t>Новотимбаевское</w:t>
      </w:r>
      <w:proofErr w:type="spellEnd"/>
      <w:r>
        <w:rPr>
          <w:rFonts w:ascii="Times New Roman" w:eastAsia="Times New Roman" w:hAnsi="Times New Roman"/>
          <w:sz w:val="24"/>
          <w:szCs w:val="24"/>
          <w:lang w:eastAsia="ru-RU"/>
        </w:rPr>
        <w:t xml:space="preserve"> сельское поселение» Тетюшского муниципального района Республики Татарстан </w:t>
      </w:r>
      <w:r>
        <w:rPr>
          <w:rFonts w:ascii="Times New Roman" w:eastAsia="Times New Roman" w:hAnsi="Times New Roman"/>
          <w:bCs/>
          <w:sz w:val="24"/>
          <w:szCs w:val="24"/>
          <w:lang w:eastAsia="ru-RU"/>
        </w:rPr>
        <w:t>(далее – Поселение), правовое положение муниципальных служащих органов местного самоуправления Поселения.</w:t>
      </w:r>
      <w:proofErr w:type="gramEnd"/>
    </w:p>
    <w:p w:rsidR="00ED67BC" w:rsidRDefault="00ED67BC" w:rsidP="00ED67BC">
      <w:pPr>
        <w:widowControl w:val="0"/>
        <w:autoSpaceDE w:val="0"/>
        <w:autoSpaceDN w:val="0"/>
        <w:adjustRightInd w:val="0"/>
        <w:spacing w:after="0" w:line="240" w:lineRule="auto"/>
        <w:rPr>
          <w:rFonts w:ascii="Times New Roman" w:eastAsia="Times New Roman" w:hAnsi="Times New Roman"/>
          <w:b/>
          <w:bCs/>
          <w:sz w:val="24"/>
          <w:szCs w:val="24"/>
          <w:lang w:eastAsia="ru-RU"/>
        </w:rPr>
      </w:pPr>
    </w:p>
    <w:p w:rsidR="00ED67BC" w:rsidRDefault="00ED67BC" w:rsidP="00ED67BC">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Глава 1. Общие положения</w:t>
      </w:r>
    </w:p>
    <w:p w:rsidR="00ED67BC" w:rsidRDefault="00ED67BC" w:rsidP="00ED67BC">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ED67BC" w:rsidRDefault="00ED67BC" w:rsidP="00ED67BC">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 Настоящее Положение о муниципальной службе в муниципальном образовании «</w:t>
      </w:r>
      <w:r>
        <w:rPr>
          <w:rFonts w:ascii="Times New Roman" w:eastAsia="Times New Roman" w:hAnsi="Times New Roman"/>
          <w:sz w:val="24"/>
          <w:szCs w:val="24"/>
          <w:lang w:eastAsia="ru-RU"/>
        </w:rPr>
        <w:t>Кошки-</w:t>
      </w:r>
      <w:proofErr w:type="spellStart"/>
      <w:r>
        <w:rPr>
          <w:rFonts w:ascii="Times New Roman" w:eastAsia="Times New Roman" w:hAnsi="Times New Roman"/>
          <w:sz w:val="24"/>
          <w:szCs w:val="24"/>
          <w:lang w:eastAsia="ru-RU"/>
        </w:rPr>
        <w:t>Новотимбаевское</w:t>
      </w:r>
      <w:proofErr w:type="spellEnd"/>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сельское поселение» Тетюшского муниципального района Республики Татарстан (далее – Положение) регулирует отношения в сфере организации муниципальной службы в Поселении.</w:t>
      </w:r>
    </w:p>
    <w:p w:rsidR="00ED67BC" w:rsidRDefault="00ED67BC" w:rsidP="00ED67BC">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ED67BC" w:rsidRDefault="00ED67BC" w:rsidP="00ED67BC">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ED67BC" w:rsidRDefault="00ED67BC" w:rsidP="00C972B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 Представителем нанимателя (работодателя) может быть Глава Поселения, руководитель органа местного самоуправления, председатель избирательной комиссии Поселения или иное лицо, уполномоченное исполнять обязанности представителя нанимателя (работодателя).</w:t>
      </w:r>
    </w:p>
    <w:p w:rsidR="00C972B5" w:rsidRPr="00C972B5" w:rsidRDefault="00C972B5" w:rsidP="00C972B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 Муниципальная служба</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Должность муниципальной службы - должность в органе местного самоуправления Поселения, образуемого в соответствии с Уставом Поселения, с </w:t>
      </w:r>
      <w:r>
        <w:rPr>
          <w:rFonts w:ascii="Times New Roman" w:eastAsia="Times New Roman" w:hAnsi="Times New Roman"/>
          <w:sz w:val="24"/>
          <w:szCs w:val="24"/>
          <w:lang w:eastAsia="ru-RU"/>
        </w:rPr>
        <w:lastRenderedPageBreak/>
        <w:t>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Должности муниципальной службы в Поселении устанавливаются муниципальным нормативным правовым актом в соответствии с Реестром должностей муниципальной службы в </w:t>
      </w:r>
      <w:proofErr w:type="spellStart"/>
      <w:r>
        <w:rPr>
          <w:rFonts w:ascii="Times New Roman" w:eastAsia="Times New Roman" w:hAnsi="Times New Roman"/>
          <w:sz w:val="24"/>
          <w:szCs w:val="24"/>
          <w:lang w:eastAsia="ru-RU"/>
        </w:rPr>
        <w:t>Тетюшском</w:t>
      </w:r>
      <w:proofErr w:type="spellEnd"/>
      <w:r>
        <w:rPr>
          <w:rFonts w:ascii="Times New Roman" w:eastAsia="Times New Roman" w:hAnsi="Times New Roman"/>
          <w:sz w:val="24"/>
          <w:szCs w:val="24"/>
          <w:lang w:eastAsia="ru-RU"/>
        </w:rPr>
        <w:t xml:space="preserve"> муниципальном районе, утвержденным Решением Совета Тетюшского муниципального района.</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 Деятельность, осуществляемая на выборной должности муниципальной службы в органах местного самоуправления, муниципальных органах Поселения, муниципальной службой не является.</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 Муниципальная служба в Поселении – профессиональная деятельность, которая осуществляется на постоянной основе, на штатной должности муниципальной службы в аппарате исполнительного комитета Поселения. </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бюджета Поселения.</w:t>
      </w:r>
    </w:p>
    <w:p w:rsidR="00ED67BC" w:rsidRDefault="00ED67BC" w:rsidP="00ED67BC">
      <w:pPr>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2.6. При составлении и утверждении штатного расписания органа местного самоуправления используются наименования должностей, предусмотренные </w:t>
      </w:r>
      <w:hyperlink r:id="rId5" w:history="1">
        <w:r>
          <w:rPr>
            <w:rStyle w:val="a4"/>
            <w:rFonts w:ascii="Times New Roman" w:eastAsia="Times New Roman" w:hAnsi="Times New Roman"/>
            <w:color w:val="000000"/>
            <w:sz w:val="24"/>
            <w:szCs w:val="24"/>
            <w:u w:val="none"/>
            <w:lang w:eastAsia="ru-RU"/>
          </w:rPr>
          <w:t>реестром</w:t>
        </w:r>
      </w:hyperlink>
      <w:r>
        <w:rPr>
          <w:rFonts w:ascii="Times New Roman" w:eastAsia="Times New Roman" w:hAnsi="Times New Roman"/>
          <w:color w:val="000000"/>
          <w:sz w:val="24"/>
          <w:szCs w:val="24"/>
          <w:lang w:eastAsia="ru-RU"/>
        </w:rPr>
        <w:t xml:space="preserve"> должностей муниципальной службы Тетюшского муниципального района, а также муниципальными нормативными правовыми актами органов местного самоуправления Тетюшского муниципального района.</w:t>
      </w:r>
    </w:p>
    <w:p w:rsidR="00ED67BC" w:rsidRDefault="00ED67BC" w:rsidP="00ED67BC">
      <w:pPr>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2.7. В целях технического обеспечения деятельности органов местного самоуправления в штатное расписание могут включаться должности, не относящиеся к должностям муниципальной службы (осуществляющие техническое и хозяйственное обеспечение).</w:t>
      </w:r>
    </w:p>
    <w:p w:rsidR="00ED67BC" w:rsidRDefault="00ED67BC" w:rsidP="00ED67BC">
      <w:pPr>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Правовое положение лиц, замещающих должности технического и хозяйственного обеспечения, определяются трудовым законодательством Российской Федерации.</w:t>
      </w:r>
    </w:p>
    <w:p w:rsidR="00ED67BC" w:rsidRDefault="00ED67BC" w:rsidP="00ED67BC">
      <w:pPr>
        <w:autoSpaceDE w:val="0"/>
        <w:autoSpaceDN w:val="0"/>
        <w:adjustRightInd w:val="0"/>
        <w:spacing w:after="0" w:line="240" w:lineRule="auto"/>
        <w:jc w:val="both"/>
        <w:rPr>
          <w:rFonts w:ascii="Times New Roman" w:eastAsia="Times New Roman" w:hAnsi="Times New Roman"/>
          <w:sz w:val="24"/>
          <w:szCs w:val="24"/>
          <w:lang w:eastAsia="ru-RU"/>
        </w:rPr>
      </w:pP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3. Правовая основа муниципальной службы</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b/>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«Кодекс Республики Татарстан о муниципальной службе»,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972B5" w:rsidRDefault="00ED67BC" w:rsidP="00C972B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4. Основные принципы муниципальной службы</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Основными принципами муниципальной службы в Поселении:</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0" w:name="sub_41"/>
      <w:r>
        <w:rPr>
          <w:rFonts w:ascii="Times New Roman" w:eastAsia="Times New Roman" w:hAnsi="Times New Roman"/>
          <w:color w:val="000000"/>
          <w:sz w:val="24"/>
          <w:szCs w:val="24"/>
          <w:lang w:eastAsia="ru-RU"/>
        </w:rPr>
        <w:t>1) приоритет прав и свобод человека и гражданина;</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1" w:name="sub_42"/>
      <w:bookmarkEnd w:id="0"/>
      <w:proofErr w:type="gramStart"/>
      <w:r>
        <w:rPr>
          <w:rFonts w:ascii="Times New Roman" w:eastAsia="Times New Roman" w:hAnsi="Times New Roman"/>
          <w:color w:val="000000"/>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2" w:name="sub_43"/>
      <w:bookmarkEnd w:id="1"/>
      <w:r>
        <w:rPr>
          <w:rFonts w:ascii="Times New Roman" w:eastAsia="Times New Roman" w:hAnsi="Times New Roman"/>
          <w:color w:val="000000"/>
          <w:sz w:val="24"/>
          <w:szCs w:val="24"/>
          <w:lang w:eastAsia="ru-RU"/>
        </w:rPr>
        <w:t>3) профессионализм и компетентность муниципальных служащих;</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3" w:name="sub_44"/>
      <w:bookmarkEnd w:id="2"/>
      <w:r>
        <w:rPr>
          <w:rFonts w:ascii="Times New Roman" w:eastAsia="Times New Roman" w:hAnsi="Times New Roman"/>
          <w:color w:val="000000"/>
          <w:sz w:val="24"/>
          <w:szCs w:val="24"/>
          <w:lang w:eastAsia="ru-RU"/>
        </w:rPr>
        <w:lastRenderedPageBreak/>
        <w:t>4) стабильность муниципальной службы;</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4" w:name="sub_45"/>
      <w:bookmarkEnd w:id="3"/>
      <w:r>
        <w:rPr>
          <w:rFonts w:ascii="Times New Roman" w:eastAsia="Times New Roman" w:hAnsi="Times New Roman"/>
          <w:color w:val="000000"/>
          <w:sz w:val="24"/>
          <w:szCs w:val="24"/>
          <w:lang w:eastAsia="ru-RU"/>
        </w:rPr>
        <w:t>5) доступность информации о деятельности муниципальных служащих;</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5" w:name="sub_46"/>
      <w:bookmarkEnd w:id="4"/>
      <w:r>
        <w:rPr>
          <w:rFonts w:ascii="Times New Roman" w:eastAsia="Times New Roman" w:hAnsi="Times New Roman"/>
          <w:color w:val="000000"/>
          <w:sz w:val="24"/>
          <w:szCs w:val="24"/>
          <w:lang w:eastAsia="ru-RU"/>
        </w:rPr>
        <w:t>6) взаимодействие с общественными объединениями и гражданами;</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6" w:name="sub_47"/>
      <w:bookmarkEnd w:id="5"/>
      <w:r>
        <w:rPr>
          <w:rFonts w:ascii="Times New Roman" w:eastAsia="Times New Roman" w:hAnsi="Times New Roman"/>
          <w:color w:val="000000"/>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7" w:name="sub_48"/>
      <w:bookmarkEnd w:id="6"/>
      <w:r>
        <w:rPr>
          <w:rFonts w:ascii="Times New Roman" w:eastAsia="Times New Roman" w:hAnsi="Times New Roman"/>
          <w:color w:val="000000"/>
          <w:sz w:val="24"/>
          <w:szCs w:val="24"/>
          <w:lang w:eastAsia="ru-RU"/>
        </w:rPr>
        <w:t>8) правовая и социальная защищенность муниципальных служащих;</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8" w:name="sub_49"/>
      <w:bookmarkEnd w:id="7"/>
      <w:r>
        <w:rPr>
          <w:rFonts w:ascii="Times New Roman" w:eastAsia="Times New Roman" w:hAnsi="Times New Roman"/>
          <w:color w:val="000000"/>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9" w:name="sub_410"/>
      <w:bookmarkEnd w:id="8"/>
      <w:r>
        <w:rPr>
          <w:rFonts w:ascii="Times New Roman" w:eastAsia="Times New Roman" w:hAnsi="Times New Roman"/>
          <w:color w:val="000000"/>
          <w:sz w:val="24"/>
          <w:szCs w:val="24"/>
          <w:lang w:eastAsia="ru-RU"/>
        </w:rPr>
        <w:t>10) внепартийность муниципальной службы.</w:t>
      </w:r>
    </w:p>
    <w:bookmarkEnd w:id="9"/>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5. Должности муниципальной службы</w:t>
      </w:r>
    </w:p>
    <w:p w:rsidR="00ED67BC" w:rsidRDefault="00ED67BC" w:rsidP="00ED67BC">
      <w:pPr>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ED67BC" w:rsidRDefault="00ED67BC" w:rsidP="00C972B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Должности муниципальной службы в Поселении устанавливаются решением Совета в соответствии с Реестром должностей муниципальной службы в Республике Татарстан.</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6. Квалификационные требования</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 замещению должностей муниципальной службы</w:t>
      </w:r>
    </w:p>
    <w:p w:rsidR="00ED67BC" w:rsidRDefault="00ED67BC" w:rsidP="00ED67BC">
      <w:pPr>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r>
        <w:rPr>
          <w:rFonts w:ascii="Times New Roman" w:eastAsia="Times New Roman" w:hAnsi="Times New Roman"/>
          <w:sz w:val="24"/>
          <w:szCs w:val="24"/>
          <w:lang w:eastAsia="ru-RU"/>
        </w:rPr>
        <w:tab/>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r>
        <w:rPr>
          <w:rFonts w:ascii="Times New Roman" w:eastAsia="Times New Roman" w:hAnsi="Times New Roman"/>
          <w:sz w:val="24"/>
          <w:szCs w:val="24"/>
          <w:lang w:eastAsia="ru-RU"/>
        </w:rPr>
        <w:tab/>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пунктом 6.3.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r>
        <w:rPr>
          <w:rFonts w:ascii="Times New Roman" w:eastAsia="Times New Roman" w:hAnsi="Times New Roman"/>
          <w:sz w:val="24"/>
          <w:szCs w:val="24"/>
          <w:lang w:eastAsia="ru-RU"/>
        </w:rPr>
        <w:tab/>
        <w:t>Для замещения должностей муниципальной службы устанавливаются следующие типовые квалификационные требования:</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ab/>
        <w:t>к стажу муниципальной службы или стажу работы по специальности, направлению подготовки: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6.4.</w:t>
      </w:r>
      <w:r>
        <w:rPr>
          <w:rFonts w:ascii="Times New Roman" w:eastAsia="Times New Roman" w:hAnsi="Times New Roman"/>
          <w:sz w:val="24"/>
          <w:szCs w:val="24"/>
          <w:lang w:eastAsia="ru-RU"/>
        </w:rPr>
        <w:tab/>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7. Поступление на муниципальную службу</w:t>
      </w:r>
    </w:p>
    <w:p w:rsidR="00ED67BC" w:rsidRDefault="00ED67BC" w:rsidP="00ED67BC">
      <w:pPr>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7.1. </w:t>
      </w:r>
      <w:proofErr w:type="gramStart"/>
      <w:r>
        <w:rPr>
          <w:rFonts w:ascii="Times New Roman" w:eastAsia="Times New Roman" w:hAnsi="Times New Roman"/>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статьей 6.3. главы 6 настоящего Положения для замещения должностей муниципальной службы, при отсутствии обстоятельств, указанных в статье 17.1 главы 17 настоящего Положения в качестве ограничений, связанных с муниципальной службой.</w:t>
      </w:r>
      <w:proofErr w:type="gramEnd"/>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7.2. Поступление на муниципальную службу в Поселении осуществляется </w:t>
      </w:r>
      <w:proofErr w:type="gramStart"/>
      <w:r>
        <w:rPr>
          <w:rFonts w:ascii="Times New Roman" w:eastAsia="Times New Roman" w:hAnsi="Times New Roman"/>
          <w:color w:val="000000"/>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Times New Roman" w:eastAsia="Times New Roman" w:hAnsi="Times New Roman"/>
          <w:color w:val="000000"/>
          <w:sz w:val="24"/>
          <w:szCs w:val="24"/>
          <w:lang w:eastAsia="ru-RU"/>
        </w:rPr>
        <w:t xml:space="preserve"> с учетом особенностей муниципальной службы, предусмотренных законодательством Российской Федерации, Республики Татарстан.</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7.3. </w:t>
      </w:r>
      <w:proofErr w:type="gramStart"/>
      <w:r>
        <w:rPr>
          <w:rFonts w:ascii="Times New Roman" w:eastAsia="Times New Roman" w:hAnsi="Times New Roman"/>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7.4. При поступлении на муниципальную службу гражданин представляет:</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0" w:name="sub_190301"/>
      <w:r>
        <w:rPr>
          <w:rFonts w:ascii="Times New Roman" w:eastAsia="Times New Roman" w:hAnsi="Times New Roman"/>
          <w:color w:val="000000"/>
          <w:sz w:val="24"/>
          <w:szCs w:val="24"/>
          <w:lang w:eastAsia="ru-RU"/>
        </w:rPr>
        <w:t>1) заявление с просьбой о поступлении на муниципальную службу и замещении должности муниципальной службы;</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1" w:name="sub_190302"/>
      <w:bookmarkEnd w:id="10"/>
      <w:r>
        <w:rPr>
          <w:rFonts w:ascii="Times New Roman" w:eastAsia="Times New Roman" w:hAnsi="Times New Roman"/>
          <w:color w:val="000000"/>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2" w:name="sub_190303"/>
      <w:bookmarkEnd w:id="11"/>
      <w:r>
        <w:rPr>
          <w:rFonts w:ascii="Times New Roman" w:eastAsia="Times New Roman" w:hAnsi="Times New Roman"/>
          <w:color w:val="000000"/>
          <w:sz w:val="24"/>
          <w:szCs w:val="24"/>
          <w:lang w:eastAsia="ru-RU"/>
        </w:rPr>
        <w:t>3) паспорт;</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3" w:name="sub_190304"/>
      <w:bookmarkEnd w:id="12"/>
      <w:r>
        <w:rPr>
          <w:rFonts w:ascii="Times New Roman" w:eastAsia="Times New Roman" w:hAnsi="Times New Roman"/>
          <w:color w:val="000000"/>
          <w:sz w:val="24"/>
          <w:szCs w:val="24"/>
          <w:lang w:eastAsia="ru-RU"/>
        </w:rPr>
        <w:t>4) трудовую книжку, за исключением случаев, когда трудовой договор (контракт) заключается впервые;</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4" w:name="sub_190305"/>
      <w:bookmarkEnd w:id="13"/>
      <w:r>
        <w:rPr>
          <w:rFonts w:ascii="Times New Roman" w:eastAsia="Times New Roman" w:hAnsi="Times New Roman"/>
          <w:color w:val="000000"/>
          <w:sz w:val="24"/>
          <w:szCs w:val="24"/>
          <w:lang w:eastAsia="ru-RU"/>
        </w:rPr>
        <w:t>5) документ об образовании;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5" w:name="sub_190306"/>
      <w:bookmarkEnd w:id="14"/>
      <w:r>
        <w:rPr>
          <w:rFonts w:ascii="Times New Roman" w:eastAsia="Times New Roman" w:hAnsi="Times New Roman"/>
          <w:color w:val="000000"/>
          <w:sz w:val="24"/>
          <w:szCs w:val="24"/>
          <w:lang w:eastAsia="ru-RU"/>
        </w:rPr>
        <w:t xml:space="preserve">6) </w:t>
      </w:r>
      <w:hyperlink r:id="rId6" w:history="1">
        <w:r>
          <w:rPr>
            <w:rStyle w:val="a4"/>
            <w:rFonts w:ascii="Times New Roman" w:eastAsia="Times New Roman" w:hAnsi="Times New Roman"/>
            <w:color w:val="000000"/>
            <w:sz w:val="24"/>
            <w:szCs w:val="24"/>
            <w:u w:val="none"/>
            <w:lang w:eastAsia="ru-RU"/>
          </w:rPr>
          <w:t>страховое свидетельство</w:t>
        </w:r>
      </w:hyperlink>
      <w:r>
        <w:rPr>
          <w:rFonts w:ascii="Times New Roman" w:eastAsia="Times New Roman" w:hAnsi="Times New Roman"/>
          <w:color w:val="000000"/>
          <w:sz w:val="24"/>
          <w:szCs w:val="24"/>
          <w:lang w:eastAsia="ru-RU"/>
        </w:rPr>
        <w:t xml:space="preserve"> обязательного пенсионного страхования, за исключением случаев, когда трудовой договор (контракт) заключается впервые;</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6" w:name="sub_190307"/>
      <w:bookmarkEnd w:id="15"/>
      <w:r>
        <w:rPr>
          <w:rFonts w:ascii="Times New Roman" w:eastAsia="Times New Roman" w:hAnsi="Times New Roman"/>
          <w:color w:val="000000"/>
          <w:sz w:val="24"/>
          <w:szCs w:val="24"/>
          <w:lang w:eastAsia="ru-RU"/>
        </w:rPr>
        <w:t xml:space="preserve">7) </w:t>
      </w:r>
      <w:hyperlink r:id="rId7" w:history="1">
        <w:r>
          <w:rPr>
            <w:rStyle w:val="a4"/>
            <w:rFonts w:ascii="Times New Roman" w:eastAsia="Times New Roman" w:hAnsi="Times New Roman"/>
            <w:color w:val="000000"/>
            <w:sz w:val="24"/>
            <w:szCs w:val="24"/>
            <w:u w:val="none"/>
            <w:lang w:eastAsia="ru-RU"/>
          </w:rPr>
          <w:t>свидетельство</w:t>
        </w:r>
      </w:hyperlink>
      <w:r>
        <w:rPr>
          <w:rFonts w:ascii="Times New Roman" w:eastAsia="Times New Roman" w:hAnsi="Times New Roman"/>
          <w:color w:val="000000"/>
          <w:sz w:val="24"/>
          <w:szCs w:val="24"/>
          <w:lang w:eastAsia="ru-RU"/>
        </w:rPr>
        <w:t xml:space="preserve"> о постановке физического лица на учет в налоговом органе по месту жительства на территории Российской Федерации;</w:t>
      </w:r>
    </w:p>
    <w:bookmarkEnd w:id="16"/>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документы воинского учета - для граждан, пребывающих в запасе, и лиц, подлежащих призыву на военную службу;</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7" w:name="sub_190310"/>
      <w:r>
        <w:rPr>
          <w:rFonts w:ascii="Times New Roman" w:eastAsia="Times New Roman" w:hAnsi="Times New Roman"/>
          <w:color w:val="000000"/>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D67BC" w:rsidRDefault="00ED67BC" w:rsidP="00ED67B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bookmarkStart w:id="18" w:name="Par0"/>
      <w:bookmarkEnd w:id="18"/>
      <w:r>
        <w:rPr>
          <w:rFonts w:ascii="Arial" w:eastAsia="Times New Roman" w:hAnsi="Arial" w:cs="Arial"/>
          <w:sz w:val="24"/>
          <w:szCs w:val="24"/>
          <w:lang w:eastAsia="ru-RU"/>
        </w:rPr>
        <w:t xml:space="preserve"> </w:t>
      </w:r>
      <w:r>
        <w:rPr>
          <w:rFonts w:ascii="Times New Roman" w:eastAsia="Times New Roman" w:hAnsi="Times New Roman"/>
          <w:sz w:val="24"/>
          <w:szCs w:val="24"/>
          <w:lang w:eastAsia="ru-RU"/>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 xml:space="preserve">Сведения, указанные в </w:t>
      </w:r>
      <w:hyperlink r:id="rId8" w:anchor="Par0#Par0" w:history="1">
        <w:r>
          <w:rPr>
            <w:rStyle w:val="a4"/>
            <w:rFonts w:ascii="Times New Roman" w:eastAsia="Times New Roman" w:hAnsi="Times New Roman"/>
            <w:color w:val="000000"/>
            <w:sz w:val="24"/>
            <w:szCs w:val="24"/>
            <w:u w:val="none"/>
            <w:lang w:eastAsia="ru-RU"/>
          </w:rPr>
          <w:t>п.</w:t>
        </w:r>
      </w:hyperlink>
      <w:r>
        <w:rPr>
          <w:rFonts w:ascii="Times New Roman" w:eastAsia="Times New Roman" w:hAnsi="Times New Roman"/>
          <w:color w:val="000000"/>
          <w:sz w:val="24"/>
          <w:szCs w:val="24"/>
          <w:lang w:eastAsia="ru-RU"/>
        </w:rPr>
        <w:t xml:space="preserve">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proofErr w:type="gramEnd"/>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Сведения, указанные в п. 10.1) настоящей главы, представляются по форме, установленной Правительством Российской Федерации.</w:t>
      </w:r>
      <w:proofErr w:type="gramEnd"/>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19" w:name="sub_190311"/>
      <w:bookmarkEnd w:id="17"/>
      <w:r>
        <w:rPr>
          <w:rFonts w:ascii="Times New Roman" w:eastAsia="Times New Roman" w:hAnsi="Times New Roman"/>
          <w:color w:val="000000"/>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End w:id="19"/>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i/>
          <w:color w:val="FF0000"/>
          <w:sz w:val="24"/>
          <w:szCs w:val="24"/>
          <w:lang w:eastAsia="ru-RU"/>
        </w:rPr>
      </w:pPr>
      <w:r>
        <w:rPr>
          <w:rFonts w:ascii="Times New Roman" w:eastAsia="Times New Roman" w:hAnsi="Times New Roman"/>
          <w:sz w:val="24"/>
          <w:szCs w:val="24"/>
          <w:lang w:eastAsia="ru-RU"/>
        </w:rPr>
        <w:t>7.5. Сведения, представленные в соответствии с Федеральным законом от 02.03.2007г.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r>
        <w:rPr>
          <w:rFonts w:ascii="Times New Roman" w:eastAsia="Times New Roman" w:hAnsi="Times New Roman"/>
          <w:i/>
          <w:color w:val="FF0000"/>
          <w:sz w:val="24"/>
          <w:szCs w:val="24"/>
          <w:lang w:eastAsia="ru-RU"/>
        </w:rPr>
        <w:t>.</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7.6.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7.7. Поступление гражданина на муниципальную службу осуществляется </w:t>
      </w:r>
      <w:proofErr w:type="gramStart"/>
      <w:r>
        <w:rPr>
          <w:rFonts w:ascii="Times New Roman" w:eastAsia="Times New Roman" w:hAnsi="Times New Roman"/>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Times New Roman" w:eastAsia="Times New Roman" w:hAnsi="Times New Roman"/>
          <w:sz w:val="24"/>
          <w:szCs w:val="24"/>
          <w:lang w:eastAsia="ru-RU"/>
        </w:rPr>
        <w:t xml:space="preserve"> с учетом особенностей, предусмотренных Федеральным законом от 02.03.2007г. № 25-ФЗ «О муниципальной службе в Российской Федерации».</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7.8.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8. Конкурс на замещение должности муниципальной службы</w:t>
      </w:r>
    </w:p>
    <w:p w:rsidR="00ED67BC" w:rsidRPr="00C972B5" w:rsidRDefault="00ED67BC" w:rsidP="00C972B5">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 Поселении</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D67BC" w:rsidRDefault="00ED67BC" w:rsidP="00ED67BC">
      <w:pPr>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Times New Roman" w:eastAsia="Times New Roman" w:hAnsi="Times New Roman"/>
          <w:color w:val="000000"/>
          <w:sz w:val="24"/>
          <w:szCs w:val="24"/>
          <w:lang w:eastAsia="ru-RU"/>
        </w:rPr>
        <w:t>позднее</w:t>
      </w:r>
      <w:proofErr w:type="gramEnd"/>
      <w:r>
        <w:rPr>
          <w:rFonts w:ascii="Times New Roman" w:eastAsia="Times New Roman" w:hAnsi="Times New Roman"/>
          <w:color w:val="000000"/>
          <w:sz w:val="24"/>
          <w:szCs w:val="24"/>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9. Личное дело муниципального служащего</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10. Удостоверение муниципального служащего</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 Муниципальному служащему Поселения выдается удостоверение установленного образца.</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ED67BC" w:rsidRDefault="00ED67BC" w:rsidP="00C972B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 Форма удостоверения, порядок оформления, выдачи, хранения муниципальным служащим и сдачи им удостоверения при прекращении муниципальной службы устанавливается муниципальным нормативным правовым актом органа местного самоуправления.</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Глава 11. Аттестация муниципальных служащих </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11.2. </w:t>
      </w:r>
      <w:bookmarkStart w:id="20" w:name="sub_2102"/>
      <w:r>
        <w:rPr>
          <w:rFonts w:ascii="Times New Roman" w:eastAsia="Times New Roman" w:hAnsi="Times New Roman"/>
          <w:color w:val="000000"/>
          <w:sz w:val="24"/>
          <w:szCs w:val="24"/>
          <w:lang w:eastAsia="ru-RU"/>
        </w:rPr>
        <w:t>Аттестации не подлежат следующие муниципальные служащие:</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21" w:name="sub_210201"/>
      <w:bookmarkEnd w:id="20"/>
      <w:r>
        <w:rPr>
          <w:rFonts w:ascii="Times New Roman" w:eastAsia="Times New Roman" w:hAnsi="Times New Roman"/>
          <w:color w:val="000000"/>
          <w:sz w:val="24"/>
          <w:szCs w:val="24"/>
          <w:lang w:eastAsia="ru-RU"/>
        </w:rPr>
        <w:t>1) замещающие должности муниципальной службы менее одного года;</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22" w:name="sub_210202"/>
      <w:bookmarkEnd w:id="21"/>
      <w:r>
        <w:rPr>
          <w:rFonts w:ascii="Times New Roman" w:eastAsia="Times New Roman" w:hAnsi="Times New Roman"/>
          <w:color w:val="000000"/>
          <w:sz w:val="24"/>
          <w:szCs w:val="24"/>
          <w:lang w:eastAsia="ru-RU"/>
        </w:rPr>
        <w:t>2) достигшие возраста 60 лет;</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23" w:name="sub_210203"/>
      <w:bookmarkEnd w:id="22"/>
      <w:r>
        <w:rPr>
          <w:rFonts w:ascii="Times New Roman" w:eastAsia="Times New Roman" w:hAnsi="Times New Roman"/>
          <w:color w:val="000000"/>
          <w:sz w:val="24"/>
          <w:szCs w:val="24"/>
          <w:lang w:eastAsia="ru-RU"/>
        </w:rPr>
        <w:t>3) беременные женщины;</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24" w:name="sub_210204"/>
      <w:bookmarkEnd w:id="23"/>
      <w:proofErr w:type="gramStart"/>
      <w:r>
        <w:rPr>
          <w:rFonts w:ascii="Times New Roman" w:eastAsia="Times New Roman" w:hAnsi="Times New Roman"/>
          <w:color w:val="000000"/>
          <w:sz w:val="24"/>
          <w:szCs w:val="24"/>
          <w:lang w:eastAsia="ru-RU"/>
        </w:rPr>
        <w:t>4) находящиеся в отпуске по беременности и родам или в отпуске по уходу за ребенком до достижения им возраста трех лет.</w:t>
      </w:r>
      <w:proofErr w:type="gramEnd"/>
      <w:r>
        <w:rPr>
          <w:rFonts w:ascii="Times New Roman" w:eastAsia="Times New Roman" w:hAnsi="Times New Roman"/>
          <w:color w:val="000000"/>
          <w:sz w:val="24"/>
          <w:szCs w:val="24"/>
          <w:lang w:eastAsia="ru-RU"/>
        </w:rPr>
        <w:t xml:space="preserve"> Аттестация указанных муниципальных служащих возможна не ранее чем через один год после выхода из отпуска;</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25" w:name="sub_210205"/>
      <w:bookmarkEnd w:id="24"/>
      <w:r>
        <w:rPr>
          <w:rFonts w:ascii="Times New Roman" w:eastAsia="Times New Roman" w:hAnsi="Times New Roman"/>
          <w:color w:val="000000"/>
          <w:sz w:val="24"/>
          <w:szCs w:val="24"/>
          <w:lang w:eastAsia="ru-RU"/>
        </w:rPr>
        <w:t>5) замещающие должности муниципальной службы на основании срочного трудового договора (контракта).</w:t>
      </w:r>
    </w:p>
    <w:bookmarkEnd w:id="25"/>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w:t>
      </w:r>
      <w:r>
        <w:rPr>
          <w:rFonts w:ascii="Times New Roman" w:eastAsia="Times New Roman" w:hAnsi="Times New Roman"/>
          <w:color w:val="000000"/>
          <w:sz w:val="24"/>
          <w:szCs w:val="24"/>
          <w:lang w:eastAsia="ru-RU"/>
        </w:rPr>
        <w:lastRenderedPageBreak/>
        <w:t>непосредственно после подведения итогов голосования. Материалы аттестации передаются представителю нанимателя (работодателю).</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26" w:name="sub_2105"/>
      <w:r>
        <w:rPr>
          <w:rFonts w:ascii="Times New Roman" w:eastAsia="Times New Roman" w:hAnsi="Times New Roman"/>
          <w:color w:val="000000"/>
          <w:sz w:val="24"/>
          <w:szCs w:val="24"/>
          <w:lang w:eastAsia="ru-RU"/>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27" w:name="sub_2106"/>
      <w:bookmarkEnd w:id="26"/>
      <w:r>
        <w:rPr>
          <w:rFonts w:ascii="Times New Roman" w:eastAsia="Times New Roman" w:hAnsi="Times New Roman"/>
          <w:color w:val="000000"/>
          <w:sz w:val="24"/>
          <w:szCs w:val="24"/>
          <w:lang w:eastAsia="ru-RU"/>
        </w:rPr>
        <w:t>11.6. Муниципальный служащий вправе обжаловать результаты аттестации в судебном порядке.</w:t>
      </w:r>
    </w:p>
    <w:bookmarkEnd w:id="27"/>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11.7. Положение о проведении аттестации муниципальных служащих утверждается муниципальным правовым актом в соответствии с положением о проведении аттестации муниципальных служащих. </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12. Классные чины муниципальных служащих</w:t>
      </w:r>
    </w:p>
    <w:p w:rsidR="00ED67BC" w:rsidRDefault="00ED67BC" w:rsidP="00ED67BC">
      <w:pPr>
        <w:autoSpaceDE w:val="0"/>
        <w:autoSpaceDN w:val="0"/>
        <w:adjustRightInd w:val="0"/>
        <w:spacing w:after="0" w:line="240" w:lineRule="auto"/>
        <w:jc w:val="both"/>
        <w:rPr>
          <w:rFonts w:ascii="Times New Roman" w:eastAsia="Times New Roman" w:hAnsi="Times New Roman"/>
          <w:sz w:val="24"/>
          <w:szCs w:val="24"/>
          <w:lang w:eastAsia="ru-RU"/>
        </w:rPr>
      </w:pP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12.2. Муниципальным служащим Поселения присваиваются следующие классные чины:</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замещающим</w:t>
      </w:r>
      <w:proofErr w:type="gramEnd"/>
      <w:r>
        <w:rPr>
          <w:rFonts w:ascii="Times New Roman" w:eastAsia="Times New Roman" w:hAnsi="Times New Roman"/>
          <w:color w:val="000000"/>
          <w:sz w:val="24"/>
          <w:szCs w:val="24"/>
          <w:lang w:eastAsia="ru-RU"/>
        </w:rPr>
        <w:t xml:space="preserve"> высшие должности муниципальной службы - действительный муниципальный советник 1, 2 или 3-го класса;</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замещающим</w:t>
      </w:r>
      <w:proofErr w:type="gramEnd"/>
      <w:r>
        <w:rPr>
          <w:rFonts w:ascii="Times New Roman" w:eastAsia="Times New Roman" w:hAnsi="Times New Roman"/>
          <w:color w:val="000000"/>
          <w:sz w:val="24"/>
          <w:szCs w:val="24"/>
          <w:lang w:eastAsia="ru-RU"/>
        </w:rPr>
        <w:t xml:space="preserve"> старшие должности муниципальной службы - референт муниципальной службы 1, 2 или 3-го класса.</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ED67BC" w:rsidRDefault="00ED67BC" w:rsidP="00ED67BC">
      <w:pPr>
        <w:autoSpaceDE w:val="0"/>
        <w:autoSpaceDN w:val="0"/>
        <w:adjustRightInd w:val="0"/>
        <w:spacing w:after="0" w:line="240" w:lineRule="auto"/>
        <w:ind w:firstLine="540"/>
        <w:jc w:val="both"/>
        <w:outlineLvl w:val="0"/>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Глава 13. Порядок присвоения классных чинов муниципальным служащим </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и их сохранения при переводе муниципальных служащих на иные должности </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муниципальной службы и при увольнении с муниципальной службы</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13.2. Классный чин может быть первым или очередным.</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13.3. Муниципальным служащим, впервые назначаемым на должность муниципальной службы определенной группы, присваивается классный чин 3-го класса. </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13.4. </w:t>
      </w:r>
      <w:proofErr w:type="gramStart"/>
      <w:r>
        <w:rPr>
          <w:rFonts w:ascii="Times New Roman" w:eastAsia="Times New Roman" w:hAnsi="Times New Roman"/>
          <w:color w:val="000000"/>
          <w:sz w:val="24"/>
          <w:szCs w:val="24"/>
          <w:lang w:eastAsia="ru-RU"/>
        </w:rPr>
        <w:t xml:space="preserve">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w:t>
      </w:r>
      <w:r>
        <w:rPr>
          <w:rFonts w:ascii="Times New Roman" w:eastAsia="Times New Roman" w:hAnsi="Times New Roman"/>
          <w:color w:val="000000"/>
          <w:sz w:val="24"/>
          <w:szCs w:val="24"/>
          <w:lang w:eastAsia="ru-RU"/>
        </w:rPr>
        <w:lastRenderedPageBreak/>
        <w:t>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13.5. </w:t>
      </w:r>
      <w:proofErr w:type="gramStart"/>
      <w:r>
        <w:rPr>
          <w:rFonts w:ascii="Times New Roman" w:eastAsia="Times New Roman" w:hAnsi="Times New Roman"/>
          <w:color w:val="000000"/>
          <w:sz w:val="24"/>
          <w:szCs w:val="24"/>
          <w:lang w:eastAsia="ru-RU"/>
        </w:rPr>
        <w:t>Для целей присвоения муниципальному служащему классного чина в соответствии со статьей 13.4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Pr>
          <w:rFonts w:ascii="Times New Roman" w:eastAsia="Times New Roman" w:hAnsi="Times New Roman"/>
          <w:color w:val="000000"/>
          <w:sz w:val="24"/>
          <w:szCs w:val="24"/>
          <w:lang w:eastAsia="ru-RU"/>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13.6.  </w:t>
      </w:r>
      <w:proofErr w:type="gramStart"/>
      <w:r>
        <w:rPr>
          <w:rFonts w:ascii="Times New Roman" w:eastAsia="Times New Roman" w:hAnsi="Times New Roman"/>
          <w:color w:val="000000"/>
          <w:sz w:val="24"/>
          <w:szCs w:val="24"/>
          <w:lang w:eastAsia="ru-RU"/>
        </w:rPr>
        <w:t xml:space="preserve">Если с учетом предусмотренного </w:t>
      </w:r>
      <w:hyperlink r:id="rId9" w:anchor="sub_1005#sub_1005" w:history="1">
        <w:r>
          <w:rPr>
            <w:rStyle w:val="a4"/>
            <w:rFonts w:ascii="Times New Roman" w:eastAsia="Times New Roman" w:hAnsi="Times New Roman"/>
            <w:color w:val="000000"/>
            <w:sz w:val="24"/>
            <w:szCs w:val="24"/>
            <w:u w:val="none"/>
            <w:lang w:eastAsia="ru-RU"/>
          </w:rPr>
          <w:t>статьей</w:t>
        </w:r>
      </w:hyperlink>
      <w:r>
        <w:rPr>
          <w:rFonts w:ascii="Times New Roman" w:eastAsia="Times New Roman" w:hAnsi="Times New Roman"/>
          <w:color w:val="000000"/>
          <w:sz w:val="24"/>
          <w:szCs w:val="24"/>
          <w:lang w:eastAsia="ru-RU"/>
        </w:rPr>
        <w:t xml:space="preserve"> 13.5 настоящего Положения соотношения должностей, классных чинов и квалификационных разрядов присваиваемый в соответствии со статьей 13.4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roofErr w:type="gramEnd"/>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13.9.  Минимальные сроки пребывания в классных чинах референта муниципальной службы 2-го и 3-го классов составляют один год, действительного муниципального советника 2-го и 3-го классов - один год. Сроки пребывания в классных чинах референта,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13.10. Срок пребывания в присвоенном классном чине исчисляется со дня его присвоения.</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13.12.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w:t>
      </w:r>
      <w:r>
        <w:rPr>
          <w:rFonts w:ascii="Times New Roman" w:eastAsia="Times New Roman" w:hAnsi="Times New Roman"/>
          <w:color w:val="000000"/>
          <w:sz w:val="24"/>
          <w:szCs w:val="24"/>
          <w:lang w:eastAsia="ru-RU"/>
        </w:rPr>
        <w:lastRenderedPageBreak/>
        <w:t>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13.14. В качестве меры поощрения за особые отличия в муниципальной службе классный чин муниципальному служащему может быть присвоен:</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до истечения срока, установленного статьей 13.9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статьей 13.9 настоящего Положения для прохождения муниципальной службы в соответствующем классном чине 3-го класса.</w:t>
      </w:r>
      <w:proofErr w:type="gramEnd"/>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статьей 13.9 настоящего Положения.</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13.19. Порядок внесения представлений о присвоении муниципальному служащему классного чина и перечень прилагаемых к нему документов устанавливаются постановлением Главы Тетюшского муниципального района.</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13.20. Решение о присвоении муниципальному служащему классного чина, за исключением случаев, указанных в статье 13.13 настоящего Положения, должно быть принято в срок не позднее одного месяца: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28" w:name="sub_102001"/>
      <w:r>
        <w:rPr>
          <w:rFonts w:ascii="Times New Roman" w:eastAsia="Times New Roman" w:hAnsi="Times New Roman"/>
          <w:color w:val="000000"/>
          <w:sz w:val="24"/>
          <w:szCs w:val="24"/>
          <w:lang w:eastAsia="ru-RU"/>
        </w:rPr>
        <w:t>1) со дня проведения квалификационного экзамена;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29" w:name="sub_102002"/>
      <w:bookmarkEnd w:id="28"/>
      <w:r>
        <w:rPr>
          <w:rFonts w:ascii="Times New Roman" w:eastAsia="Times New Roman" w:hAnsi="Times New Roman"/>
          <w:color w:val="000000"/>
          <w:sz w:val="24"/>
          <w:szCs w:val="24"/>
          <w:lang w:eastAsia="ru-RU"/>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bookmarkEnd w:id="29"/>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13.21.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13.22. Сведения о присвоении муниципальному служащему классного чина вносятся в личное дело и трудовую книжку муниципального служащего.</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14. Сохранение и лишение классного чина муниципальной службы</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30" w:name="sub_1101"/>
      <w:r>
        <w:rPr>
          <w:rFonts w:ascii="Times New Roman" w:eastAsia="Times New Roman" w:hAnsi="Times New Roman"/>
          <w:color w:val="000000"/>
          <w:sz w:val="24"/>
          <w:szCs w:val="24"/>
          <w:lang w:eastAsia="ru-RU"/>
        </w:rPr>
        <w:t>14.1.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31" w:name="sub_1102"/>
      <w:bookmarkEnd w:id="30"/>
      <w:r>
        <w:rPr>
          <w:rFonts w:ascii="Times New Roman" w:eastAsia="Times New Roman" w:hAnsi="Times New Roman"/>
          <w:color w:val="000000"/>
          <w:sz w:val="24"/>
          <w:szCs w:val="24"/>
          <w:lang w:eastAsia="ru-RU"/>
        </w:rPr>
        <w:t>14.2.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bookmarkEnd w:id="31"/>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14.3. Лишение присвоенного классного чина возможно по решению суда в соответствии с федеральным законодательством.</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Глава 15. Основные права муниципального служащего Поселения</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15.1. Муниципальный служащий имеет право </w:t>
      </w:r>
      <w:proofErr w:type="gramStart"/>
      <w:r>
        <w:rPr>
          <w:rFonts w:ascii="Times New Roman" w:eastAsia="Times New Roman" w:hAnsi="Times New Roman"/>
          <w:color w:val="000000"/>
          <w:sz w:val="24"/>
          <w:szCs w:val="24"/>
          <w:lang w:eastAsia="ru-RU"/>
        </w:rPr>
        <w:t>на</w:t>
      </w:r>
      <w:proofErr w:type="gramEnd"/>
      <w:r>
        <w:rPr>
          <w:rFonts w:ascii="Times New Roman" w:eastAsia="Times New Roman" w:hAnsi="Times New Roman"/>
          <w:color w:val="000000"/>
          <w:sz w:val="24"/>
          <w:szCs w:val="24"/>
          <w:lang w:eastAsia="ru-RU"/>
        </w:rPr>
        <w:t>:</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2" w:name="sub_1111"/>
      <w:r>
        <w:rPr>
          <w:rFonts w:ascii="Times New Roman" w:eastAsia="Times New Roman" w:hAnsi="Times New Roman"/>
          <w:color w:val="000000"/>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3" w:name="sub_1112"/>
      <w:bookmarkEnd w:id="32"/>
      <w:r>
        <w:rPr>
          <w:rFonts w:ascii="Times New Roman" w:eastAsia="Times New Roman" w:hAnsi="Times New Roman"/>
          <w:color w:val="000000"/>
          <w:sz w:val="24"/>
          <w:szCs w:val="24"/>
          <w:lang w:eastAsia="ru-RU"/>
        </w:rPr>
        <w:t>2) обеспечение организационно-технических условий, необходимых для исполнения должностных обязанностей;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4" w:name="sub_1113"/>
      <w:bookmarkEnd w:id="33"/>
      <w:r>
        <w:rPr>
          <w:rFonts w:ascii="Times New Roman" w:eastAsia="Times New Roman" w:hAnsi="Times New Roman"/>
          <w:color w:val="000000"/>
          <w:sz w:val="24"/>
          <w:szCs w:val="24"/>
          <w:lang w:eastAsia="ru-RU"/>
        </w:rPr>
        <w:t xml:space="preserve">3) оплату труда и другие выплаты в соответствии с </w:t>
      </w:r>
      <w:hyperlink r:id="rId10" w:history="1">
        <w:r>
          <w:rPr>
            <w:rStyle w:val="a4"/>
            <w:rFonts w:ascii="Times New Roman" w:eastAsia="Times New Roman" w:hAnsi="Times New Roman"/>
            <w:color w:val="000000"/>
            <w:sz w:val="24"/>
            <w:szCs w:val="24"/>
            <w:u w:val="none"/>
            <w:lang w:eastAsia="ru-RU"/>
          </w:rPr>
          <w:t>трудовым законодательством</w:t>
        </w:r>
      </w:hyperlink>
      <w:r>
        <w:rPr>
          <w:rFonts w:ascii="Times New Roman" w:eastAsia="Times New Roman" w:hAnsi="Times New Roman"/>
          <w:color w:val="000000"/>
          <w:sz w:val="24"/>
          <w:szCs w:val="24"/>
          <w:lang w:eastAsia="ru-RU"/>
        </w:rPr>
        <w:t>, законодательством о муниципальной службе и трудовым договором (контрактом);</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5" w:name="sub_1114"/>
      <w:bookmarkEnd w:id="34"/>
      <w:r>
        <w:rPr>
          <w:rFonts w:ascii="Times New Roman" w:eastAsia="Times New Roman" w:hAnsi="Times New Roman"/>
          <w:color w:val="000000"/>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6" w:name="sub_1115"/>
      <w:bookmarkEnd w:id="35"/>
      <w:r>
        <w:rPr>
          <w:rFonts w:ascii="Times New Roman" w:eastAsia="Times New Roman" w:hAnsi="Times New Roman"/>
          <w:color w:val="000000"/>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7" w:name="sub_1116"/>
      <w:bookmarkEnd w:id="36"/>
      <w:r>
        <w:rPr>
          <w:rFonts w:ascii="Times New Roman" w:eastAsia="Times New Roman" w:hAnsi="Times New Roman"/>
          <w:color w:val="000000"/>
          <w:sz w:val="24"/>
          <w:szCs w:val="24"/>
          <w:lang w:eastAsia="ru-RU"/>
        </w:rPr>
        <w:t>6) участие по своей инициативе в конкурсе на замещение вакантной должности муниципальной службы;</w:t>
      </w:r>
    </w:p>
    <w:bookmarkEnd w:id="37"/>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8" w:name="sub_1118"/>
      <w:r>
        <w:rPr>
          <w:rFonts w:ascii="Times New Roman" w:eastAsia="Times New Roman" w:hAnsi="Times New Roman"/>
          <w:color w:val="000000"/>
          <w:sz w:val="24"/>
          <w:szCs w:val="24"/>
          <w:lang w:eastAsia="ru-RU"/>
        </w:rPr>
        <w:t>8) защиту своих персональных данных;</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39" w:name="sub_1119"/>
      <w:bookmarkEnd w:id="38"/>
      <w:r>
        <w:rPr>
          <w:rFonts w:ascii="Times New Roman" w:eastAsia="Times New Roman" w:hAnsi="Times New Roman"/>
          <w:color w:val="000000"/>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0" w:name="sub_11110"/>
      <w:bookmarkEnd w:id="39"/>
      <w:r>
        <w:rPr>
          <w:rFonts w:ascii="Times New Roman" w:eastAsia="Times New Roman" w:hAnsi="Times New Roman"/>
          <w:color w:val="000000"/>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1" w:name="sub_11111"/>
      <w:bookmarkEnd w:id="40"/>
      <w:r>
        <w:rPr>
          <w:rFonts w:ascii="Times New Roman" w:eastAsia="Times New Roman" w:hAnsi="Times New Roman"/>
          <w:color w:val="000000"/>
          <w:sz w:val="24"/>
          <w:szCs w:val="24"/>
          <w:lang w:eastAsia="ru-RU"/>
        </w:rPr>
        <w:t xml:space="preserve">11) рассмотрение индивидуальных трудовых споров в соответствии с </w:t>
      </w:r>
      <w:hyperlink r:id="rId11" w:history="1">
        <w:r>
          <w:rPr>
            <w:rStyle w:val="a4"/>
            <w:rFonts w:ascii="Times New Roman" w:eastAsia="Times New Roman" w:hAnsi="Times New Roman"/>
            <w:color w:val="000000"/>
            <w:sz w:val="24"/>
            <w:szCs w:val="24"/>
            <w:u w:val="none"/>
            <w:lang w:eastAsia="ru-RU"/>
          </w:rPr>
          <w:t>трудовым законодательством</w:t>
        </w:r>
      </w:hyperlink>
      <w:r>
        <w:rPr>
          <w:rFonts w:ascii="Times New Roman" w:eastAsia="Times New Roman" w:hAnsi="Times New Roman"/>
          <w:color w:val="000000"/>
          <w:sz w:val="24"/>
          <w:szCs w:val="24"/>
          <w:lang w:eastAsia="ru-RU"/>
        </w:rPr>
        <w:t>, защиту своих прав и законных интересов на муниципальной службе, включая обжалование в суд их нарушений;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2" w:name="sub_11112"/>
      <w:bookmarkEnd w:id="41"/>
      <w:r>
        <w:rPr>
          <w:rFonts w:ascii="Times New Roman" w:eastAsia="Times New Roman" w:hAnsi="Times New Roman"/>
          <w:color w:val="000000"/>
          <w:sz w:val="24"/>
          <w:szCs w:val="24"/>
          <w:lang w:eastAsia="ru-RU"/>
        </w:rPr>
        <w:t xml:space="preserve">12) пенсионное обеспечение в соответствии с </w:t>
      </w:r>
      <w:hyperlink r:id="rId12" w:history="1">
        <w:r>
          <w:rPr>
            <w:rStyle w:val="a4"/>
            <w:rFonts w:ascii="Times New Roman" w:eastAsia="Times New Roman" w:hAnsi="Times New Roman"/>
            <w:color w:val="000000"/>
            <w:sz w:val="24"/>
            <w:szCs w:val="24"/>
            <w:u w:val="none"/>
            <w:lang w:eastAsia="ru-RU"/>
          </w:rPr>
          <w:t>законодательством</w:t>
        </w:r>
      </w:hyperlink>
      <w:r>
        <w:rPr>
          <w:rFonts w:ascii="Times New Roman" w:eastAsia="Times New Roman" w:hAnsi="Times New Roman"/>
          <w:color w:val="000000"/>
          <w:sz w:val="24"/>
          <w:szCs w:val="24"/>
          <w:lang w:eastAsia="ru-RU"/>
        </w:rPr>
        <w:t xml:space="preserve"> Российской Федерации.</w:t>
      </w:r>
    </w:p>
    <w:bookmarkEnd w:id="42"/>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13" w:history="1">
        <w:r>
          <w:rPr>
            <w:rStyle w:val="a4"/>
            <w:rFonts w:ascii="Times New Roman" w:eastAsia="Times New Roman" w:hAnsi="Times New Roman"/>
            <w:color w:val="000000"/>
            <w:sz w:val="24"/>
            <w:szCs w:val="24"/>
            <w:u w:val="none"/>
            <w:lang w:eastAsia="ru-RU"/>
          </w:rPr>
          <w:t>Федеральным законом</w:t>
        </w:r>
      </w:hyperlink>
      <w:r>
        <w:rPr>
          <w:rFonts w:ascii="Times New Roman" w:eastAsia="Times New Roman" w:hAnsi="Times New Roman"/>
          <w:color w:val="000000"/>
          <w:sz w:val="24"/>
          <w:szCs w:val="24"/>
          <w:lang w:eastAsia="ru-RU"/>
        </w:rPr>
        <w:t xml:space="preserve"> "О муниципальной службе в Российской Федерации".</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Глава 16. Основные обязанности муниципального служащего Поселения</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16.1. Муниципальный служащий обязан:</w:t>
      </w:r>
    </w:p>
    <w:p w:rsidR="00ED67BC" w:rsidRDefault="00ED67BC" w:rsidP="00ED67BC">
      <w:pPr>
        <w:spacing w:after="0"/>
        <w:jc w:val="both"/>
        <w:rPr>
          <w:rFonts w:ascii="Times New Roman" w:eastAsia="Times New Roman" w:hAnsi="Times New Roman"/>
          <w:color w:val="000000"/>
          <w:sz w:val="24"/>
          <w:szCs w:val="24"/>
          <w:lang w:eastAsia="ru-RU"/>
        </w:rPr>
      </w:pPr>
      <w:bookmarkStart w:id="43" w:name="sub_140101"/>
      <w:r>
        <w:rPr>
          <w:rFonts w:ascii="Times New Roman" w:eastAsia="Times New Roman" w:hAnsi="Times New Roman"/>
          <w:color w:val="000000"/>
          <w:sz w:val="24"/>
          <w:szCs w:val="24"/>
          <w:lang w:eastAsia="ru-RU"/>
        </w:rPr>
        <w:t xml:space="preserve">         1) соблюдать </w:t>
      </w:r>
      <w:hyperlink r:id="rId14" w:history="1">
        <w:r>
          <w:rPr>
            <w:rStyle w:val="a4"/>
            <w:rFonts w:ascii="Times New Roman" w:eastAsia="Times New Roman" w:hAnsi="Times New Roman"/>
            <w:color w:val="000000"/>
            <w:sz w:val="24"/>
            <w:szCs w:val="24"/>
            <w:u w:val="none"/>
            <w:lang w:eastAsia="ru-RU"/>
          </w:rPr>
          <w:t>Конституцию</w:t>
        </w:r>
      </w:hyperlink>
      <w:r>
        <w:rPr>
          <w:rFonts w:ascii="Times New Roman" w:eastAsia="Times New Roman" w:hAnsi="Times New Roman"/>
          <w:color w:val="000000"/>
          <w:sz w:val="24"/>
          <w:szCs w:val="24"/>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history="1">
        <w:r>
          <w:rPr>
            <w:rStyle w:val="a4"/>
            <w:rFonts w:ascii="Times New Roman" w:eastAsia="Times New Roman" w:hAnsi="Times New Roman"/>
            <w:color w:val="000000"/>
            <w:sz w:val="24"/>
            <w:szCs w:val="24"/>
            <w:u w:val="none"/>
            <w:lang w:eastAsia="ru-RU"/>
          </w:rPr>
          <w:t>Конституцию</w:t>
        </w:r>
      </w:hyperlink>
      <w:r>
        <w:rPr>
          <w:rFonts w:ascii="Times New Roman" w:eastAsia="Times New Roman" w:hAnsi="Times New Roman"/>
          <w:color w:val="000000"/>
          <w:sz w:val="24"/>
          <w:szCs w:val="24"/>
          <w:lang w:eastAsia="ru-RU"/>
        </w:rPr>
        <w:t xml:space="preserve"> Республики Татарстан, законы и иные нормативные правовые акты Республики Татарстан, Устав Поселения и иные муниципальные правовые акты Поселения и обеспечивать их исполнение;</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4" w:name="sub_140102"/>
      <w:bookmarkEnd w:id="43"/>
      <w:r>
        <w:rPr>
          <w:rFonts w:ascii="Times New Roman" w:eastAsia="Times New Roman" w:hAnsi="Times New Roman"/>
          <w:color w:val="000000"/>
          <w:sz w:val="24"/>
          <w:szCs w:val="24"/>
          <w:lang w:eastAsia="ru-RU"/>
        </w:rPr>
        <w:t>2) исполнять должностные обязанности в соответствии с должностной инструкцией;</w:t>
      </w:r>
    </w:p>
    <w:bookmarkEnd w:id="44"/>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5" w:name="sub_140104"/>
      <w:r>
        <w:rPr>
          <w:rFonts w:ascii="Times New Roman" w:eastAsia="Times New Roman" w:hAnsi="Times New Roman"/>
          <w:color w:val="000000"/>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6" w:name="sub_140105"/>
      <w:bookmarkEnd w:id="45"/>
      <w:r>
        <w:rPr>
          <w:rFonts w:ascii="Times New Roman" w:eastAsia="Times New Roman" w:hAnsi="Times New Roman"/>
          <w:color w:val="000000"/>
          <w:sz w:val="24"/>
          <w:szCs w:val="24"/>
          <w:lang w:eastAsia="ru-RU"/>
        </w:rPr>
        <w:t>5) поддерживать уровень квалификации, необходимый для надлежащего исполнения должностных обязанностей;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7" w:name="sub_140106"/>
      <w:bookmarkEnd w:id="46"/>
      <w:r>
        <w:rPr>
          <w:rFonts w:ascii="Times New Roman" w:eastAsia="Times New Roman" w:hAnsi="Times New Roman"/>
          <w:color w:val="000000"/>
          <w:sz w:val="24"/>
          <w:szCs w:val="24"/>
          <w:lang w:eastAsia="ru-RU"/>
        </w:rPr>
        <w:t xml:space="preserve">6) не разглашать сведения, составляющие </w:t>
      </w:r>
      <w:hyperlink r:id="rId16" w:history="1">
        <w:r>
          <w:rPr>
            <w:rStyle w:val="a4"/>
            <w:rFonts w:ascii="Times New Roman" w:eastAsia="Times New Roman" w:hAnsi="Times New Roman"/>
            <w:color w:val="000000"/>
            <w:sz w:val="24"/>
            <w:szCs w:val="24"/>
            <w:u w:val="none"/>
            <w:lang w:eastAsia="ru-RU"/>
          </w:rPr>
          <w:t>государственную</w:t>
        </w:r>
      </w:hyperlink>
      <w:r>
        <w:rPr>
          <w:rFonts w:ascii="Times New Roman" w:eastAsia="Times New Roman" w:hAnsi="Times New Roman"/>
          <w:color w:val="000000"/>
          <w:sz w:val="24"/>
          <w:szCs w:val="24"/>
          <w:lang w:eastAsia="ru-RU"/>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8" w:name="sub_140107"/>
      <w:bookmarkEnd w:id="47"/>
      <w:r>
        <w:rPr>
          <w:rFonts w:ascii="Times New Roman" w:eastAsia="Times New Roman" w:hAnsi="Times New Roman"/>
          <w:color w:val="000000"/>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49" w:name="sub_140108"/>
      <w:bookmarkEnd w:id="48"/>
      <w:r>
        <w:rPr>
          <w:rFonts w:ascii="Times New Roman" w:eastAsia="Times New Roman" w:hAnsi="Times New Roman"/>
          <w:color w:val="000000"/>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0" w:name="sub_140109"/>
      <w:bookmarkEnd w:id="49"/>
      <w:r>
        <w:rPr>
          <w:rFonts w:ascii="Times New Roman" w:eastAsia="Times New Roman" w:hAnsi="Times New Roman"/>
          <w:color w:val="000000"/>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1" w:name="sub_140110"/>
      <w:bookmarkEnd w:id="50"/>
      <w:r>
        <w:rPr>
          <w:rFonts w:ascii="Times New Roman" w:eastAsia="Times New Roman" w:hAnsi="Times New Roman"/>
          <w:color w:val="000000"/>
          <w:sz w:val="24"/>
          <w:szCs w:val="24"/>
          <w:lang w:eastAsia="ru-RU"/>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2" w:name="sub_140111"/>
      <w:bookmarkEnd w:id="51"/>
      <w:r>
        <w:rPr>
          <w:rFonts w:ascii="Times New Roman" w:eastAsia="Times New Roman" w:hAnsi="Times New Roman"/>
          <w:color w:val="000000"/>
          <w:sz w:val="24"/>
          <w:szCs w:val="24"/>
          <w:lang w:eastAsia="ru-RU"/>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bookmarkEnd w:id="52"/>
    <w:p w:rsidR="00ED67BC" w:rsidRPr="00C972B5" w:rsidRDefault="00ED67BC" w:rsidP="00C972B5">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16.2. Муниципальный служащий не вправе исполнять данное ему неправомерное поручение. </w:t>
      </w:r>
      <w:proofErr w:type="gramStart"/>
      <w:r>
        <w:rPr>
          <w:rFonts w:ascii="Times New Roman" w:eastAsia="Times New Roman" w:hAnsi="Times New Roman"/>
          <w:color w:val="000000"/>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Pr>
          <w:rFonts w:ascii="Times New Roman" w:eastAsia="Times New Roman" w:hAnsi="Times New Roman"/>
          <w:color w:val="000000"/>
          <w:sz w:val="24"/>
          <w:szCs w:val="24"/>
          <w:lang w:eastAsia="ru-RU"/>
        </w:rPr>
        <w:t xml:space="preserve"> В случае </w:t>
      </w:r>
      <w:r>
        <w:rPr>
          <w:rFonts w:ascii="Times New Roman" w:eastAsia="Times New Roman" w:hAnsi="Times New Roman"/>
          <w:color w:val="000000"/>
          <w:sz w:val="24"/>
          <w:szCs w:val="24"/>
          <w:lang w:eastAsia="ru-RU"/>
        </w:rPr>
        <w:lastRenderedPageBreak/>
        <w:t xml:space="preserve">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w:t>
      </w:r>
      <w:hyperlink r:id="rId17" w:history="1">
        <w:r>
          <w:rPr>
            <w:rStyle w:val="a4"/>
            <w:rFonts w:ascii="Times New Roman" w:eastAsia="Times New Roman" w:hAnsi="Times New Roman"/>
            <w:color w:val="000000"/>
            <w:sz w:val="24"/>
            <w:szCs w:val="24"/>
            <w:u w:val="none"/>
            <w:lang w:eastAsia="ru-RU"/>
          </w:rPr>
          <w:t>законодательством</w:t>
        </w:r>
      </w:hyperlink>
      <w:r>
        <w:rPr>
          <w:rFonts w:ascii="Times New Roman" w:eastAsia="Times New Roman" w:hAnsi="Times New Roman"/>
          <w:color w:val="000000"/>
          <w:sz w:val="24"/>
          <w:szCs w:val="24"/>
          <w:lang w:eastAsia="ru-RU"/>
        </w:rPr>
        <w:t xml:space="preserve"> Российской Федерации.</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Глава 17. Ограничения, связанные с муниципальной службой в Поселении</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17.1. Гражданин не может быть принят на муниципальную службу, а муниципальный служащий не может находиться на муниципальной службе в случае:</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3" w:name="sub_150101"/>
      <w:r>
        <w:rPr>
          <w:rFonts w:ascii="Times New Roman" w:eastAsia="Times New Roman" w:hAnsi="Times New Roman"/>
          <w:color w:val="000000"/>
          <w:sz w:val="24"/>
          <w:szCs w:val="24"/>
          <w:lang w:eastAsia="ru-RU"/>
        </w:rPr>
        <w:t>1) признания его недееспособным или ограниченно дееспособным решением суда, вступившим в законную силу;</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4" w:name="sub_150102"/>
      <w:bookmarkEnd w:id="53"/>
      <w:r>
        <w:rPr>
          <w:rFonts w:ascii="Times New Roman" w:eastAsia="Times New Roman" w:hAnsi="Times New Roman"/>
          <w:color w:val="000000"/>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5" w:name="sub_150103"/>
      <w:bookmarkEnd w:id="54"/>
      <w:proofErr w:type="gramStart"/>
      <w:r>
        <w:rPr>
          <w:rFonts w:ascii="Times New Roman" w:eastAsia="Times New Roman" w:hAnsi="Times New Roman"/>
          <w:color w:val="000000"/>
          <w:sz w:val="24"/>
          <w:szCs w:val="24"/>
          <w:lang w:eastAsia="ru-RU"/>
        </w:rPr>
        <w:t xml:space="preserve">3) отказа от прохождения процедуры оформления допуска к сведениям, составляющим </w:t>
      </w:r>
      <w:hyperlink r:id="rId18" w:history="1">
        <w:r>
          <w:rPr>
            <w:rStyle w:val="a4"/>
            <w:rFonts w:ascii="Times New Roman" w:eastAsia="Times New Roman" w:hAnsi="Times New Roman"/>
            <w:color w:val="000000"/>
            <w:sz w:val="24"/>
            <w:szCs w:val="24"/>
            <w:u w:val="none"/>
            <w:lang w:eastAsia="ru-RU"/>
          </w:rPr>
          <w:t>государственную</w:t>
        </w:r>
      </w:hyperlink>
      <w:r>
        <w:rPr>
          <w:rFonts w:ascii="Times New Roman" w:eastAsia="Times New Roman" w:hAnsi="Times New Roman"/>
          <w:color w:val="000000"/>
          <w:sz w:val="24"/>
          <w:szCs w:val="24"/>
          <w:lang w:eastAsia="ru-RU"/>
        </w:rP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bookmarkEnd w:id="55"/>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w:t>
      </w:r>
      <w:hyperlink r:id="rId19" w:history="1">
        <w:r>
          <w:rPr>
            <w:rStyle w:val="a4"/>
            <w:rFonts w:ascii="Times New Roman" w:eastAsia="Times New Roman" w:hAnsi="Times New Roman"/>
            <w:color w:val="000000"/>
            <w:sz w:val="24"/>
            <w:szCs w:val="24"/>
            <w:u w:val="none"/>
            <w:lang w:eastAsia="ru-RU"/>
          </w:rPr>
          <w:t>Федеральным законом</w:t>
        </w:r>
      </w:hyperlink>
      <w:r>
        <w:rPr>
          <w:rFonts w:ascii="Times New Roman" w:eastAsia="Times New Roman" w:hAnsi="Times New Roman"/>
          <w:color w:val="000000"/>
          <w:sz w:val="24"/>
          <w:szCs w:val="24"/>
          <w:lang w:eastAsia="ru-RU"/>
        </w:rPr>
        <w:t xml:space="preserve"> "О муниципальной службе в Российской Федерации";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6" w:name="sub_150105"/>
      <w:proofErr w:type="gramStart"/>
      <w:r>
        <w:rPr>
          <w:rFonts w:ascii="Times New Roman" w:eastAsia="Times New Roman" w:hAnsi="Times New Roman"/>
          <w:color w:val="000000"/>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7" w:name="sub_150106"/>
      <w:bookmarkEnd w:id="56"/>
      <w:proofErr w:type="gramStart"/>
      <w:r>
        <w:rPr>
          <w:rFonts w:ascii="Times New Roman" w:eastAsia="Times New Roman" w:hAnsi="Times New Roman"/>
          <w:color w:val="000000"/>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соответствии</w:t>
      </w:r>
      <w:proofErr w:type="gramEnd"/>
      <w:r>
        <w:rPr>
          <w:rFonts w:ascii="Times New Roman" w:eastAsia="Times New Roman" w:hAnsi="Times New Roman"/>
          <w:color w:val="000000"/>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8" w:name="sub_150107"/>
      <w:bookmarkEnd w:id="57"/>
      <w:r>
        <w:rPr>
          <w:rFonts w:ascii="Times New Roman" w:eastAsia="Times New Roman" w:hAnsi="Times New Roman"/>
          <w:color w:val="000000"/>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59" w:name="sub_150108"/>
      <w:bookmarkEnd w:id="58"/>
      <w:r>
        <w:rPr>
          <w:rFonts w:ascii="Times New Roman" w:eastAsia="Times New Roman" w:hAnsi="Times New Roman"/>
          <w:color w:val="000000"/>
          <w:sz w:val="24"/>
          <w:szCs w:val="24"/>
          <w:lang w:eastAsia="ru-RU"/>
        </w:rPr>
        <w:t>8) представления подложных документов или заведомо ложных сведений при поступлении на муниципальную службу;</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0" w:name="sub_150109"/>
      <w:bookmarkEnd w:id="59"/>
      <w:r>
        <w:rPr>
          <w:rFonts w:ascii="Times New Roman" w:eastAsia="Times New Roman" w:hAnsi="Times New Roman"/>
          <w:color w:val="000000"/>
          <w:sz w:val="24"/>
          <w:szCs w:val="24"/>
          <w:lang w:eastAsia="ru-RU"/>
        </w:rPr>
        <w:t xml:space="preserve">9) непредставления предусмотренных </w:t>
      </w:r>
      <w:hyperlink r:id="rId20" w:history="1">
        <w:r>
          <w:rPr>
            <w:rStyle w:val="a4"/>
            <w:rFonts w:ascii="Times New Roman" w:eastAsia="Times New Roman" w:hAnsi="Times New Roman"/>
            <w:color w:val="000000"/>
            <w:sz w:val="24"/>
            <w:szCs w:val="24"/>
            <w:u w:val="none"/>
            <w:lang w:eastAsia="ru-RU"/>
          </w:rPr>
          <w:t>Федеральным законом</w:t>
        </w:r>
      </w:hyperlink>
      <w:r>
        <w:rPr>
          <w:rFonts w:ascii="Times New Roman" w:eastAsia="Times New Roman" w:hAnsi="Times New Roman"/>
          <w:color w:val="000000"/>
          <w:sz w:val="24"/>
          <w:szCs w:val="24"/>
          <w:lang w:eastAsia="ru-RU"/>
        </w:rPr>
        <w:t xml:space="preserve"> "О муниципальной службе в Российской Федерации", </w:t>
      </w:r>
      <w:hyperlink r:id="rId21" w:history="1">
        <w:r>
          <w:rPr>
            <w:rStyle w:val="a4"/>
            <w:rFonts w:ascii="Times New Roman" w:eastAsia="Times New Roman" w:hAnsi="Times New Roman"/>
            <w:color w:val="000000"/>
            <w:sz w:val="24"/>
            <w:szCs w:val="24"/>
            <w:u w:val="none"/>
            <w:lang w:eastAsia="ru-RU"/>
          </w:rPr>
          <w:t>Федеральным законом</w:t>
        </w:r>
      </w:hyperlink>
      <w:r>
        <w:rPr>
          <w:rFonts w:ascii="Times New Roman" w:eastAsia="Times New Roman" w:hAnsi="Times New Roman"/>
          <w:color w:val="000000"/>
          <w:sz w:val="24"/>
          <w:szCs w:val="24"/>
          <w:lang w:eastAsia="ru-RU"/>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D67BC" w:rsidRDefault="00ED67BC" w:rsidP="00ED67B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сведения об адресах сайтов и (или) страниц сайтов в информационно-</w:t>
      </w:r>
      <w:r>
        <w:rPr>
          <w:rFonts w:ascii="Times New Roman" w:eastAsia="Times New Roman" w:hAnsi="Times New Roman"/>
          <w:sz w:val="24"/>
          <w:szCs w:val="24"/>
          <w:lang w:eastAsia="ru-RU"/>
        </w:rPr>
        <w:lastRenderedPageBreak/>
        <w:t>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bookmarkEnd w:id="60"/>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Глава 18. Запреты, связанные с муниципальной службой в Поселении</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18.1. В связи с прохождением муниципальной службы муниципальному служащему запрещается:</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1" w:name="sub_160102"/>
      <w:r>
        <w:rPr>
          <w:rFonts w:ascii="Times New Roman" w:eastAsia="Times New Roman" w:hAnsi="Times New Roman"/>
          <w:color w:val="000000"/>
          <w:sz w:val="24"/>
          <w:szCs w:val="24"/>
          <w:lang w:eastAsia="ru-RU"/>
        </w:rPr>
        <w:t>1) замещать должность муниципальной службы в случае:</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2" w:name="sub_160201"/>
      <w:bookmarkEnd w:id="61"/>
      <w:r>
        <w:rPr>
          <w:rFonts w:ascii="Times New Roman" w:eastAsia="Times New Roman" w:hAnsi="Times New Roman"/>
          <w:color w:val="000000"/>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3" w:name="sub_160202"/>
      <w:bookmarkEnd w:id="62"/>
      <w:r>
        <w:rPr>
          <w:rFonts w:ascii="Times New Roman" w:eastAsia="Times New Roman" w:hAnsi="Times New Roman"/>
          <w:color w:val="000000"/>
          <w:sz w:val="24"/>
          <w:szCs w:val="24"/>
          <w:lang w:eastAsia="ru-RU"/>
        </w:rPr>
        <w:t>б) избрания или назначения на муниципальную должность;</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4" w:name="sub_160203"/>
      <w:bookmarkEnd w:id="63"/>
      <w:r>
        <w:rPr>
          <w:rFonts w:ascii="Times New Roman" w:eastAsia="Times New Roman" w:hAnsi="Times New Roman"/>
          <w:color w:val="000000"/>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64"/>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w:t>
      </w:r>
      <w:proofErr w:type="gramEnd"/>
      <w:r>
        <w:rPr>
          <w:rFonts w:ascii="Times New Roman" w:eastAsia="Times New Roman" w:hAnsi="Times New Roman"/>
          <w:color w:val="000000"/>
          <w:sz w:val="24"/>
          <w:szCs w:val="24"/>
          <w:lang w:eastAsia="ru-RU"/>
        </w:rPr>
        <w:t xml:space="preserve"> не поручено участвовать в управлении этой организацией;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5" w:name="sub_160104"/>
      <w:r>
        <w:rPr>
          <w:rFonts w:ascii="Times New Roman" w:eastAsia="Times New Roman" w:hAnsi="Times New Roman"/>
          <w:color w:val="000000"/>
          <w:sz w:val="24"/>
          <w:szCs w:val="24"/>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6" w:name="sub_160105"/>
      <w:bookmarkEnd w:id="65"/>
      <w:r>
        <w:rPr>
          <w:rFonts w:ascii="Times New Roman" w:eastAsia="Times New Roman" w:hAnsi="Times New Roman"/>
          <w:color w:val="000000"/>
          <w:sz w:val="24"/>
          <w:szCs w:val="24"/>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w:t>
      </w:r>
      <w:r>
        <w:rPr>
          <w:rFonts w:ascii="Times New Roman" w:eastAsia="Times New Roman" w:hAnsi="Times New Roman"/>
          <w:color w:val="000000"/>
          <w:sz w:val="24"/>
          <w:szCs w:val="24"/>
          <w:lang w:eastAsia="ru-RU"/>
        </w:rPr>
        <w:lastRenderedPageBreak/>
        <w:t xml:space="preserve">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22" w:history="1">
        <w:r>
          <w:rPr>
            <w:rStyle w:val="a4"/>
            <w:rFonts w:ascii="Times New Roman" w:eastAsia="Times New Roman" w:hAnsi="Times New Roman"/>
            <w:color w:val="000000"/>
            <w:sz w:val="24"/>
            <w:szCs w:val="24"/>
            <w:u w:val="none"/>
            <w:lang w:eastAsia="ru-RU"/>
          </w:rPr>
          <w:t>Гражданским кодексом</w:t>
        </w:r>
      </w:hyperlink>
      <w:r>
        <w:rPr>
          <w:rFonts w:ascii="Times New Roman" w:eastAsia="Times New Roman" w:hAnsi="Times New Roman"/>
          <w:color w:val="000000"/>
          <w:sz w:val="24"/>
          <w:szCs w:val="24"/>
          <w:lang w:eastAsia="ru-RU"/>
        </w:rPr>
        <w:t xml:space="preserve"> Российской Федерации;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7" w:name="sub_160106"/>
      <w:bookmarkEnd w:id="66"/>
      <w:proofErr w:type="gramStart"/>
      <w:r>
        <w:rPr>
          <w:rFonts w:ascii="Times New Roman" w:eastAsia="Times New Roman" w:hAnsi="Times New Roman"/>
          <w:color w:val="000000"/>
          <w:sz w:val="24"/>
          <w:szCs w:val="24"/>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8" w:name="sub_160107"/>
      <w:bookmarkEnd w:id="67"/>
      <w:r>
        <w:rPr>
          <w:rFonts w:ascii="Times New Roman" w:eastAsia="Times New Roman" w:hAnsi="Times New Roman"/>
          <w:color w:val="000000"/>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69" w:name="sub_160108"/>
      <w:bookmarkEnd w:id="68"/>
      <w:r>
        <w:rPr>
          <w:rFonts w:ascii="Times New Roman" w:eastAsia="Times New Roman" w:hAnsi="Times New Roman"/>
          <w:color w:val="000000"/>
          <w:sz w:val="24"/>
          <w:szCs w:val="24"/>
          <w:lang w:eastAsia="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0" w:name="sub_160109"/>
      <w:bookmarkEnd w:id="69"/>
      <w:r>
        <w:rPr>
          <w:rFonts w:ascii="Times New Roman" w:eastAsia="Times New Roman" w:hAnsi="Times New Roman"/>
          <w:color w:val="000000"/>
          <w:sz w:val="24"/>
          <w:szCs w:val="24"/>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1" w:name="sub_160110"/>
      <w:bookmarkEnd w:id="70"/>
      <w:r>
        <w:rPr>
          <w:rFonts w:ascii="Times New Roman" w:eastAsia="Times New Roman" w:hAnsi="Times New Roman"/>
          <w:color w:val="000000"/>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2" w:name="sub_160111"/>
      <w:bookmarkEnd w:id="71"/>
      <w:r>
        <w:rPr>
          <w:rFonts w:ascii="Times New Roman" w:eastAsia="Times New Roman" w:hAnsi="Times New Roman"/>
          <w:color w:val="000000"/>
          <w:sz w:val="24"/>
          <w:szCs w:val="24"/>
          <w:lang w:eastAsia="ru-RU"/>
        </w:rPr>
        <w:t>10) использовать преимущества должностного положения для предвыборной агитации, а также для агитации по вопросам референдума;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3" w:name="sub_160112"/>
      <w:bookmarkEnd w:id="72"/>
      <w:r>
        <w:rPr>
          <w:rFonts w:ascii="Times New Roman" w:eastAsia="Times New Roman" w:hAnsi="Times New Roman"/>
          <w:color w:val="000000"/>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4" w:name="sub_160113"/>
      <w:bookmarkEnd w:id="73"/>
      <w:r>
        <w:rPr>
          <w:rFonts w:ascii="Times New Roman" w:eastAsia="Times New Roman" w:hAnsi="Times New Roman"/>
          <w:color w:val="000000"/>
          <w:sz w:val="24"/>
          <w:szCs w:val="24"/>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5" w:name="sub_160114"/>
      <w:bookmarkEnd w:id="74"/>
      <w:r>
        <w:rPr>
          <w:rFonts w:ascii="Times New Roman" w:eastAsia="Times New Roman" w:hAnsi="Times New Roman"/>
          <w:color w:val="000000"/>
          <w:sz w:val="24"/>
          <w:szCs w:val="24"/>
          <w:lang w:eastAsia="ru-RU"/>
        </w:rPr>
        <w:t>13) прекращать исполнение должностных обязанностей в целях урегулирования трудового спора;</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6" w:name="sub_160115"/>
      <w:bookmarkEnd w:id="75"/>
      <w:r>
        <w:rPr>
          <w:rFonts w:ascii="Times New Roman" w:eastAsia="Times New Roman" w:hAnsi="Times New Roman"/>
          <w:color w:val="000000"/>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bookmarkStart w:id="77" w:name="sub_160116"/>
      <w:bookmarkEnd w:id="76"/>
      <w:r>
        <w:rPr>
          <w:rFonts w:ascii="Times New Roman" w:eastAsia="Times New Roman" w:hAnsi="Times New Roman"/>
          <w:color w:val="000000"/>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77"/>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18.2. Муниципальный служащий, замещающий должность главы местной администрации по контракту, не вправе заниматься иной оплачиваемой деятельностью, за </w:t>
      </w:r>
      <w:r>
        <w:rPr>
          <w:rFonts w:ascii="Times New Roman" w:eastAsia="Times New Roman" w:hAnsi="Times New Roman"/>
          <w:color w:val="000000"/>
          <w:sz w:val="24"/>
          <w:szCs w:val="24"/>
          <w:lang w:eastAsia="ru-RU"/>
        </w:rPr>
        <w:lastRenderedPageBreak/>
        <w:t>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67BC" w:rsidRDefault="00ED67BC" w:rsidP="00ED67BC">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18.4. </w:t>
      </w:r>
      <w:proofErr w:type="gramStart"/>
      <w:r>
        <w:rPr>
          <w:rFonts w:ascii="Times New Roman" w:eastAsia="Times New Roman" w:hAnsi="Times New Roman"/>
          <w:color w:val="000000"/>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Times New Roman" w:eastAsia="Times New Roman" w:hAnsi="Times New Roman"/>
          <w:color w:val="000000"/>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Глава 19. Урегулирование конфликта интересов на муниципальной службе</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19.1. </w:t>
      </w:r>
      <w:r>
        <w:rPr>
          <w:rFonts w:ascii="Times New Roman" w:eastAsia="Times New Roman" w:hAnsi="Times New Roman"/>
          <w:bCs/>
          <w:sz w:val="24"/>
          <w:szCs w:val="24"/>
          <w:lang w:eastAsia="ru-RU"/>
        </w:rPr>
        <w:t>.  Для целей настоящего Положения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19.2. </w:t>
      </w:r>
      <w:r>
        <w:rPr>
          <w:rFonts w:ascii="Times New Roman" w:eastAsia="Times New Roman" w:hAnsi="Times New Roman"/>
          <w:bCs/>
          <w:sz w:val="24"/>
          <w:szCs w:val="24"/>
          <w:lang w:eastAsia="ru-RU"/>
        </w:rPr>
        <w:t>Для целей настоящего Положения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19.3. </w:t>
      </w:r>
      <w:r>
        <w:rPr>
          <w:rFonts w:ascii="Times New Roman" w:eastAsia="Times New Roman" w:hAnsi="Times New Roman"/>
          <w:bCs/>
          <w:color w:val="000000"/>
          <w:sz w:val="24"/>
          <w:szCs w:val="24"/>
          <w:lang w:eastAsia="ru-RU"/>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19.4. </w:t>
      </w:r>
      <w:r>
        <w:rPr>
          <w:rFonts w:ascii="Times New Roman" w:eastAsia="Times New Roman" w:hAnsi="Times New Roman"/>
          <w:bCs/>
          <w:color w:val="000000"/>
          <w:sz w:val="24"/>
          <w:szCs w:val="24"/>
          <w:lang w:eastAsia="ru-RU"/>
        </w:rPr>
        <w:t>В случае</w:t>
      </w:r>
      <w:proofErr w:type="gramStart"/>
      <w:r>
        <w:rPr>
          <w:rFonts w:ascii="Times New Roman" w:eastAsia="Times New Roman" w:hAnsi="Times New Roman"/>
          <w:bCs/>
          <w:color w:val="000000"/>
          <w:sz w:val="24"/>
          <w:szCs w:val="24"/>
          <w:lang w:eastAsia="ru-RU"/>
        </w:rPr>
        <w:t>,</w:t>
      </w:r>
      <w:proofErr w:type="gramEnd"/>
      <w:r>
        <w:rPr>
          <w:rFonts w:ascii="Times New Roman" w:eastAsia="Times New Roman" w:hAnsi="Times New Roman"/>
          <w:bCs/>
          <w:color w:val="000000"/>
          <w:sz w:val="24"/>
          <w:szCs w:val="24"/>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19.5</w:t>
      </w:r>
      <w:r>
        <w:rPr>
          <w:rFonts w:ascii="Times New Roman" w:eastAsia="Times New Roman" w:hAnsi="Times New Roman"/>
          <w:bCs/>
          <w:lang w:eastAsia="ru-RU"/>
        </w:rPr>
        <w:t xml:space="preserve"> </w:t>
      </w:r>
      <w:r>
        <w:rPr>
          <w:rFonts w:ascii="Times New Roman" w:eastAsia="Times New Roman" w:hAnsi="Times New Roman"/>
          <w:bCs/>
          <w:color w:val="000000"/>
          <w:sz w:val="24"/>
          <w:szCs w:val="24"/>
          <w:lang w:eastAsia="ru-RU"/>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19.6. </w:t>
      </w:r>
      <w:proofErr w:type="gramStart"/>
      <w:r>
        <w:rPr>
          <w:rFonts w:ascii="Times New Roman" w:eastAsia="Times New Roman" w:hAnsi="Times New Roman"/>
          <w:bCs/>
          <w:color w:val="000000"/>
          <w:sz w:val="24"/>
          <w:szCs w:val="24"/>
          <w:lang w:eastAsia="ru-RU"/>
        </w:rPr>
        <w:t xml:space="preserve">Представитель нанимателя (работодатель), которому стало известно о </w:t>
      </w:r>
      <w:r>
        <w:rPr>
          <w:rFonts w:ascii="Times New Roman" w:eastAsia="Times New Roman" w:hAnsi="Times New Roman"/>
          <w:bCs/>
          <w:color w:val="000000"/>
          <w:sz w:val="24"/>
          <w:szCs w:val="24"/>
          <w:lang w:eastAsia="ru-RU"/>
        </w:rPr>
        <w:lastRenderedPageBreak/>
        <w:t>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19.7. </w:t>
      </w:r>
      <w:proofErr w:type="gramStart"/>
      <w:r>
        <w:rPr>
          <w:rFonts w:ascii="Times New Roman" w:eastAsia="Times New Roman" w:hAnsi="Times New Roman"/>
          <w:bCs/>
          <w:color w:val="000000"/>
          <w:sz w:val="24"/>
          <w:szCs w:val="24"/>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19.8. </w:t>
      </w:r>
      <w:r>
        <w:rPr>
          <w:rFonts w:ascii="Times New Roman" w:eastAsia="Times New Roman" w:hAnsi="Times New Roman"/>
          <w:bCs/>
          <w:color w:val="000000"/>
          <w:sz w:val="24"/>
          <w:szCs w:val="24"/>
          <w:lang w:eastAsia="ru-RU"/>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D67BC" w:rsidRDefault="00ED67BC" w:rsidP="00ED67BC">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Статья 20. Сведения о доходах, расходах, об имуществе и обязательствах</w:t>
      </w:r>
    </w:p>
    <w:p w:rsidR="00ED67BC" w:rsidRDefault="00ED67BC" w:rsidP="00ED67BC">
      <w:pPr>
        <w:autoSpaceDE w:val="0"/>
        <w:autoSpaceDN w:val="0"/>
        <w:adjustRightInd w:val="0"/>
        <w:spacing w:after="0" w:line="240" w:lineRule="auto"/>
        <w:ind w:firstLine="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имущественного характера муниципального служащего</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20.1. </w:t>
      </w:r>
      <w:proofErr w:type="gramStart"/>
      <w:r>
        <w:rPr>
          <w:rFonts w:ascii="Times New Roman" w:eastAsia="Times New Roman" w:hAnsi="Times New Roman"/>
          <w:color w:val="000000"/>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Times New Roman" w:eastAsia="Times New Roman" w:hAnsi="Times New Roman"/>
          <w:color w:val="000000"/>
          <w:sz w:val="24"/>
          <w:szCs w:val="24"/>
          <w:lang w:eastAsia="ru-RU"/>
        </w:rPr>
        <w:t xml:space="preserve"> Указанные сведения представляются в </w:t>
      </w:r>
      <w:hyperlink r:id="rId23" w:history="1">
        <w:r>
          <w:rPr>
            <w:rStyle w:val="a4"/>
            <w:rFonts w:ascii="Times New Roman" w:eastAsia="Times New Roman" w:hAnsi="Times New Roman"/>
            <w:color w:val="000000"/>
            <w:sz w:val="24"/>
            <w:szCs w:val="24"/>
            <w:u w:val="none"/>
            <w:lang w:eastAsia="ru-RU"/>
          </w:rPr>
          <w:t>порядке</w:t>
        </w:r>
      </w:hyperlink>
      <w:r>
        <w:rPr>
          <w:rFonts w:ascii="Times New Roman" w:eastAsia="Times New Roman" w:hAnsi="Times New Roman"/>
          <w:color w:val="000000"/>
          <w:sz w:val="24"/>
          <w:szCs w:val="24"/>
          <w:lang w:eastAsia="ru-RU"/>
        </w:rPr>
        <w:t xml:space="preserve">, </w:t>
      </w:r>
      <w:hyperlink r:id="rId24" w:history="1">
        <w:r>
          <w:rPr>
            <w:rStyle w:val="a4"/>
            <w:rFonts w:ascii="Times New Roman" w:eastAsia="Times New Roman" w:hAnsi="Times New Roman"/>
            <w:color w:val="000000"/>
            <w:sz w:val="24"/>
            <w:szCs w:val="24"/>
            <w:u w:val="none"/>
            <w:lang w:eastAsia="ru-RU"/>
          </w:rPr>
          <w:t>сроки</w:t>
        </w:r>
      </w:hyperlink>
      <w:r>
        <w:rPr>
          <w:rFonts w:ascii="Times New Roman" w:eastAsia="Times New Roman" w:hAnsi="Times New Roman"/>
          <w:color w:val="000000"/>
          <w:sz w:val="24"/>
          <w:szCs w:val="24"/>
          <w:lang w:eastAsia="ru-RU"/>
        </w:rPr>
        <w:t xml:space="preserve"> и по </w:t>
      </w:r>
      <w:hyperlink r:id="rId25" w:history="1">
        <w:r>
          <w:rPr>
            <w:rStyle w:val="a4"/>
            <w:rFonts w:ascii="Times New Roman" w:eastAsia="Times New Roman" w:hAnsi="Times New Roman"/>
            <w:color w:val="000000"/>
            <w:sz w:val="24"/>
            <w:szCs w:val="24"/>
            <w:u w:val="none"/>
            <w:lang w:eastAsia="ru-RU"/>
          </w:rPr>
          <w:t>форме</w:t>
        </w:r>
      </w:hyperlink>
      <w:r>
        <w:rPr>
          <w:rFonts w:ascii="Times New Roman" w:eastAsia="Times New Roman" w:hAnsi="Times New Roman"/>
          <w:color w:val="000000"/>
          <w:sz w:val="24"/>
          <w:szCs w:val="24"/>
          <w:lang w:eastAsia="ru-RU"/>
        </w:rPr>
        <w:t>,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ED67BC" w:rsidRDefault="00ED67BC" w:rsidP="00ED67BC">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hyperlink r:id="rId26" w:history="1">
        <w:r>
          <w:rPr>
            <w:rStyle w:val="a4"/>
            <w:rFonts w:ascii="Times New Roman" w:eastAsia="Times New Roman" w:hAnsi="Times New Roman"/>
            <w:color w:val="000000"/>
            <w:sz w:val="24"/>
            <w:szCs w:val="24"/>
            <w:u w:val="none"/>
            <w:lang w:eastAsia="ru-RU"/>
          </w:rPr>
          <w:t>порядке</w:t>
        </w:r>
      </w:hyperlink>
      <w:r>
        <w:rPr>
          <w:rFonts w:ascii="Times New Roman" w:eastAsia="Times New Roman" w:hAnsi="Times New Roman"/>
          <w:color w:val="000000"/>
          <w:sz w:val="24"/>
          <w:szCs w:val="24"/>
          <w:lang w:eastAsia="ru-RU"/>
        </w:rPr>
        <w:t xml:space="preserve"> и по </w:t>
      </w:r>
      <w:hyperlink r:id="rId27" w:history="1">
        <w:r>
          <w:rPr>
            <w:rStyle w:val="a4"/>
            <w:rFonts w:ascii="Times New Roman" w:eastAsia="Times New Roman" w:hAnsi="Times New Roman"/>
            <w:color w:val="000000"/>
            <w:sz w:val="24"/>
            <w:szCs w:val="24"/>
            <w:u w:val="none"/>
            <w:lang w:eastAsia="ru-RU"/>
          </w:rPr>
          <w:t>форме</w:t>
        </w:r>
      </w:hyperlink>
      <w:r>
        <w:rPr>
          <w:rFonts w:ascii="Times New Roman" w:eastAsia="Times New Roman" w:hAnsi="Times New Roman"/>
          <w:color w:val="000000"/>
          <w:sz w:val="24"/>
          <w:szCs w:val="24"/>
          <w:lang w:eastAsia="ru-RU"/>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20.3. </w:t>
      </w:r>
      <w:proofErr w:type="gramStart"/>
      <w:r>
        <w:rPr>
          <w:rFonts w:ascii="Times New Roman" w:eastAsia="Times New Roman" w:hAnsi="Times New Roman"/>
          <w:color w:val="000000"/>
          <w:sz w:val="24"/>
          <w:szCs w:val="24"/>
          <w:lang w:eastAsia="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25.12.2008г. № 273-ФЗ «О противодействии коррупции» и Федеральным законом от 03.12.2012г. № 230-ФЗ «О контроле за соответствием расходов лиц, замещающих государственные должности, и иных лиц их доходам», нормативными правовыми актами Президента Республики Татарстан, законами и иными нормативными правовыми актами</w:t>
      </w:r>
      <w:proofErr w:type="gramEnd"/>
      <w:r>
        <w:rPr>
          <w:rFonts w:ascii="Times New Roman" w:eastAsia="Times New Roman" w:hAnsi="Times New Roman"/>
          <w:color w:val="000000"/>
          <w:sz w:val="24"/>
          <w:szCs w:val="24"/>
          <w:lang w:eastAsia="ru-RU"/>
        </w:rPr>
        <w:t xml:space="preserve"> Республики Татарстан, муниципальными нормативными правовыми актами Поселения.</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20.4. Сведения о доходах, расходах, об имуществе и обязательствах имущественного характера, представляемые муниципальным служащим в соответствии с законодательством,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Pr>
          <w:rFonts w:ascii="Times New Roman" w:eastAsia="Times New Roman" w:hAnsi="Times New Roman"/>
          <w:color w:val="000000"/>
          <w:sz w:val="24"/>
          <w:szCs w:val="24"/>
          <w:lang w:eastAsia="ru-RU"/>
        </w:rPr>
        <w:lastRenderedPageBreak/>
        <w:t>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20.7. </w:t>
      </w:r>
      <w:proofErr w:type="gramStart"/>
      <w:r>
        <w:rPr>
          <w:rFonts w:ascii="Times New Roman" w:eastAsia="Times New Roman" w:hAnsi="Times New Roman"/>
          <w:color w:val="000000"/>
          <w:sz w:val="24"/>
          <w:szCs w:val="24"/>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ED67BC" w:rsidRDefault="00ED67BC" w:rsidP="00ED67BC">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20.8. </w:t>
      </w:r>
      <w:proofErr w:type="gramStart"/>
      <w:r>
        <w:rPr>
          <w:rFonts w:ascii="Times New Roman" w:eastAsia="Times New Roman" w:hAnsi="Times New Roman"/>
          <w:color w:val="000000"/>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rFonts w:ascii="Times New Roman" w:eastAsia="Times New Roman" w:hAnsi="Times New Roman"/>
          <w:color w:val="000000"/>
          <w:sz w:val="24"/>
          <w:szCs w:val="24"/>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25.12.2008г.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ED67BC" w:rsidRPr="00C972B5" w:rsidRDefault="00ED67BC" w:rsidP="00C972B5">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20.9. </w:t>
      </w:r>
      <w:proofErr w:type="gramStart"/>
      <w:r>
        <w:rPr>
          <w:rFonts w:ascii="Times New Roman" w:eastAsia="Times New Roman" w:hAnsi="Times New Roman"/>
          <w:color w:val="000000"/>
          <w:sz w:val="24"/>
          <w:szCs w:val="24"/>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Поселения направляются Президентом Республики Татарстан в порядке</w:t>
      </w:r>
      <w:proofErr w:type="gramEnd"/>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определяемом</w:t>
      </w:r>
      <w:proofErr w:type="gramEnd"/>
      <w:r>
        <w:rPr>
          <w:rFonts w:ascii="Times New Roman" w:eastAsia="Times New Roman" w:hAnsi="Times New Roman"/>
          <w:color w:val="000000"/>
          <w:sz w:val="24"/>
          <w:szCs w:val="24"/>
          <w:lang w:eastAsia="ru-RU"/>
        </w:rPr>
        <w:t xml:space="preserve"> нормативными правовыми актами Республики Татарстан. </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21. Гарантии, предоставляемые муниципальному служащему</w:t>
      </w:r>
    </w:p>
    <w:p w:rsidR="00ED67BC" w:rsidRDefault="00ED67BC" w:rsidP="00ED67BC">
      <w:pPr>
        <w:spacing w:after="0" w:line="240" w:lineRule="auto"/>
        <w:ind w:firstLine="720"/>
        <w:jc w:val="both"/>
        <w:rPr>
          <w:rFonts w:ascii="Times New Roman" w:eastAsia="Times New Roman" w:hAnsi="Times New Roman"/>
          <w:color w:val="000000"/>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Муниципальному служащему гарантируются:</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78" w:name="sub_270101"/>
      <w:r>
        <w:rPr>
          <w:rFonts w:ascii="Times New Roman" w:eastAsia="Times New Roman" w:hAnsi="Times New Roman"/>
          <w:color w:val="000000"/>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79" w:name="sub_270102"/>
      <w:bookmarkEnd w:id="78"/>
      <w:r>
        <w:rPr>
          <w:rFonts w:ascii="Times New Roman" w:eastAsia="Times New Roman" w:hAnsi="Times New Roman"/>
          <w:color w:val="000000"/>
          <w:sz w:val="24"/>
          <w:szCs w:val="24"/>
          <w:lang w:eastAsia="ru-RU"/>
        </w:rPr>
        <w:t>2) право на своевременное и в полном объеме получение денежного содержания;</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80" w:name="sub_270103"/>
      <w:bookmarkEnd w:id="79"/>
      <w:r>
        <w:rPr>
          <w:rFonts w:ascii="Times New Roman" w:eastAsia="Times New Roman" w:hAnsi="Times New Roman"/>
          <w:color w:val="000000"/>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81" w:name="sub_270104"/>
      <w:bookmarkEnd w:id="80"/>
      <w:r>
        <w:rPr>
          <w:rFonts w:ascii="Times New Roman" w:eastAsia="Times New Roman" w:hAnsi="Times New Roman"/>
          <w:color w:val="000000"/>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82" w:name="sub_270105"/>
      <w:bookmarkEnd w:id="81"/>
      <w:r>
        <w:rPr>
          <w:rFonts w:ascii="Times New Roman" w:eastAsia="Times New Roman" w:hAnsi="Times New Roman"/>
          <w:color w:val="000000"/>
          <w:sz w:val="24"/>
          <w:szCs w:val="24"/>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83" w:name="sub_270106"/>
      <w:bookmarkEnd w:id="82"/>
      <w:r>
        <w:rPr>
          <w:rFonts w:ascii="Times New Roman" w:eastAsia="Times New Roman" w:hAnsi="Times New Roman"/>
          <w:color w:val="000000"/>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84" w:name="sub_270107"/>
      <w:bookmarkEnd w:id="83"/>
      <w:r>
        <w:rPr>
          <w:rFonts w:ascii="Times New Roman" w:eastAsia="Times New Roman" w:hAnsi="Times New Roman"/>
          <w:color w:val="000000"/>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85" w:name="sub_270108"/>
      <w:bookmarkEnd w:id="84"/>
      <w:r>
        <w:rPr>
          <w:rFonts w:ascii="Times New Roman" w:eastAsia="Times New Roman" w:hAnsi="Times New Roman"/>
          <w:color w:val="000000"/>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bookmarkEnd w:id="85"/>
    <w:p w:rsidR="00ED67BC" w:rsidRPr="00C972B5" w:rsidRDefault="00ED67BC" w:rsidP="00C972B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D67BC" w:rsidRDefault="00ED67BC" w:rsidP="00ED67BC">
      <w:pPr>
        <w:autoSpaceDE w:val="0"/>
        <w:autoSpaceDN w:val="0"/>
        <w:adjustRightInd w:val="0"/>
        <w:spacing w:after="0" w:line="240" w:lineRule="auto"/>
        <w:jc w:val="center"/>
        <w:rPr>
          <w:rFonts w:ascii="Times New Roman" w:eastAsia="Times New Roman" w:hAnsi="Times New Roman"/>
          <w:b/>
          <w:i/>
          <w:color w:val="FF0000"/>
          <w:sz w:val="24"/>
          <w:szCs w:val="24"/>
          <w:lang w:eastAsia="ru-RU"/>
        </w:rPr>
      </w:pPr>
      <w:r>
        <w:rPr>
          <w:rFonts w:ascii="Times New Roman" w:eastAsia="Times New Roman" w:hAnsi="Times New Roman"/>
          <w:b/>
          <w:sz w:val="24"/>
          <w:szCs w:val="24"/>
          <w:lang w:eastAsia="ru-RU"/>
        </w:rPr>
        <w:t xml:space="preserve">Глава 22. Стаж муниципальной службы </w:t>
      </w:r>
    </w:p>
    <w:p w:rsidR="00ED67BC" w:rsidRDefault="00ED67BC" w:rsidP="00ED67BC">
      <w:pPr>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22.1. В стаж (общую продолжительность) муниципальной службы включаются периоды замещения:</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bookmarkStart w:id="86" w:name="sub_2511"/>
      <w:r>
        <w:rPr>
          <w:rFonts w:ascii="Times New Roman" w:eastAsia="Times New Roman" w:hAnsi="Times New Roman"/>
          <w:color w:val="000000"/>
          <w:sz w:val="24"/>
          <w:szCs w:val="24"/>
          <w:lang w:eastAsia="ru-RU"/>
        </w:rPr>
        <w:t>1) должностей муниципальной службы;</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87" w:name="sub_2512"/>
      <w:bookmarkEnd w:id="86"/>
      <w:r>
        <w:rPr>
          <w:rFonts w:ascii="Times New Roman" w:eastAsia="Times New Roman" w:hAnsi="Times New Roman"/>
          <w:color w:val="000000"/>
          <w:sz w:val="24"/>
          <w:szCs w:val="24"/>
          <w:lang w:eastAsia="ru-RU"/>
        </w:rPr>
        <w:t>2) муниципальных должностей;</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88" w:name="sub_2513"/>
      <w:bookmarkEnd w:id="87"/>
      <w:r>
        <w:rPr>
          <w:rFonts w:ascii="Times New Roman" w:eastAsia="Times New Roman" w:hAnsi="Times New Roman"/>
          <w:color w:val="000000"/>
          <w:sz w:val="24"/>
          <w:szCs w:val="24"/>
          <w:lang w:eastAsia="ru-RU"/>
        </w:rPr>
        <w:t>3) государственных должностей Российской Федерации и государственных должностей субъектов Российской Федерации;</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89" w:name="sub_2514"/>
      <w:bookmarkEnd w:id="88"/>
      <w:r>
        <w:rPr>
          <w:rFonts w:ascii="Times New Roman" w:eastAsia="Times New Roman" w:hAnsi="Times New Roman"/>
          <w:color w:val="000000"/>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90" w:name="sub_2515"/>
      <w:bookmarkEnd w:id="89"/>
      <w:r>
        <w:rPr>
          <w:rFonts w:ascii="Times New Roman" w:eastAsia="Times New Roman" w:hAnsi="Times New Roman"/>
          <w:color w:val="000000"/>
          <w:sz w:val="24"/>
          <w:szCs w:val="24"/>
          <w:lang w:eastAsia="ru-RU"/>
        </w:rPr>
        <w:t>5) иных должностей в соответствии с федеральными законами.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91" w:name="sub_252"/>
      <w:bookmarkEnd w:id="90"/>
      <w:r>
        <w:rPr>
          <w:rFonts w:ascii="Times New Roman" w:eastAsia="Times New Roman" w:hAnsi="Times New Roman"/>
          <w:color w:val="000000"/>
          <w:sz w:val="24"/>
          <w:szCs w:val="24"/>
          <w:lang w:eastAsia="ru-RU"/>
        </w:rPr>
        <w:t>22.2. </w:t>
      </w:r>
      <w:proofErr w:type="gramStart"/>
      <w:r>
        <w:rPr>
          <w:rFonts w:ascii="Times New Roman" w:eastAsia="Times New Roman" w:hAnsi="Times New Roman"/>
          <w:color w:val="000000"/>
          <w:sz w:val="24"/>
          <w:szCs w:val="24"/>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статье 22.1 настоящего Положения,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8" w:history="1">
        <w:r>
          <w:rPr>
            <w:rStyle w:val="a4"/>
            <w:rFonts w:ascii="Times New Roman" w:eastAsia="Times New Roman" w:hAnsi="Times New Roman"/>
            <w:color w:val="000000"/>
            <w:sz w:val="24"/>
            <w:szCs w:val="24"/>
            <w:u w:val="none"/>
            <w:lang w:eastAsia="ru-RU"/>
          </w:rPr>
          <w:t>частью</w:t>
        </w:r>
        <w:proofErr w:type="gramEnd"/>
        <w:r>
          <w:rPr>
            <w:rStyle w:val="a4"/>
            <w:rFonts w:ascii="Times New Roman" w:eastAsia="Times New Roman" w:hAnsi="Times New Roman"/>
            <w:color w:val="000000"/>
            <w:sz w:val="24"/>
            <w:szCs w:val="24"/>
            <w:u w:val="none"/>
            <w:lang w:eastAsia="ru-RU"/>
          </w:rPr>
          <w:t> 2 статьи 54</w:t>
        </w:r>
      </w:hyperlink>
      <w:r>
        <w:rPr>
          <w:rFonts w:ascii="Times New Roman" w:eastAsia="Times New Roman" w:hAnsi="Times New Roman"/>
          <w:color w:val="000000"/>
          <w:sz w:val="24"/>
          <w:szCs w:val="24"/>
          <w:lang w:eastAsia="ru-RU"/>
        </w:rPr>
        <w:t xml:space="preserve"> Федерального закона от 27 июля 2004 года № 79-ФЗ "О государственной гражданской службе Российской Федерации".</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bookmarkStart w:id="92" w:name="sub_253"/>
      <w:bookmarkEnd w:id="91"/>
      <w:r>
        <w:rPr>
          <w:rFonts w:ascii="Times New Roman" w:eastAsia="Times New Roman" w:hAnsi="Times New Roman"/>
          <w:color w:val="000000"/>
          <w:sz w:val="24"/>
          <w:szCs w:val="24"/>
          <w:lang w:eastAsia="ru-RU"/>
        </w:rPr>
        <w:t>22.3.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статье 22.1 настоящего Положения, иные периоды в соответствии с нормативными правовыми актами субъектов Российской Федерации и муниципальными правовыми актами.</w:t>
      </w:r>
    </w:p>
    <w:bookmarkEnd w:id="92"/>
    <w:p w:rsidR="00ED67BC" w:rsidRDefault="00ED67BC" w:rsidP="00ED67B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22.4. В стаж муниципальной службы включаются время получения муниципальным служащим дополнительного профессионального образования в соответствии с Кодекс РТ о муниципальной службе от 25 июня 2013 г. № 50-ЗРТ,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22.5.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w:t>
      </w:r>
      <w:r>
        <w:rPr>
          <w:rFonts w:ascii="Times New Roman" w:eastAsia="Times New Roman" w:hAnsi="Times New Roman"/>
          <w:color w:val="000000"/>
          <w:sz w:val="24"/>
          <w:szCs w:val="24"/>
          <w:lang w:eastAsia="ru-RU"/>
        </w:rPr>
        <w:lastRenderedPageBreak/>
        <w:t>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22.6. Положение о комиссии по установлению стажа муниципальной службы утверждается органом местного самоуправления.</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23. Основания для расторжения трудового договора</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 муниципальным служащим</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Pr>
          <w:rFonts w:ascii="Times New Roman" w:eastAsia="Times New Roman" w:hAnsi="Times New Roman"/>
          <w:sz w:val="24"/>
          <w:szCs w:val="24"/>
          <w:lang w:eastAsia="ru-RU"/>
        </w:rPr>
        <w:t>может быть также расторгнут</w:t>
      </w:r>
      <w:proofErr w:type="gramEnd"/>
      <w:r>
        <w:rPr>
          <w:rFonts w:ascii="Times New Roman" w:eastAsia="Times New Roman" w:hAnsi="Times New Roman"/>
          <w:sz w:val="24"/>
          <w:szCs w:val="24"/>
          <w:lang w:eastAsia="ru-RU"/>
        </w:rPr>
        <w:t xml:space="preserve"> по инициативе представителя нанимателя (работодателя) в случае:</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достижения предельного возраста, установленного для замещения должности муниципальной службы;</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соответствии</w:t>
      </w:r>
      <w:proofErr w:type="gramEnd"/>
      <w:r>
        <w:rPr>
          <w:rFonts w:ascii="Times New Roman" w:eastAsia="Times New Roman" w:hAnsi="Times New Roman"/>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несоблюдения ограничений и запретов, связанных с муниципальной службой и установленных главами 15, 16, 17, 18 настоящего Положения.</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применения административного наказания в виде дисквалификации.</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24. Дисциплинарная ответственность муниципального служащего</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93" w:name="sub_2711"/>
      <w:r>
        <w:rPr>
          <w:rFonts w:ascii="Times New Roman" w:eastAsia="Times New Roman" w:hAnsi="Times New Roman"/>
          <w:color w:val="000000"/>
          <w:sz w:val="24"/>
          <w:szCs w:val="24"/>
          <w:lang w:eastAsia="ru-RU"/>
        </w:rPr>
        <w:t>1) замечание;</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94" w:name="sub_2712"/>
      <w:bookmarkEnd w:id="93"/>
      <w:r>
        <w:rPr>
          <w:rFonts w:ascii="Times New Roman" w:eastAsia="Times New Roman" w:hAnsi="Times New Roman"/>
          <w:color w:val="000000"/>
          <w:sz w:val="24"/>
          <w:szCs w:val="24"/>
          <w:lang w:eastAsia="ru-RU"/>
        </w:rPr>
        <w:t>2) выговор;</w:t>
      </w:r>
    </w:p>
    <w:p w:rsidR="00ED67BC" w:rsidRDefault="00ED67BC" w:rsidP="00ED67BC">
      <w:pPr>
        <w:autoSpaceDE w:val="0"/>
        <w:autoSpaceDN w:val="0"/>
        <w:adjustRightInd w:val="0"/>
        <w:spacing w:after="0" w:line="240" w:lineRule="auto"/>
        <w:jc w:val="both"/>
        <w:rPr>
          <w:rFonts w:ascii="Times New Roman" w:eastAsia="Times New Roman" w:hAnsi="Times New Roman"/>
          <w:color w:val="000000"/>
          <w:sz w:val="24"/>
          <w:szCs w:val="24"/>
          <w:lang w:eastAsia="ru-RU"/>
        </w:rPr>
      </w:pPr>
      <w:bookmarkStart w:id="95" w:name="sub_2713"/>
      <w:bookmarkEnd w:id="94"/>
      <w:r>
        <w:rPr>
          <w:rFonts w:ascii="Times New Roman" w:eastAsia="Times New Roman" w:hAnsi="Times New Roman"/>
          <w:color w:val="000000"/>
          <w:sz w:val="24"/>
          <w:szCs w:val="24"/>
          <w:lang w:eastAsia="ru-RU"/>
        </w:rPr>
        <w:t>3) увольнение с муниципальной службы по соответствующим основаниям.</w:t>
      </w:r>
    </w:p>
    <w:bookmarkEnd w:id="95"/>
    <w:p w:rsidR="00ED67BC" w:rsidRDefault="00ED67BC" w:rsidP="00ED67BC">
      <w:pPr>
        <w:spacing w:after="0" w:line="240" w:lineRule="auto"/>
        <w:ind w:firstLine="709"/>
        <w:jc w:val="both"/>
        <w:rPr>
          <w:rFonts w:ascii="Arial" w:eastAsia="Times New Roman" w:hAnsi="Arial" w:cs="Arial"/>
          <w:color w:val="000000"/>
          <w:sz w:val="24"/>
          <w:szCs w:val="24"/>
          <w:lang w:eastAsia="ru-RU"/>
        </w:rPr>
      </w:pPr>
      <w:r>
        <w:rPr>
          <w:rFonts w:ascii="Times New Roman" w:eastAsia="Times New Roman" w:hAnsi="Times New Roman"/>
          <w:color w:val="000000"/>
          <w:sz w:val="24"/>
          <w:szCs w:val="24"/>
          <w:lang w:eastAsia="ru-RU"/>
        </w:rPr>
        <w:t>24.2.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r>
        <w:rPr>
          <w:rFonts w:ascii="Arial" w:eastAsia="Times New Roman" w:hAnsi="Arial" w:cs="Arial"/>
          <w:color w:val="000000"/>
          <w:sz w:val="24"/>
          <w:szCs w:val="24"/>
          <w:lang w:eastAsia="ru-RU"/>
        </w:rPr>
        <w:t>.</w:t>
      </w:r>
    </w:p>
    <w:p w:rsidR="00ED67BC" w:rsidRDefault="00ED67BC" w:rsidP="00C972B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24.3. Порядок применения и снятия дисциплинарных взысканий определяется трудовым законодательством Российской Федерации.</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Глава 25.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25.1. </w:t>
      </w:r>
      <w:proofErr w:type="gramStart"/>
      <w:r>
        <w:rPr>
          <w:rFonts w:ascii="Times New Roman" w:eastAsia="Times New Roman" w:hAnsi="Times New Roman"/>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02.03.2007г. № 25-ФЗ «О муниципальной службы в Российской Федерации», Федеральным законом от 25.12.2008г. № 273-ФЗ «О противодействии коррупции» и другими федеральными законами, налагаются взыскания, предусмотренные статьей 25.1 настоящего Положения.</w:t>
      </w:r>
      <w:proofErr w:type="gramEnd"/>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25.2. Муниципальный служащий подлежит увольнению с муниципальной службы в связи с утратой доверия в случаях совершения правонарушений, установленных главами 19 и 20 настоящего Положения.</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25.3. Взыскания, предусмотренные главами 19, 20 и статьей 24.1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объяснений муниципального служащего.</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иных материалов.</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25.4. </w:t>
      </w:r>
      <w:proofErr w:type="gramStart"/>
      <w:r>
        <w:rPr>
          <w:rFonts w:ascii="Times New Roman" w:eastAsia="Times New Roman" w:hAnsi="Times New Roman"/>
          <w:sz w:val="24"/>
          <w:szCs w:val="24"/>
          <w:lang w:eastAsia="ru-RU"/>
        </w:rPr>
        <w:t>При применении взысканий, предусмотренных главами 19, 20 и статьей 24.1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25.5. </w:t>
      </w:r>
      <w:proofErr w:type="gramStart"/>
      <w:r>
        <w:rPr>
          <w:rFonts w:ascii="Times New Roman" w:eastAsia="Times New Roman" w:hAnsi="Times New Roman"/>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Pr>
          <w:rFonts w:ascii="Times New Roman" w:eastAsia="Times New Roman" w:hAnsi="Times New Roman"/>
          <w:sz w:val="24"/>
          <w:szCs w:val="24"/>
          <w:lang w:eastAsia="ru-RU"/>
        </w:rPr>
        <w:t xml:space="preserve"> основания применения взыскания указывается статья 25.1. или статья 25.2. настоящего Положения.</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25.6. </w:t>
      </w:r>
      <w:proofErr w:type="gramStart"/>
      <w:r>
        <w:rPr>
          <w:rFonts w:ascii="Times New Roman" w:eastAsia="Times New Roman" w:hAnsi="Times New Roman"/>
          <w:sz w:val="24"/>
          <w:szCs w:val="24"/>
          <w:lang w:eastAsia="ru-RU"/>
        </w:rPr>
        <w:t>Взыскания, предусмотренные главами 19, 20 и статьей 24.1 настоящего Положения, применяются в порядке и сроки, которые установлены Федеральным законом от 02.03.2007г. № 25-ФЗ «О муниципальной службы в Российской Федерации», нормативными правовыми актами Республики Татарстан и (или) муниципальными нормативными правовыми актами.</w:t>
      </w:r>
      <w:proofErr w:type="gramEnd"/>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C972B5">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26. Персональные данные муниципального служащего</w:t>
      </w:r>
    </w:p>
    <w:p w:rsidR="00ED67BC" w:rsidRDefault="00ED67BC" w:rsidP="00ED67B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D67BC" w:rsidRDefault="00ED67BC" w:rsidP="00C972B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Глава 27. Поощрение муниципального служащего</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96" w:name="sub_310101"/>
      <w:r>
        <w:rPr>
          <w:rFonts w:ascii="Times New Roman" w:eastAsia="Times New Roman" w:hAnsi="Times New Roman"/>
          <w:color w:val="000000"/>
          <w:sz w:val="24"/>
          <w:szCs w:val="24"/>
          <w:lang w:eastAsia="ru-RU"/>
        </w:rPr>
        <w:t>1) объявление благодарности;</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97" w:name="sub_310102"/>
      <w:bookmarkEnd w:id="96"/>
      <w:r>
        <w:rPr>
          <w:rFonts w:ascii="Times New Roman" w:eastAsia="Times New Roman" w:hAnsi="Times New Roman"/>
          <w:color w:val="000000"/>
          <w:sz w:val="24"/>
          <w:szCs w:val="24"/>
          <w:lang w:eastAsia="ru-RU"/>
        </w:rPr>
        <w:t>2) выплата единовременного денежного поощрения;</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98" w:name="sub_310103"/>
      <w:bookmarkEnd w:id="97"/>
      <w:r>
        <w:rPr>
          <w:rFonts w:ascii="Times New Roman" w:eastAsia="Times New Roman" w:hAnsi="Times New Roman"/>
          <w:color w:val="000000"/>
          <w:sz w:val="24"/>
          <w:szCs w:val="24"/>
          <w:lang w:eastAsia="ru-RU"/>
        </w:rPr>
        <w:t>3) награждение ценным подарком;</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99" w:name="sub_310104"/>
      <w:bookmarkEnd w:id="98"/>
      <w:r>
        <w:rPr>
          <w:rFonts w:ascii="Times New Roman" w:eastAsia="Times New Roman" w:hAnsi="Times New Roman"/>
          <w:color w:val="000000"/>
          <w:sz w:val="24"/>
          <w:szCs w:val="24"/>
          <w:lang w:eastAsia="ru-RU"/>
        </w:rPr>
        <w:t>4) награждение почетной грамотой или иными видами наград, установленными органами местного самоуправления;</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100" w:name="sub_310105"/>
      <w:bookmarkEnd w:id="99"/>
      <w:r>
        <w:rPr>
          <w:rFonts w:ascii="Times New Roman" w:eastAsia="Times New Roman" w:hAnsi="Times New Roman"/>
          <w:color w:val="000000"/>
          <w:sz w:val="24"/>
          <w:szCs w:val="24"/>
          <w:lang w:eastAsia="ru-RU"/>
        </w:rPr>
        <w:t>5) награждение государственными наградами в соответствии с законодательством;</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101" w:name="sub_310106"/>
      <w:bookmarkEnd w:id="100"/>
      <w:r>
        <w:rPr>
          <w:rFonts w:ascii="Times New Roman" w:eastAsia="Times New Roman" w:hAnsi="Times New Roman"/>
          <w:color w:val="000000"/>
          <w:sz w:val="24"/>
          <w:szCs w:val="24"/>
          <w:lang w:eastAsia="ru-RU"/>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101"/>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27.2. Порядок и условия применения </w:t>
      </w:r>
      <w:proofErr w:type="gramStart"/>
      <w:r>
        <w:rPr>
          <w:rFonts w:ascii="Times New Roman" w:eastAsia="Times New Roman" w:hAnsi="Times New Roman"/>
          <w:sz w:val="24"/>
          <w:szCs w:val="24"/>
          <w:lang w:eastAsia="ru-RU"/>
        </w:rPr>
        <w:t>поощрений, предусмотренных статьей 27.1 устанавливаются</w:t>
      </w:r>
      <w:proofErr w:type="gramEnd"/>
      <w:r>
        <w:rPr>
          <w:rFonts w:ascii="Times New Roman" w:eastAsia="Times New Roman" w:hAnsi="Times New Roman"/>
          <w:sz w:val="24"/>
          <w:szCs w:val="24"/>
          <w:lang w:eastAsia="ru-RU"/>
        </w:rPr>
        <w:t xml:space="preserve"> муниципальными правовыми актами. </w:t>
      </w: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28. Реестр муниципальных служащих в Поселении</w:t>
      </w:r>
    </w:p>
    <w:p w:rsidR="00ED67BC" w:rsidRDefault="00ED67BC" w:rsidP="00ED67BC">
      <w:pPr>
        <w:autoSpaceDE w:val="0"/>
        <w:autoSpaceDN w:val="0"/>
        <w:adjustRightInd w:val="0"/>
        <w:spacing w:after="0" w:line="240" w:lineRule="auto"/>
        <w:ind w:firstLine="720"/>
        <w:jc w:val="center"/>
        <w:outlineLvl w:val="2"/>
        <w:rPr>
          <w:rFonts w:ascii="Times New Roman" w:eastAsia="Times New Roman" w:hAnsi="Times New Roman"/>
          <w:sz w:val="24"/>
          <w:szCs w:val="24"/>
          <w:lang w:eastAsia="ru-RU"/>
        </w:rPr>
      </w:pP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28.1. </w:t>
      </w:r>
      <w:bookmarkStart w:id="102" w:name="sub_3701"/>
      <w:r>
        <w:rPr>
          <w:rFonts w:ascii="Times New Roman" w:eastAsia="Times New Roman" w:hAnsi="Times New Roman"/>
          <w:color w:val="000000"/>
          <w:sz w:val="24"/>
          <w:szCs w:val="24"/>
          <w:lang w:eastAsia="ru-RU"/>
        </w:rPr>
        <w:t xml:space="preserve"> В Поселении ведется реестр муниципальных служащих.</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103" w:name="sub_3702"/>
      <w:bookmarkEnd w:id="102"/>
      <w:r>
        <w:rPr>
          <w:rFonts w:ascii="Times New Roman" w:eastAsia="Times New Roman" w:hAnsi="Times New Roman"/>
          <w:color w:val="000000"/>
          <w:sz w:val="24"/>
          <w:szCs w:val="24"/>
          <w:lang w:eastAsia="ru-RU"/>
        </w:rPr>
        <w:t>28.2. Муниципальный служащий, уволенный с муниципальной службы, исключается из реестра муниципальных служащих в день увольнения.</w:t>
      </w:r>
    </w:p>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104" w:name="sub_3703"/>
      <w:bookmarkEnd w:id="103"/>
      <w:r>
        <w:rPr>
          <w:rFonts w:ascii="Times New Roman" w:eastAsia="Times New Roman" w:hAnsi="Times New Roman"/>
          <w:color w:val="000000"/>
          <w:sz w:val="24"/>
          <w:szCs w:val="24"/>
          <w:lang w:eastAsia="ru-RU"/>
        </w:rPr>
        <w:t>28.3.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bookmarkEnd w:id="104"/>
    <w:p w:rsidR="00ED67BC" w:rsidRDefault="00ED67BC" w:rsidP="00ED67BC">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28.4. Порядок ведения реестра муниципальных служащих утверждается муниципальным правовым актом.</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29. Финансирование муниципальной службы</w:t>
      </w:r>
    </w:p>
    <w:p w:rsidR="00ED67BC" w:rsidRDefault="00ED67BC" w:rsidP="00ED67BC">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D67BC" w:rsidRPr="00C972B5" w:rsidRDefault="00ED67BC" w:rsidP="00C972B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Глава 30. Программы развития муниципальной службы</w:t>
      </w:r>
    </w:p>
    <w:p w:rsidR="00ED67BC" w:rsidRDefault="00ED67BC" w:rsidP="00ED67BC">
      <w:pPr>
        <w:autoSpaceDE w:val="0"/>
        <w:autoSpaceDN w:val="0"/>
        <w:adjustRightInd w:val="0"/>
        <w:spacing w:after="0" w:line="240" w:lineRule="auto"/>
        <w:jc w:val="center"/>
        <w:rPr>
          <w:rFonts w:ascii="Times New Roman" w:eastAsia="Times New Roman" w:hAnsi="Times New Roman"/>
          <w:b/>
          <w:sz w:val="24"/>
          <w:szCs w:val="24"/>
          <w:lang w:eastAsia="ru-RU"/>
        </w:rPr>
      </w:pPr>
    </w:p>
    <w:p w:rsidR="00ED67BC" w:rsidRDefault="00ED67BC" w:rsidP="00ED67B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30.1. Развитие муниципальной службы обеспечивается программами развития муниципальной службы Поселения и программами развития муниципальной службы Тетюшского муниципального района, Республики Татарстан, финансируемыми соответственно за счет средств бюджета Поселения, бюджета Тетюшского муниципального района и бюджета Республики Татарстан.</w:t>
      </w:r>
    </w:p>
    <w:p w:rsidR="00ED67BC" w:rsidRDefault="00ED67BC" w:rsidP="00ED67BC">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30.2. В целях </w:t>
      </w:r>
      <w:proofErr w:type="gramStart"/>
      <w:r>
        <w:rPr>
          <w:rFonts w:ascii="Times New Roman" w:eastAsia="Times New Roman" w:hAnsi="Times New Roman"/>
          <w:color w:val="000000"/>
          <w:sz w:val="24"/>
          <w:szCs w:val="24"/>
          <w:lang w:eastAsia="ru-RU"/>
        </w:rPr>
        <w:t>повышения эффективности деятельности органов местного самоуправления</w:t>
      </w:r>
      <w:proofErr w:type="gramEnd"/>
      <w:r>
        <w:rPr>
          <w:rFonts w:ascii="Times New Roman" w:eastAsia="Times New Roman" w:hAnsi="Times New Roman"/>
          <w:color w:val="000000"/>
          <w:sz w:val="24"/>
          <w:szCs w:val="24"/>
          <w:lang w:eastAsia="ru-RU"/>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ED67BC" w:rsidRDefault="00ED67BC" w:rsidP="00ED67BC">
      <w:pPr>
        <w:autoSpaceDE w:val="0"/>
        <w:autoSpaceDN w:val="0"/>
        <w:adjustRightInd w:val="0"/>
        <w:spacing w:after="0" w:line="240" w:lineRule="auto"/>
        <w:ind w:firstLine="720"/>
        <w:rPr>
          <w:rFonts w:ascii="Times New Roman" w:eastAsia="Times New Roman" w:hAnsi="Times New Roman"/>
          <w:sz w:val="24"/>
          <w:szCs w:val="24"/>
          <w:lang w:eastAsia="ru-RU"/>
        </w:rPr>
      </w:pPr>
    </w:p>
    <w:p w:rsidR="00256503" w:rsidRDefault="00256503">
      <w:bookmarkStart w:id="105" w:name="_GoBack"/>
      <w:bookmarkEnd w:id="105"/>
    </w:p>
    <w:sectPr w:rsidR="00256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BC"/>
    <w:rsid w:val="00256503"/>
    <w:rsid w:val="00C972B5"/>
    <w:rsid w:val="00ED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7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ED67BC"/>
    <w:rPr>
      <w:rFonts w:ascii="Times New Roman" w:eastAsia="Times New Roman" w:hAnsi="Times New Roman" w:cs="Times New Roman"/>
      <w:spacing w:val="3"/>
      <w:sz w:val="25"/>
      <w:szCs w:val="25"/>
      <w:shd w:val="clear" w:color="auto" w:fill="FFFFFF"/>
    </w:rPr>
  </w:style>
  <w:style w:type="paragraph" w:customStyle="1" w:styleId="1">
    <w:name w:val="Основной текст1"/>
    <w:basedOn w:val="a"/>
    <w:link w:val="a3"/>
    <w:rsid w:val="00ED67BC"/>
    <w:pPr>
      <w:widowControl w:val="0"/>
      <w:shd w:val="clear" w:color="auto" w:fill="FFFFFF"/>
      <w:spacing w:after="600" w:line="317" w:lineRule="exact"/>
      <w:jc w:val="center"/>
    </w:pPr>
    <w:rPr>
      <w:rFonts w:ascii="Times New Roman" w:eastAsia="Times New Roman" w:hAnsi="Times New Roman"/>
      <w:spacing w:val="3"/>
      <w:sz w:val="25"/>
      <w:szCs w:val="25"/>
    </w:rPr>
  </w:style>
  <w:style w:type="character" w:styleId="a4">
    <w:name w:val="Hyperlink"/>
    <w:basedOn w:val="a0"/>
    <w:uiPriority w:val="99"/>
    <w:semiHidden/>
    <w:unhideWhenUsed/>
    <w:rsid w:val="00ED67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7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ED67BC"/>
    <w:rPr>
      <w:rFonts w:ascii="Times New Roman" w:eastAsia="Times New Roman" w:hAnsi="Times New Roman" w:cs="Times New Roman"/>
      <w:spacing w:val="3"/>
      <w:sz w:val="25"/>
      <w:szCs w:val="25"/>
      <w:shd w:val="clear" w:color="auto" w:fill="FFFFFF"/>
    </w:rPr>
  </w:style>
  <w:style w:type="paragraph" w:customStyle="1" w:styleId="1">
    <w:name w:val="Основной текст1"/>
    <w:basedOn w:val="a"/>
    <w:link w:val="a3"/>
    <w:rsid w:val="00ED67BC"/>
    <w:pPr>
      <w:widowControl w:val="0"/>
      <w:shd w:val="clear" w:color="auto" w:fill="FFFFFF"/>
      <w:spacing w:after="600" w:line="317" w:lineRule="exact"/>
      <w:jc w:val="center"/>
    </w:pPr>
    <w:rPr>
      <w:rFonts w:ascii="Times New Roman" w:eastAsia="Times New Roman" w:hAnsi="Times New Roman"/>
      <w:spacing w:val="3"/>
      <w:sz w:val="25"/>
      <w:szCs w:val="25"/>
    </w:rPr>
  </w:style>
  <w:style w:type="character" w:styleId="a4">
    <w:name w:val="Hyperlink"/>
    <w:basedOn w:val="a0"/>
    <w:uiPriority w:val="99"/>
    <w:semiHidden/>
    <w:unhideWhenUsed/>
    <w:rsid w:val="00ED6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5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83;&#1100;&#1075;&#1072;%20&#1055;&#1100;&#1103;&#1085;&#1086;&#1074;&#1072;\&#1052;&#1086;&#1080;%20&#1076;&#1086;&#1082;&#1091;&#1084;&#1077;&#1085;&#1090;&#1099;\&#1053;&#1091;&#1088;&#1083;&#1072;&#1090;&#1089;&#1082;&#1086;&#1077;.doc" TargetMode="External"/><Relationship Id="rId13" Type="http://schemas.openxmlformats.org/officeDocument/2006/relationships/hyperlink" Target="garantf1://12052272.0/" TargetMode="External"/><Relationship Id="rId18" Type="http://schemas.openxmlformats.org/officeDocument/2006/relationships/hyperlink" Target="garantf1://10002673.5/" TargetMode="External"/><Relationship Id="rId26" Type="http://schemas.openxmlformats.org/officeDocument/2006/relationships/hyperlink" Target="garantf1://8059065.100/" TargetMode="External"/><Relationship Id="rId3" Type="http://schemas.openxmlformats.org/officeDocument/2006/relationships/settings" Target="settings.xml"/><Relationship Id="rId21" Type="http://schemas.openxmlformats.org/officeDocument/2006/relationships/hyperlink" Target="garantf1://12064203.8/" TargetMode="External"/><Relationship Id="rId7" Type="http://schemas.openxmlformats.org/officeDocument/2006/relationships/hyperlink" Target="garantf1://12089865.5000/" TargetMode="External"/><Relationship Id="rId12" Type="http://schemas.openxmlformats.org/officeDocument/2006/relationships/hyperlink" Target="garantf1://12025128.7/" TargetMode="External"/><Relationship Id="rId17" Type="http://schemas.openxmlformats.org/officeDocument/2006/relationships/hyperlink" Target="garantf1://12052272.27/" TargetMode="External"/><Relationship Id="rId25" Type="http://schemas.openxmlformats.org/officeDocument/2006/relationships/hyperlink" Target="garantf1://8059065.200/" TargetMode="External"/><Relationship Id="rId2" Type="http://schemas.microsoft.com/office/2007/relationships/stylesWithEffects" Target="stylesWithEffects.xml"/><Relationship Id="rId16" Type="http://schemas.openxmlformats.org/officeDocument/2006/relationships/hyperlink" Target="garantf1://10002673.5/" TargetMode="External"/><Relationship Id="rId20" Type="http://schemas.openxmlformats.org/officeDocument/2006/relationships/hyperlink" Target="garantf1://12052272.1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0006192.7/" TargetMode="External"/><Relationship Id="rId11" Type="http://schemas.openxmlformats.org/officeDocument/2006/relationships/hyperlink" Target="garantf1://12025268.1060/" TargetMode="External"/><Relationship Id="rId24" Type="http://schemas.openxmlformats.org/officeDocument/2006/relationships/hyperlink" Target="garantf1://8059065.104/" TargetMode="External"/><Relationship Id="rId5" Type="http://schemas.openxmlformats.org/officeDocument/2006/relationships/hyperlink" Target="consultantplus://offline/ref=A29315F29BF0D586871938764F6ED44E4DFAFEE9AE2EFE4963D5552D38EC68A394A42EE94E9BF34E10s8I" TargetMode="External"/><Relationship Id="rId15" Type="http://schemas.openxmlformats.org/officeDocument/2006/relationships/hyperlink" Target="garantf1://8008000.0/" TargetMode="External"/><Relationship Id="rId23" Type="http://schemas.openxmlformats.org/officeDocument/2006/relationships/hyperlink" Target="garantf1://8059065.100/" TargetMode="External"/><Relationship Id="rId28" Type="http://schemas.openxmlformats.org/officeDocument/2006/relationships/hyperlink" Target="garantf1://12036354.5402/" TargetMode="External"/><Relationship Id="rId10" Type="http://schemas.openxmlformats.org/officeDocument/2006/relationships/hyperlink" Target="garantf1://12025268.6000/" TargetMode="External"/><Relationship Id="rId19" Type="http://schemas.openxmlformats.org/officeDocument/2006/relationships/hyperlink" Target="garantf1://12052272.0/" TargetMode="External"/><Relationship Id="rId4" Type="http://schemas.openxmlformats.org/officeDocument/2006/relationships/webSettings" Target="webSettings.xml"/><Relationship Id="rId9" Type="http://schemas.openxmlformats.org/officeDocument/2006/relationships/hyperlink" Target="file:///C:\Documents%20and%20Settings\&#1054;&#1083;&#1100;&#1075;&#1072;%20&#1055;&#1100;&#1103;&#1085;&#1086;&#1074;&#1072;\&#1052;&#1086;&#1080;%20&#1076;&#1086;&#1082;&#1091;&#1084;&#1077;&#1085;&#1090;&#1099;\&#1053;&#1091;&#1088;&#1083;&#1072;&#1090;&#1089;&#1082;&#1086;&#1077;.doc" TargetMode="External"/><Relationship Id="rId14" Type="http://schemas.openxmlformats.org/officeDocument/2006/relationships/hyperlink" Target="garantf1://10003000.0/" TargetMode="External"/><Relationship Id="rId22" Type="http://schemas.openxmlformats.org/officeDocument/2006/relationships/hyperlink" Target="garantf1://10064072.57502/" TargetMode="External"/><Relationship Id="rId27" Type="http://schemas.openxmlformats.org/officeDocument/2006/relationships/hyperlink" Target="garantf1://8059065.20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10730</Words>
  <Characters>61165</Characters>
  <Application>Microsoft Office Word</Application>
  <DocSecurity>0</DocSecurity>
  <Lines>509</Lines>
  <Paragraphs>143</Paragraphs>
  <ScaleCrop>false</ScaleCrop>
  <Company/>
  <LinksUpToDate>false</LinksUpToDate>
  <CharactersWithSpaces>71752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Koshki</dc:creator>
  <cp:lastModifiedBy>Koshki</cp:lastModifiedBy>
  <cp:revision>3</cp:revision>
  <dcterms:created xsi:type="dcterms:W3CDTF">2016-12-23T11:09:00Z</dcterms:created>
  <dcterms:modified xsi:type="dcterms:W3CDTF">2016-12-23T11:19:00Z</dcterms:modified>
</cp:coreProperties>
</file>