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Информационная справка по проведению </w:t>
      </w:r>
    </w:p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Республиканского конкурса «ЭКОВЕСНА-2026»</w:t>
      </w:r>
    </w:p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Конкурс проводится в период проведения санитарно-экологического двухмесячника в формате экологического марафона с 1 апреля по 24 мая 2026 года;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Цели Конкурса: 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вовлечения населения Республики Татарстан к участию в природоохранных акциях, в том числе в рамках проведения санитарно-экологического двухмесячника,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выявления общественных экологических инициатив и активных граждан в муниципальных образованиях Республики Татарстан,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становления экологического движения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региона и стремления эти проблемы решить,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повышения экологической грамотности населения,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популяризации экологического образа жизни населения Республики Татарстан,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воспитания у детей и молодежи стремления жить и работать в «чистой республике»,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содействия становлению новых традиций по проведению субботников и иных экологоориентированных мероприятий среди населения Республики Татарстан;</w:t>
      </w:r>
    </w:p>
    <w:p>
      <w:pPr>
        <w:pStyle w:val="Normal"/>
        <w:spacing w:before="0" w:after="0"/>
        <w:ind w:firstLine="709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На протяжении Конкурса участники выполняют задания марафона (каждая неделя приурочена отдельной тематике);</w:t>
      </w:r>
    </w:p>
    <w:p>
      <w:pPr>
        <w:pStyle w:val="Normal"/>
        <w:spacing w:before="0" w:after="0"/>
        <w:ind w:firstLine="709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Для участия в Конкурсе необходимо подать заявку через чат</w:t>
        <w:noBreakHyphen/>
        <w:t xml:space="preserve">бот во «ВКонтакте», перейдя по ссылке: </w:t>
      </w:r>
    </w:p>
    <w:p>
      <w:pPr>
        <w:pStyle w:val="Normal"/>
        <w:spacing w:before="0" w:after="0"/>
        <w:ind w:firstLine="709" w:left="-567"/>
        <w:jc w:val="both"/>
        <w:rPr/>
      </w:pPr>
      <w:r>
        <w:fldChar w:fldCharType="begin"/>
      </w:r>
      <w:r>
        <w:rPr>
          <w:rStyle w:val="Hyperlink"/>
          <w:sz w:val="28"/>
          <w:szCs w:val="28"/>
          <w:rFonts w:cs="Times New Roman" w:ascii="Times New Roman" w:hAnsi="Times New Roman"/>
        </w:rPr>
        <w:instrText xml:space="preserve"> HYPERLINK "https://vk.ru/app7062840" \l "mineco_rt_konkurs&amp;force=1"</w:instrText>
      </w:r>
      <w:r>
        <w:rPr>
          <w:rStyle w:val="Hyperlink"/>
          <w:sz w:val="28"/>
          <w:szCs w:val="28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8"/>
          <w:szCs w:val="28"/>
        </w:rPr>
        <w:t>https://vk.ru/app7062840#mineco_rt_konkurs&amp;force=1</w:t>
      </w:r>
      <w:r>
        <w:rPr>
          <w:rStyle w:val="Hyperlink"/>
          <w:sz w:val="28"/>
          <w:szCs w:val="28"/>
          <w:rFonts w:cs="Times New Roman" w:ascii="Times New Roman" w:hAnsi="Times New Roman"/>
        </w:rPr>
        <w:fldChar w:fldCharType="end"/>
      </w:r>
    </w:p>
    <w:p>
      <w:pPr>
        <w:pStyle w:val="Normal"/>
        <w:spacing w:before="0" w:after="0"/>
        <w:ind w:firstLine="709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Информацию 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выполненном задании участники публикуют на своей странице в социальной сети «Вконтакте» (страница в социальной сети на момент проведения Конкурса должна быть открытой);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В конце каждой недели (до ее завершения) участник направляет отчет в чат</w:t>
        <w:noBreakHyphen/>
        <w:t>бот. Отчет должен включать ссылку(и) на опубликованный во «ВКонтакте» пост и краткое описание мероприятия;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По всем вопросам, связанным с проведением Конкурса, необходимо обращаться по следующим номерам телефонов: 8(843) 267-68-11, </w:t>
        <w:br/>
        <w:t>8(843) 264-23-67.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33639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LibreOffice/25.2.3.2$Linux_X86_64 LibreOffice_project/520$Build-2</Application>
  <AppVersion>15.0000</AppVersion>
  <Pages>1</Pages>
  <Words>227</Words>
  <Characters>1645</Characters>
  <CharactersWithSpaces>1859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2024-03-19T06:24:00Z</dcterms:created>
  <dc:creator>108-User1</dc:creator>
  <dc:description/>
  <dc:language>ru-RU</dc:language>
  <cp:lastModifiedBy/>
  <dcterms:modified xsi:type="dcterms:W3CDTF">2026-04-01T10:34:08Z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